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520" w:firstLineChars="700"/>
        <w:rPr>
          <w:rFonts w:hint="eastAsia" w:ascii="方正小标宋简体" w:hAnsi="宋体" w:eastAsia="方正小标宋简体" w:cs="宋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36"/>
          <w:szCs w:val="36"/>
        </w:rPr>
        <w:t>违规物业服务企业名单</w:t>
      </w:r>
    </w:p>
    <w:tbl>
      <w:tblPr>
        <w:tblStyle w:val="2"/>
        <w:tblpPr w:leftFromText="180" w:rightFromText="180" w:vertAnchor="text" w:horzAnchor="page" w:tblpX="1953" w:tblpY="239"/>
        <w:tblOverlap w:val="never"/>
        <w:tblW w:w="85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4545"/>
        <w:gridCol w:w="3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spacing w:line="280" w:lineRule="exact"/>
              <w:ind w:firstLine="1680" w:firstLineChars="7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企业名称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spacing w:line="280" w:lineRule="exact"/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违法违规行为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西安好友物业管理有限公司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方正仿宋简体" w:eastAsia="仿宋_GB2312" w:cs="方正仿宋简体"/>
                <w:sz w:val="24"/>
                <w:szCs w:val="24"/>
              </w:rPr>
              <w:t>擅自利用物业公共部位、共用设施设备进行经营，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限制购电等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江苏雨润物业服务有限公司西安分公司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方正仿宋简体" w:eastAsia="仿宋_GB2312" w:cs="方正仿宋简体"/>
                <w:sz w:val="24"/>
                <w:szCs w:val="24"/>
              </w:rPr>
              <w:t>不履行物业服务合同，业主投诉较多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西安兴岳物业管理服务有限公司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未按合同约定提供服务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西安万源物业有限公司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违规收取业主住宅专项维修资金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宝鸡市彩生活物业管理有限公司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不配合物业管理小区户表改造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FF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永寿县德茂物业管理有限公司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未按合同约定提供服务</w:t>
            </w:r>
            <w:r>
              <w:rPr>
                <w:rFonts w:hint="eastAsia" w:ascii="仿宋_GB2312" w:hAnsi="方正仿宋简体" w:eastAsia="仿宋_GB2312" w:cs="方正仿宋简体"/>
                <w:sz w:val="24"/>
                <w:szCs w:val="24"/>
              </w:rPr>
              <w:t>，业主投诉较多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铜川市金海物业管理有限公司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未按合同约定提供服务</w:t>
            </w:r>
            <w:r>
              <w:rPr>
                <w:rFonts w:hint="eastAsia" w:ascii="仿宋_GB2312" w:hAnsi="方正仿宋简体" w:eastAsia="仿宋_GB2312" w:cs="方正仿宋简体"/>
                <w:sz w:val="24"/>
                <w:szCs w:val="24"/>
              </w:rPr>
              <w:t>，业主投诉较多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陕西荣鑫盛物业管理有限公司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未按规定移交物业管理项目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陕西和美物业有限责任公司蒲城分公司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未按合同约定提供服务</w:t>
            </w:r>
            <w:r>
              <w:rPr>
                <w:rFonts w:hint="eastAsia" w:ascii="仿宋_GB2312" w:hAnsi="方正仿宋简体" w:eastAsia="仿宋_GB2312" w:cs="方正仿宋简体"/>
                <w:sz w:val="24"/>
                <w:szCs w:val="24"/>
              </w:rPr>
              <w:t>，业主投诉较多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汉中市富源物业管理有限责任公司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未按合同约定提供服务</w:t>
            </w:r>
            <w:r>
              <w:rPr>
                <w:rFonts w:hint="eastAsia" w:ascii="仿宋_GB2312" w:hAnsi="方正仿宋简体" w:eastAsia="仿宋_GB2312" w:cs="方正仿宋简体"/>
                <w:sz w:val="24"/>
                <w:szCs w:val="24"/>
              </w:rPr>
              <w:t>，业主投诉较多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陕西金维物业服务有限公司汉中分公司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未按规定移交物业管理项目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西安瑾瑜物业管理有限公司安康分公司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未按规定移交物业管理项目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延安宝宇物业服务有限公司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未按合同约定提供服务</w:t>
            </w:r>
            <w:r>
              <w:rPr>
                <w:rFonts w:hint="eastAsia" w:ascii="仿宋_GB2312" w:hAnsi="方正仿宋简体" w:eastAsia="仿宋_GB2312" w:cs="方正仿宋简体"/>
                <w:sz w:val="24"/>
                <w:szCs w:val="24"/>
              </w:rPr>
              <w:t>，业主投诉较多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延安市宝塔区国胜物业服务有限公司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限购水电，阻挠业委会成立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西安美琪物业管理服务有限公司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未经招标方式选聘物业服务企业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榆林市金桥物业管理有限公司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未按规定缴存住宅专项维修资金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榆林市民泰物业管理有限公司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限售水电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榆林市达昌物业服务有限公司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限售水电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宝鸡市晨禾物业管理有限公司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未按规定移交物业管理项目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西安金河湾物业管理有限公司</w:t>
            </w:r>
          </w:p>
        </w:tc>
        <w:tc>
          <w:tcPr>
            <w:tcW w:w="3372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未按合同约定提供服务</w:t>
            </w:r>
            <w:r>
              <w:rPr>
                <w:rFonts w:hint="eastAsia" w:ascii="仿宋_GB2312" w:hAnsi="方正仿宋简体" w:eastAsia="仿宋_GB2312" w:cs="方正仿宋简体"/>
                <w:sz w:val="24"/>
                <w:szCs w:val="24"/>
              </w:rPr>
              <w:t>，业主投诉较多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0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2020-01-09T06:36:08Z</dcterms:created>
  <dc:creator>Administrator</dc:creator>
  <cp:lastModifiedBy>〰</cp:lastModifiedBy>
  <dcterms:modified xsi:type="dcterms:W3CDTF">2020-01-09T06:36:23Z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