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1156F">
      <w:pPr>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14:paraId="34629D9A">
      <w:pPr>
        <w:jc w:val="center"/>
        <w:rPr>
          <w:rFonts w:hint="eastAsia" w:ascii="宋体" w:cs="宋体"/>
          <w:b/>
          <w:bCs/>
          <w:color w:val="auto"/>
          <w:sz w:val="44"/>
          <w:szCs w:val="44"/>
          <w:lang w:val="en-US" w:eastAsia="zh-CN"/>
        </w:rPr>
      </w:pPr>
      <w:bookmarkStart w:id="0" w:name="_GoBack"/>
      <w:r>
        <w:rPr>
          <w:rFonts w:hint="eastAsia" w:ascii="宋体" w:cs="宋体"/>
          <w:b/>
          <w:bCs/>
          <w:color w:val="auto"/>
          <w:sz w:val="44"/>
          <w:szCs w:val="44"/>
          <w:lang w:val="en-US" w:eastAsia="zh-CN"/>
        </w:rPr>
        <w:t>陕西省住房和城乡建设厅科技项目撤销立项清单</w:t>
      </w:r>
    </w:p>
    <w:bookmarkEnd w:id="0"/>
    <w:tbl>
      <w:tblPr>
        <w:tblStyle w:val="2"/>
        <w:tblW w:w="14141"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1361"/>
        <w:gridCol w:w="6011"/>
        <w:gridCol w:w="1350"/>
        <w:gridCol w:w="3682"/>
        <w:gridCol w:w="995"/>
      </w:tblGrid>
      <w:tr w14:paraId="4821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6B7">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0958">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项目编号</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01E0">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项 目 名 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D02F">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项目类别</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115">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申报单位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0D8">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负责人</w:t>
            </w:r>
          </w:p>
        </w:tc>
      </w:tr>
      <w:tr w14:paraId="1820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2151">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8624">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2014-K02</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6C00">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建筑垃圾综合利用产业化研究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544">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DEEC">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kern w:val="0"/>
                <w:sz w:val="24"/>
                <w:szCs w:val="24"/>
                <w:u w:val="none"/>
                <w:lang w:val="en-US" w:eastAsia="zh-CN" w:bidi="ar"/>
              </w:rPr>
            </w:pPr>
            <w:r>
              <w:rPr>
                <w:rFonts w:hint="default" w:ascii="仿宋_GB2312" w:hAnsi="宋体" w:eastAsia="仿宋_GB2312" w:cs="仿宋_GB2312"/>
                <w:i w:val="0"/>
                <w:iCs w:val="0"/>
                <w:strike w:val="0"/>
                <w:dstrike w:val="0"/>
                <w:color w:val="auto"/>
                <w:kern w:val="0"/>
                <w:sz w:val="24"/>
                <w:szCs w:val="24"/>
                <w:u w:val="none"/>
                <w:lang w:val="en-US" w:eastAsia="zh-CN" w:bidi="ar"/>
              </w:rPr>
              <w:t>陕西宏远建设（集团）有限公司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3E1">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景发祥</w:t>
            </w:r>
          </w:p>
        </w:tc>
      </w:tr>
      <w:tr w14:paraId="5E39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11C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FD9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2014-K11</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4C5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装配式煤矸石轻骨料复合墙结构多尺度力学行为及抗震损伤机制控制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701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91E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西安科技大学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404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张程华</w:t>
            </w:r>
          </w:p>
        </w:tc>
      </w:tr>
      <w:tr w14:paraId="77DF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24E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C6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2014-K30</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0F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聚合物改性煤矸石泡沫混凝土技术研究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C9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03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307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刘开平</w:t>
            </w:r>
          </w:p>
        </w:tc>
      </w:tr>
      <w:tr w14:paraId="2EC7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320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FAC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2014-K31</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531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黄土地区地铁隧道施工过程荷载释放特性研究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E6E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5F8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DC0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刘  钦</w:t>
            </w:r>
          </w:p>
        </w:tc>
      </w:tr>
      <w:tr w14:paraId="557C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12C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36C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2014-K47</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5FB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加固震损柱压弯剪扭复合受力作用下抗震机理研究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E36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1F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521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刘伯权</w:t>
            </w:r>
          </w:p>
        </w:tc>
      </w:tr>
      <w:tr w14:paraId="0C62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96C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1A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2014-K49</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48D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土壤源热泵系统地下多物理场耦合传热机理与传热模型研究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A23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59E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6BF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万  蓉</w:t>
            </w:r>
          </w:p>
        </w:tc>
      </w:tr>
      <w:tr w14:paraId="1C9A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CDA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04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2014-K</w:t>
            </w:r>
            <w:r>
              <w:rPr>
                <w:rFonts w:hint="eastAsia" w:ascii="仿宋_GB2312" w:hAnsi="宋体" w:eastAsia="仿宋_GB2312" w:cs="仿宋_GB2312"/>
                <w:i w:val="0"/>
                <w:iCs w:val="0"/>
                <w:color w:val="auto"/>
                <w:kern w:val="0"/>
                <w:sz w:val="24"/>
                <w:szCs w:val="24"/>
                <w:u w:val="none"/>
                <w:lang w:val="en-US" w:eastAsia="zh-CN" w:bidi="ar"/>
              </w:rPr>
              <w:t>56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A95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村镇建筑可拆卸式被动太阳房技术研究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EC2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99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陕西省建筑科学研究院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654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李  荣</w:t>
            </w:r>
          </w:p>
        </w:tc>
      </w:tr>
      <w:tr w14:paraId="7C49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B6E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895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2014-K57</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C78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建筑垃圾再生混凝土耐久性关键技术研究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A41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32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陕西省建筑科学研究院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938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李  荣</w:t>
            </w:r>
          </w:p>
        </w:tc>
      </w:tr>
      <w:tr w14:paraId="1EF8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91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775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2014-K73</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DBD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陕北城乡山地建筑灾害防治关键技术研究与示范工程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EA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CE3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西北综合勘察设计研究院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8C4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徐张健</w:t>
            </w:r>
          </w:p>
        </w:tc>
      </w:tr>
      <w:tr w14:paraId="38D7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3C7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435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2014-K74</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6DB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陕西古建筑防工业振动标准研究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9C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20D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机械工业勘察设计研究院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831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李俊莲</w:t>
            </w:r>
          </w:p>
        </w:tc>
      </w:tr>
      <w:tr w14:paraId="6931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E43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8CA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2014-K76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3D7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城市轨道交通再生能量利用研究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55F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F24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中铁第一勘察设计院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0A2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肖梓林</w:t>
            </w:r>
          </w:p>
        </w:tc>
      </w:tr>
      <w:tr w14:paraId="5A60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DBD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1CC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2014-K86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4CE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现代生土砌体技术研究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89E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8D2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西安建筑科技大学城市规划设计研究院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B1C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周庆华</w:t>
            </w:r>
          </w:p>
        </w:tc>
      </w:tr>
      <w:tr w14:paraId="4E4F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EF9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E12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2014-K87</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ADC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太阳能蒸养窑智能监控系统研究与开发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6FC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DDB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澄合矿务局多种经营公司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09D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李中建</w:t>
            </w:r>
          </w:p>
        </w:tc>
      </w:tr>
      <w:tr w14:paraId="3A57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B83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94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2014-K88</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3D2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“HP-CLC”节能型镶嵌式轻质内外墙板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8E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5E7">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陕西广德实业有限公司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38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曹连臣</w:t>
            </w:r>
          </w:p>
        </w:tc>
      </w:tr>
      <w:tr w14:paraId="149F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EDA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4E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2014-K89</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2F9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保温&amp;承重一体化新型墙体节能结构体系基本受力行为与设计方法研究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219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EFD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西安建筑科技大学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EE7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刘  超</w:t>
            </w:r>
          </w:p>
        </w:tc>
      </w:tr>
      <w:tr w14:paraId="27D6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DF4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1C8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2014-K90</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DB2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利用铁尾矿制备轻质高强免烧砖的研究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70C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A6F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陕西省建筑材料工业设计研究院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C3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施  超</w:t>
            </w:r>
          </w:p>
        </w:tc>
      </w:tr>
      <w:tr w14:paraId="2076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2DC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424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2014-R15</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7BF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陕西省县域新型城镇化发展模式探究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A27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AE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B7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周  华</w:t>
            </w:r>
          </w:p>
        </w:tc>
      </w:tr>
      <w:tr w14:paraId="40F2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7F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5A6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2014-R55</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211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办公建筑能耗指标研究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26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21B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陕西省建筑科学研究院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F05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李  荣</w:t>
            </w:r>
          </w:p>
        </w:tc>
      </w:tr>
      <w:tr w14:paraId="749A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E64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51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2014-R60</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FF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陕西农村学校绿色建筑模式研究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53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639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西安交通大学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58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陈  洋</w:t>
            </w:r>
          </w:p>
        </w:tc>
      </w:tr>
      <w:tr w14:paraId="41BA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B98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065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2014-R66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553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商洛市中心城区数字规划研究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E6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1A5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商洛市城乡建设规划局</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B4C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郭立新</w:t>
            </w:r>
          </w:p>
        </w:tc>
      </w:tr>
      <w:tr w14:paraId="6471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7FD7">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lang w:val="en-US"/>
              </w:rPr>
            </w:pPr>
            <w:r>
              <w:rPr>
                <w:rFonts w:hint="eastAsia" w:ascii="仿宋_GB2312" w:hAnsi="宋体" w:eastAsia="仿宋_GB2312" w:cs="仿宋_GB2312"/>
                <w:i w:val="0"/>
                <w:iCs w:val="0"/>
                <w:strike w:val="0"/>
                <w:dstrike w:val="0"/>
                <w:color w:val="auto"/>
                <w:kern w:val="0"/>
                <w:sz w:val="24"/>
                <w:szCs w:val="24"/>
                <w:u w:val="none"/>
                <w:lang w:val="en-US" w:eastAsia="zh-CN" w:bidi="ar"/>
              </w:rPr>
              <w:t>21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7BF">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2014-R82</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D52">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陕西省新型城镇化下保障性安居工程的发展研究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50C9">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6A80">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eastAsia" w:ascii="仿宋_GB2312" w:hAnsi="宋体" w:eastAsia="仿宋_GB2312" w:cs="仿宋_GB2312"/>
                <w:i w:val="0"/>
                <w:iCs w:val="0"/>
                <w:strike w:val="0"/>
                <w:dstrike w:val="0"/>
                <w:color w:val="auto"/>
                <w:kern w:val="0"/>
                <w:sz w:val="24"/>
                <w:szCs w:val="24"/>
                <w:u w:val="none"/>
                <w:lang w:val="en-US" w:eastAsia="zh-CN" w:bidi="ar"/>
              </w:rPr>
              <w:t>西安</w:t>
            </w:r>
            <w:r>
              <w:rPr>
                <w:rFonts w:hint="default" w:ascii="仿宋_GB2312" w:hAnsi="宋体" w:eastAsia="仿宋_GB2312" w:cs="仿宋_GB2312"/>
                <w:i w:val="0"/>
                <w:iCs w:val="0"/>
                <w:strike w:val="0"/>
                <w:dstrike w:val="0"/>
                <w:color w:val="auto"/>
                <w:kern w:val="0"/>
                <w:sz w:val="24"/>
                <w:szCs w:val="24"/>
                <w:u w:val="none"/>
                <w:lang w:val="en-US" w:eastAsia="zh-CN" w:bidi="ar"/>
              </w:rPr>
              <w:t>建筑科技大学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94FA">
            <w:pPr>
              <w:keepNext w:val="0"/>
              <w:keepLines w:val="0"/>
              <w:widowControl/>
              <w:suppressLineNumbers w:val="0"/>
              <w:jc w:val="center"/>
              <w:textAlignment w:val="center"/>
              <w:rPr>
                <w:rFonts w:hint="default" w:ascii="仿宋_GB2312" w:hAnsi="宋体" w:eastAsia="仿宋_GB2312" w:cs="仿宋_GB2312"/>
                <w:i w:val="0"/>
                <w:iCs w:val="0"/>
                <w:strike w:val="0"/>
                <w:dstrike w:val="0"/>
                <w:color w:val="auto"/>
                <w:sz w:val="24"/>
                <w:szCs w:val="24"/>
                <w:u w:val="none"/>
              </w:rPr>
            </w:pPr>
            <w:r>
              <w:rPr>
                <w:rFonts w:hint="default" w:ascii="仿宋_GB2312" w:hAnsi="宋体" w:eastAsia="仿宋_GB2312" w:cs="仿宋_GB2312"/>
                <w:i w:val="0"/>
                <w:iCs w:val="0"/>
                <w:strike w:val="0"/>
                <w:dstrike w:val="0"/>
                <w:color w:val="auto"/>
                <w:kern w:val="0"/>
                <w:sz w:val="24"/>
                <w:szCs w:val="24"/>
                <w:u w:val="none"/>
                <w:lang w:val="en-US" w:eastAsia="zh-CN" w:bidi="ar"/>
              </w:rPr>
              <w:t>刘晓君</w:t>
            </w:r>
          </w:p>
        </w:tc>
      </w:tr>
      <w:tr w14:paraId="5102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02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519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2015-K128</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CE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钢筋直螺纹端头精准批量加工设备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E88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EAD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陕西建工第五建设集团有限公司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79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宗玉莲</w:t>
            </w:r>
          </w:p>
        </w:tc>
      </w:tr>
      <w:tr w14:paraId="3EFF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0B0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409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2015-K156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87A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利用铁尾矿制备轻质高强免烧砖技术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1A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813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陕西省建筑材料工业设计研究院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46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施  超</w:t>
            </w:r>
          </w:p>
        </w:tc>
      </w:tr>
      <w:tr w14:paraId="19C9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4667">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478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2015-K90</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83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建筑垃圾再生骨料在高层泵送混凝土中关键技术研究与应用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F92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5B6F">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中建商品混凝土西安有限公司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16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孟  刚</w:t>
            </w:r>
          </w:p>
        </w:tc>
      </w:tr>
      <w:tr w14:paraId="0ABF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C2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25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FD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2015-RZ24</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260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新型城镇化和移民工程背景下陕南新型农村社区建设模式研究—以安康为例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94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FC0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西安理工大学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B5A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余咪咪</w:t>
            </w:r>
          </w:p>
        </w:tc>
      </w:tr>
      <w:tr w14:paraId="2F88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E22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8D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2015-RZ26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67B">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基于可持续发展理念下的陕西新型农村社区建设研究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97F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D69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西安科技大学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9E2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倪  茜</w:t>
            </w:r>
          </w:p>
        </w:tc>
      </w:tr>
      <w:tr w14:paraId="515C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07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CBC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2015-RZ32</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D72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建筑产业现代化发展模式及政策与制度建设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B1B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FAA">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西安建构实业有限责任公司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4C0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蓬永刚</w:t>
            </w:r>
          </w:p>
        </w:tc>
      </w:tr>
      <w:tr w14:paraId="78AF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92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28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3FF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2015-RZ47</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3CA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安康地区河谷型乡镇非物质文化遗产空间载体研究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E22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0ED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02E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李  凌</w:t>
            </w:r>
          </w:p>
        </w:tc>
      </w:tr>
      <w:tr w14:paraId="7D3E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355A">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lang w:val="en-US"/>
              </w:rPr>
            </w:pPr>
            <w:r>
              <w:rPr>
                <w:rFonts w:hint="eastAsia" w:ascii="仿宋_GB2312" w:hAnsi="宋体" w:eastAsia="仿宋_GB2312" w:cs="仿宋_GB2312"/>
                <w:b w:val="0"/>
                <w:bCs w:val="0"/>
                <w:i w:val="0"/>
                <w:iCs w:val="0"/>
                <w:color w:val="auto"/>
                <w:kern w:val="0"/>
                <w:sz w:val="24"/>
                <w:szCs w:val="24"/>
                <w:u w:val="none"/>
                <w:lang w:val="en-US" w:eastAsia="zh-CN" w:bidi="ar"/>
              </w:rPr>
              <w:t>29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27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2016-K104</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C6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集成化光伏发电混凝土智能标养室的研发与应用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95D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B02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陕西建工第五建设集团有限公司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0E9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王  蓉</w:t>
            </w:r>
          </w:p>
        </w:tc>
      </w:tr>
      <w:tr w14:paraId="6DC9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B4E5">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CDE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2016-K106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50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基于尾矿砂为原料的工业化绿色钢结构建筑配套绿色建材研究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AD85">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4D6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中十冶集团有限公司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1A8">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管  拓</w:t>
            </w:r>
          </w:p>
        </w:tc>
      </w:tr>
      <w:tr w14:paraId="284C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1E7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08C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2016-K122</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4B9">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BIM在产业化建筑设计、生产及安装过程中的关键技术研究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1AA8">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86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陕西建工集团</w:t>
            </w:r>
            <w:r>
              <w:rPr>
                <w:rFonts w:hint="eastAsia" w:ascii="仿宋_GB2312" w:hAnsi="宋体" w:eastAsia="仿宋_GB2312" w:cs="仿宋_GB2312"/>
                <w:i w:val="0"/>
                <w:iCs w:val="0"/>
                <w:color w:val="auto"/>
                <w:kern w:val="0"/>
                <w:sz w:val="24"/>
                <w:szCs w:val="24"/>
                <w:u w:val="none"/>
                <w:lang w:val="en-US" w:eastAsia="zh-CN" w:bidi="ar"/>
              </w:rPr>
              <w:t>股份有限公司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2F0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蔺建中</w:t>
            </w:r>
          </w:p>
        </w:tc>
      </w:tr>
      <w:tr w14:paraId="78E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FFC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E17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2016-K124</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1DE1">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基于BIM与云计算技术的建筑企业私有云平台的开发与应用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9E54">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CA9">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陕西建工第八建设集团有限公司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31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张长虹</w:t>
            </w:r>
          </w:p>
        </w:tc>
      </w:tr>
      <w:tr w14:paraId="2B0E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FFE5">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sz w:val="24"/>
                <w:szCs w:val="24"/>
                <w:u w:val="none"/>
                <w:lang w:val="en-US" w:eastAsia="zh-CN"/>
              </w:rPr>
              <w:t>33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4094">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2016-K148</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E6F4">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复合自保温砌块产品研发及应用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141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F6C6">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中国建材检验认证集团西安有限公司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DB3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周  炫</w:t>
            </w:r>
          </w:p>
        </w:tc>
      </w:tr>
      <w:tr w14:paraId="6CB4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48F9">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62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2016-K89</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FDB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高性能R/ECC核心筒结构抗震性能和施工关键技术研究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6CA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6E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西安理工大学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AA7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寇佳亮</w:t>
            </w:r>
          </w:p>
        </w:tc>
      </w:tr>
      <w:tr w14:paraId="6FFD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3D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9D5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2016-K94</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308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无干扰型地热利用技术供暖和供热水的技术研究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A9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159">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陕西德龙地热开发有限公司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A69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冯绍航</w:t>
            </w:r>
          </w:p>
        </w:tc>
      </w:tr>
      <w:tr w14:paraId="5B0E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CA4">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950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2016-K98</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F601">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关中地区城市小区雨水资源利用技术集成及示范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CBC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18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陕西德沃节能科技有限公司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DC8">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杨雪梅</w:t>
            </w:r>
          </w:p>
        </w:tc>
      </w:tr>
      <w:tr w14:paraId="5766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89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A15">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US" w:eastAsia="zh-CN" w:bidi="ar"/>
              </w:rPr>
              <w:t>2016-RJ17</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08A">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US" w:eastAsia="zh-CN" w:bidi="ar"/>
              </w:rPr>
              <w:t>低碳生态街区建设研究 - 以西咸新区为例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576B">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E1C5">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US" w:eastAsia="zh-CN" w:bidi="ar"/>
              </w:rPr>
              <w:t>西安交通大学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86B">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US" w:eastAsia="zh-CN" w:bidi="ar"/>
              </w:rPr>
              <w:t>王宇鹏</w:t>
            </w:r>
          </w:p>
        </w:tc>
      </w:tr>
      <w:tr w14:paraId="4215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1EF5">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38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43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2016-RJ23</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3169">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合同能源管理（建筑类）示范项目能耗基准及节能量检测和确认方法研究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160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DA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50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张静晓</w:t>
            </w:r>
          </w:p>
        </w:tc>
      </w:tr>
      <w:tr w14:paraId="311C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4CB">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4278">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2016-RZ30</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079">
            <w:pPr>
              <w:keepNext w:val="0"/>
              <w:keepLines w:val="0"/>
              <w:widowControl/>
              <w:suppressLineNumbers w:val="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基于共建共享格局建设的城市治理体系创新研究：以西安国际化大都市为例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5413">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D97C">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西北大学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F48">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雷晓康</w:t>
            </w:r>
          </w:p>
        </w:tc>
      </w:tr>
      <w:tr w14:paraId="5105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62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40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AC5">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2016-RZ66</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CE2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建设工程施工过程结算网络监管系统建设研究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DF2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软科学</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B57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咸阳市建设工程造价管理站</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6F4">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王  勇</w:t>
            </w:r>
          </w:p>
        </w:tc>
      </w:tr>
      <w:tr w14:paraId="3EEA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DFF">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41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7C61">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2017-K61</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E2E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云环境下基于BIM的施工项目协同设计及优化关键技术研究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7BE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9622">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长安大学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0D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樊  娜</w:t>
            </w:r>
          </w:p>
        </w:tc>
      </w:tr>
      <w:tr w14:paraId="09DC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036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42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5D4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2018-K29</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4C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基于互联网技术下智慧工地管理系统研发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06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9D15">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中建五局第三建设有限公司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3BD3">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罗光锦</w:t>
            </w:r>
          </w:p>
        </w:tc>
      </w:tr>
      <w:tr w14:paraId="358C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193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43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178">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2019-K08</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8B2F">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关于装配式混凝土结构竖向构件新型机械连接技术的研究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9296">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A5BE">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陕西航天建筑工程有限公司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C8E4">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段军锁</w:t>
            </w:r>
          </w:p>
        </w:tc>
      </w:tr>
      <w:tr w14:paraId="3E8B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804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2"/>
                <w:sz w:val="24"/>
                <w:szCs w:val="24"/>
                <w:u w:val="none"/>
                <w:lang w:val="en-US" w:eastAsia="zh-CN" w:bidi="ar-SA"/>
              </w:rPr>
              <w:t>44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E29D">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2019-K09</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BCAC">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基于BIM的建设工程模板支撑体系安全监控及预警系统研究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530">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科研开发</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6FCA">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陕西航天建筑工程有限公司</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E2F7">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段军锁</w:t>
            </w:r>
          </w:p>
        </w:tc>
      </w:tr>
    </w:tbl>
    <w:p w14:paraId="44726FF9">
      <w:pPr>
        <w:rPr>
          <w:rFonts w:hint="eastAsia" w:ascii="方正仿宋_GB2312" w:hAnsi="方正仿宋_GB2312" w:eastAsia="方正仿宋_GB2312" w:cs="方正仿宋_GB2312"/>
          <w:b w:val="0"/>
          <w:color w:val="auto"/>
          <w:kern w:val="2"/>
          <w:sz w:val="32"/>
          <w:szCs w:val="32"/>
          <w:lang w:val="en-US" w:eastAsia="zh-CN" w:bidi="ar-SA"/>
        </w:rPr>
      </w:pPr>
    </w:p>
    <w:p w14:paraId="585DEDFF"/>
    <w:sectPr>
      <w:pgSz w:w="16838" w:h="11906" w:orient="landscape"/>
      <w:pgMar w:top="1814"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E5A1E27-19DB-4C14-AD0D-8CE48FCC087E}"/>
  </w:font>
  <w:font w:name="仿宋_GB2312">
    <w:altName w:val="仿宋"/>
    <w:panose1 w:val="02010609030101010101"/>
    <w:charset w:val="00"/>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9FA2A1E-47F2-4A1A-AE55-84F6A0A4F0B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D2A8B"/>
    <w:rsid w:val="4BED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2025-09-30T07:22:00Z</dcterms:created>
  <dc:creator>不变的誓言</dc:creator>
  <cp:lastModifiedBy>不变的誓言</cp:lastModifiedBy>
  <dcterms:modified xsi:type="dcterms:W3CDTF">2025-09-30T07:22:29Z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8C25478E87D74F6BB137B7C02F079063_11</vt:lpwstr>
  </property>
  <property fmtid="{D5CDD505-2E9C-101B-9397-08002B2CF9AE}" pid="4" name="KSOTemplateDocerSaveRecord">
    <vt:lpwstr>eyJoZGlkIjoiYjAwOTgyNjFhNDllNjIwOGM2MjgxNDZmYTgxODZmYTgiLCJ1c2VySWQiOiIzMDY0MDk5MDMifQ==</vt:lpwstr>
  </property>
</Properties>
</file>