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5711" w14:textId="77777777" w:rsidR="00EB3AE2" w:rsidRDefault="00EB3AE2">
      <w:pPr>
        <w:ind w:firstLineChars="0" w:firstLine="0"/>
        <w:rPr>
          <w:rFonts w:ascii="宋体" w:eastAsia="宋体" w:hAnsi="Arial" w:cs="宋体"/>
          <w:color w:val="000000" w:themeColor="text1"/>
        </w:rPr>
      </w:pPr>
    </w:p>
    <w:p w14:paraId="44BFE059" w14:textId="77777777" w:rsidR="00EB3AE2" w:rsidRDefault="00EB3AE2">
      <w:pPr>
        <w:ind w:firstLineChars="0" w:firstLine="0"/>
        <w:rPr>
          <w:rFonts w:ascii="宋体" w:eastAsia="宋体" w:hAnsi="Arial" w:cs="宋体"/>
          <w:color w:val="000000" w:themeColor="text1"/>
        </w:rPr>
      </w:pPr>
    </w:p>
    <w:p w14:paraId="100E8084" w14:textId="77777777" w:rsidR="00EB3AE2" w:rsidRDefault="00EB3AE2">
      <w:pPr>
        <w:ind w:firstLineChars="0" w:firstLine="0"/>
        <w:rPr>
          <w:rFonts w:ascii="宋体" w:eastAsia="宋体" w:hAnsi="Arial" w:cs="宋体"/>
          <w:color w:val="000000" w:themeColor="text1"/>
        </w:rPr>
      </w:pPr>
    </w:p>
    <w:p w14:paraId="1764F4B0" w14:textId="77777777" w:rsidR="00EB3AE2" w:rsidRDefault="00000000">
      <w:pPr>
        <w:widowControl/>
        <w:kinsoku w:val="0"/>
        <w:autoSpaceDE w:val="0"/>
        <w:autoSpaceDN w:val="0"/>
        <w:adjustRightInd w:val="0"/>
        <w:snapToGrid w:val="0"/>
        <w:spacing w:line="240" w:lineRule="auto"/>
        <w:ind w:firstLineChars="0" w:firstLine="0"/>
        <w:jc w:val="center"/>
        <w:textAlignment w:val="baseline"/>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sz w:val="44"/>
          <w:szCs w:val="44"/>
        </w:rPr>
        <w:t>2025年陕西省住房和城乡建设行业</w:t>
      </w:r>
    </w:p>
    <w:p w14:paraId="170BC846" w14:textId="77777777" w:rsidR="00EB3AE2" w:rsidRDefault="00000000">
      <w:pPr>
        <w:widowControl/>
        <w:kinsoku w:val="0"/>
        <w:autoSpaceDE w:val="0"/>
        <w:autoSpaceDN w:val="0"/>
        <w:adjustRightInd w:val="0"/>
        <w:snapToGrid w:val="0"/>
        <w:ind w:firstLineChars="0" w:firstLine="0"/>
        <w:jc w:val="center"/>
        <w:textAlignment w:val="baseline"/>
        <w:rPr>
          <w:rFonts w:ascii="方正小标宋简体" w:eastAsia="方正小标宋简体" w:hAnsi="方正小标宋简体" w:cs="方正小标宋简体" w:hint="eastAsia"/>
          <w:color w:val="000000" w:themeColor="text1"/>
          <w:kern w:val="0"/>
          <w:sz w:val="44"/>
          <w:szCs w:val="44"/>
        </w:rPr>
      </w:pPr>
      <w:r>
        <w:rPr>
          <w:rFonts w:ascii="方正小标宋简体" w:eastAsia="方正小标宋简体" w:hAnsi="方正小标宋简体" w:cs="方正小标宋简体" w:hint="eastAsia"/>
          <w:color w:val="000000" w:themeColor="text1"/>
          <w:sz w:val="44"/>
          <w:szCs w:val="44"/>
        </w:rPr>
        <w:t>建筑信息模型技术员赛项</w:t>
      </w:r>
    </w:p>
    <w:p w14:paraId="3A0EF215"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6A69E27F"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微软雅黑" w:eastAsia="微软雅黑" w:hAnsi="微软雅黑" w:cs="方正小标宋简体" w:hint="eastAsia"/>
          <w:color w:val="000000"/>
          <w:kern w:val="0"/>
          <w:sz w:val="21"/>
          <w:szCs w:val="21"/>
        </w:rPr>
      </w:pPr>
    </w:p>
    <w:p w14:paraId="7B231E4A" w14:textId="77777777" w:rsidR="00EB3AE2" w:rsidRDefault="00000000">
      <w:pPr>
        <w:spacing w:line="240" w:lineRule="auto"/>
        <w:ind w:firstLineChars="0" w:firstLine="0"/>
        <w:jc w:val="center"/>
        <w:rPr>
          <w:rFonts w:ascii="方正小标宋简体" w:eastAsia="方正小标宋简体" w:hAnsi="方正小标宋简体" w:cs="方正小标宋简体" w:hint="eastAsia"/>
          <w:color w:val="000000"/>
          <w:sz w:val="72"/>
          <w:szCs w:val="72"/>
        </w:rPr>
      </w:pPr>
      <w:bookmarkStart w:id="0" w:name="_Toc9912"/>
      <w:r>
        <w:rPr>
          <w:rFonts w:ascii="方正小标宋简体" w:eastAsia="方正小标宋简体" w:hAnsi="方正小标宋简体" w:cs="方正小标宋简体" w:hint="eastAsia"/>
          <w:color w:val="000000"/>
          <w:sz w:val="72"/>
          <w:szCs w:val="72"/>
        </w:rPr>
        <w:t>技  术  文  件</w:t>
      </w:r>
    </w:p>
    <w:bookmarkEnd w:id="0"/>
    <w:p w14:paraId="0D4DFC44"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03D36817"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604CF459"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0346EACE"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52AA8699"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72FA8A67"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109C74B4"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5D35C46D"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72BD7BC9"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6A42C754"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1EE5BE5B" w14:textId="77777777" w:rsidR="00EB3AE2" w:rsidRDefault="00EB3AE2">
      <w:pPr>
        <w:widowControl/>
        <w:kinsoku w:val="0"/>
        <w:autoSpaceDE w:val="0"/>
        <w:autoSpaceDN w:val="0"/>
        <w:adjustRightInd w:val="0"/>
        <w:snapToGrid w:val="0"/>
        <w:spacing w:line="240" w:lineRule="auto"/>
        <w:ind w:firstLineChars="0" w:firstLine="0"/>
        <w:jc w:val="left"/>
        <w:textAlignment w:val="baseline"/>
        <w:rPr>
          <w:rFonts w:ascii="方正小标宋简体" w:eastAsia="方正小标宋简体" w:hAnsi="方正小标宋简体" w:cs="方正小标宋简体" w:hint="eastAsia"/>
          <w:color w:val="000000"/>
          <w:kern w:val="0"/>
          <w:sz w:val="21"/>
          <w:szCs w:val="21"/>
        </w:rPr>
      </w:pPr>
    </w:p>
    <w:p w14:paraId="6EC45E8E" w14:textId="77777777" w:rsidR="00EB3AE2" w:rsidRDefault="00EB3AE2">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rPr>
      </w:pPr>
    </w:p>
    <w:p w14:paraId="7E6C61F2" w14:textId="77777777" w:rsidR="00EB3AE2" w:rsidRDefault="00EB3AE2">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rPr>
      </w:pPr>
    </w:p>
    <w:p w14:paraId="1EF68491" w14:textId="77777777" w:rsidR="00EB3AE2" w:rsidRDefault="00EB3AE2">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rPr>
      </w:pPr>
    </w:p>
    <w:p w14:paraId="724867B2" w14:textId="77777777" w:rsidR="00EB3AE2" w:rsidRDefault="00EB3AE2">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rPr>
      </w:pPr>
    </w:p>
    <w:p w14:paraId="5EBEFA45" w14:textId="77777777" w:rsidR="00EB3AE2" w:rsidRDefault="00EB3AE2">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rPr>
      </w:pPr>
    </w:p>
    <w:p w14:paraId="5F940467" w14:textId="77777777" w:rsidR="00EB3AE2" w:rsidRDefault="00EB3AE2">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rPr>
      </w:pPr>
    </w:p>
    <w:p w14:paraId="4C79CD5E" w14:textId="77777777" w:rsidR="00EB3AE2" w:rsidRDefault="00EB3AE2">
      <w:pPr>
        <w:autoSpaceDE w:val="0"/>
        <w:autoSpaceDN w:val="0"/>
        <w:adjustRightInd w:val="0"/>
        <w:snapToGrid w:val="0"/>
        <w:spacing w:line="240" w:lineRule="auto"/>
        <w:ind w:firstLineChars="0" w:firstLine="0"/>
        <w:contextualSpacing/>
        <w:textAlignment w:val="baseline"/>
        <w:rPr>
          <w:rFonts w:ascii="方正小标宋简体" w:eastAsia="方正小标宋简体" w:hAnsi="方正小标宋简体" w:cs="方正小标宋简体" w:hint="eastAsia"/>
          <w:color w:val="000000"/>
          <w:kern w:val="0"/>
          <w:sz w:val="36"/>
          <w:szCs w:val="36"/>
        </w:rPr>
      </w:pPr>
    </w:p>
    <w:p w14:paraId="77C862D7" w14:textId="77777777" w:rsidR="00EB3AE2" w:rsidRDefault="00000000">
      <w:pPr>
        <w:autoSpaceDE w:val="0"/>
        <w:autoSpaceDN w:val="0"/>
        <w:adjustRightInd w:val="0"/>
        <w:snapToGrid w:val="0"/>
        <w:spacing w:line="240" w:lineRule="auto"/>
        <w:ind w:firstLineChars="0" w:firstLine="0"/>
        <w:contextualSpacing/>
        <w:jc w:val="center"/>
        <w:textAlignment w:val="baseline"/>
        <w:rPr>
          <w:rFonts w:ascii="方正小标宋简体" w:eastAsia="方正小标宋简体" w:hAnsi="方正小标宋简体" w:cs="方正小标宋简体"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t>2025年7月</w:t>
      </w:r>
    </w:p>
    <w:p w14:paraId="5D84CE2F" w14:textId="77777777" w:rsidR="00EB3AE2" w:rsidRDefault="00EB3AE2">
      <w:pPr>
        <w:pStyle w:val="Default"/>
        <w:rPr>
          <w:color w:val="000000" w:themeColor="text1"/>
        </w:rPr>
        <w:sectPr w:rsidR="00EB3AE2">
          <w:footerReference w:type="first" r:id="rId8"/>
          <w:pgSz w:w="11905" w:h="17338"/>
          <w:pgMar w:top="2098" w:right="1474" w:bottom="1985" w:left="1588" w:header="720" w:footer="720" w:gutter="0"/>
          <w:pgNumType w:fmt="numberInDash"/>
          <w:cols w:space="720"/>
          <w:titlePg/>
          <w:docGrid w:linePitch="286"/>
        </w:sectPr>
      </w:pPr>
    </w:p>
    <w:sdt>
      <w:sdtPr>
        <w:rPr>
          <w:rFonts w:ascii="宋体" w:eastAsia="宋体" w:hAnsi="宋体"/>
          <w:sz w:val="21"/>
        </w:rPr>
        <w:id w:val="147473837"/>
        <w15:color w:val="DBDBDB"/>
        <w:docPartObj>
          <w:docPartGallery w:val="Table of Contents"/>
          <w:docPartUnique/>
        </w:docPartObj>
      </w:sdtPr>
      <w:sdtEndPr>
        <w:rPr>
          <w:rFonts w:ascii="仿宋_GB2312" w:eastAsia="仿宋_GB2312" w:hAnsi="仿宋_GB2312"/>
          <w:sz w:val="32"/>
        </w:rPr>
      </w:sdtEndPr>
      <w:sdtContent>
        <w:p w14:paraId="4AE6D97C" w14:textId="77777777" w:rsidR="00EB3AE2" w:rsidRDefault="00EB3AE2">
          <w:pPr>
            <w:spacing w:line="240" w:lineRule="auto"/>
            <w:ind w:firstLineChars="0" w:firstLine="0"/>
            <w:jc w:val="center"/>
            <w:rPr>
              <w:rFonts w:ascii="宋体" w:eastAsia="宋体" w:hAnsi="宋体" w:hint="eastAsia"/>
              <w:sz w:val="44"/>
              <w:szCs w:val="44"/>
            </w:rPr>
          </w:pPr>
        </w:p>
        <w:p w14:paraId="15323FEB" w14:textId="77777777" w:rsidR="00EB3AE2" w:rsidRDefault="00000000">
          <w:pPr>
            <w:spacing w:line="240" w:lineRule="auto"/>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目录</w:t>
          </w:r>
        </w:p>
        <w:p w14:paraId="43CAD3FE" w14:textId="77777777" w:rsidR="00EB3AE2" w:rsidRDefault="00EB3AE2">
          <w:pPr>
            <w:spacing w:line="240" w:lineRule="auto"/>
            <w:ind w:firstLineChars="0" w:firstLine="0"/>
            <w:jc w:val="center"/>
            <w:rPr>
              <w:rFonts w:ascii="方正小标宋简体" w:eastAsia="方正小标宋简体" w:hAnsi="方正小标宋简体" w:cs="方正小标宋简体" w:hint="eastAsia"/>
              <w:sz w:val="44"/>
              <w:szCs w:val="44"/>
            </w:rPr>
          </w:pPr>
        </w:p>
        <w:p w14:paraId="13A8717E" w14:textId="7604AF36" w:rsidR="00382F47" w:rsidRDefault="00000000">
          <w:pPr>
            <w:pStyle w:val="TOC1"/>
            <w:tabs>
              <w:tab w:val="right" w:leader="dot" w:pos="8833"/>
            </w:tabs>
            <w:ind w:firstLine="640"/>
            <w:rPr>
              <w:rFonts w:asciiTheme="minorHAnsi" w:eastAsiaTheme="minorEastAsia" w:hAnsiTheme="minorHAnsi" w:cstheme="minorBidi" w:hint="eastAsia"/>
              <w:noProof/>
              <w:sz w:val="22"/>
              <w:szCs w:val="24"/>
              <w14:ligatures w14:val="standardContextual"/>
            </w:rPr>
          </w:pPr>
          <w:r>
            <w:fldChar w:fldCharType="begin"/>
          </w:r>
          <w:r>
            <w:instrText xml:space="preserve">TOC \o "1-2" \h \u </w:instrText>
          </w:r>
          <w:r>
            <w:fldChar w:fldCharType="separate"/>
          </w:r>
          <w:hyperlink w:anchor="_Toc204853475" w:history="1">
            <w:r w:rsidR="00382F47" w:rsidRPr="00497808">
              <w:rPr>
                <w:rStyle w:val="ad"/>
                <w:rFonts w:hint="eastAsia"/>
                <w:noProof/>
              </w:rPr>
              <w:t>一、技术描述</w:t>
            </w:r>
            <w:r w:rsidR="00382F47">
              <w:rPr>
                <w:rFonts w:hint="eastAsia"/>
                <w:noProof/>
              </w:rPr>
              <w:tab/>
            </w:r>
            <w:r w:rsidR="00382F47">
              <w:rPr>
                <w:rFonts w:hint="eastAsia"/>
                <w:noProof/>
              </w:rPr>
              <w:fldChar w:fldCharType="begin"/>
            </w:r>
            <w:r w:rsidR="00382F47">
              <w:rPr>
                <w:rFonts w:hint="eastAsia"/>
                <w:noProof/>
              </w:rPr>
              <w:instrText xml:space="preserve"> </w:instrText>
            </w:r>
            <w:r w:rsidR="00382F47">
              <w:rPr>
                <w:noProof/>
              </w:rPr>
              <w:instrText>PAGEREF _Toc204853475 \h</w:instrText>
            </w:r>
            <w:r w:rsidR="00382F47">
              <w:rPr>
                <w:rFonts w:hint="eastAsia"/>
                <w:noProof/>
              </w:rPr>
              <w:instrText xml:space="preserve"> </w:instrText>
            </w:r>
            <w:r w:rsidR="00382F47">
              <w:rPr>
                <w:rFonts w:hint="eastAsia"/>
                <w:noProof/>
              </w:rPr>
            </w:r>
            <w:r w:rsidR="00382F47">
              <w:rPr>
                <w:rFonts w:hint="eastAsia"/>
                <w:noProof/>
              </w:rPr>
              <w:fldChar w:fldCharType="separate"/>
            </w:r>
            <w:r w:rsidR="00382F47">
              <w:rPr>
                <w:rFonts w:hint="eastAsia"/>
                <w:noProof/>
              </w:rPr>
              <w:t>- 1 -</w:t>
            </w:r>
            <w:r w:rsidR="00382F47">
              <w:rPr>
                <w:rFonts w:hint="eastAsia"/>
                <w:noProof/>
              </w:rPr>
              <w:fldChar w:fldCharType="end"/>
            </w:r>
          </w:hyperlink>
        </w:p>
        <w:p w14:paraId="40169D87" w14:textId="59A449C9"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76" w:history="1">
            <w:r w:rsidRPr="00497808">
              <w:rPr>
                <w:rStyle w:val="ad"/>
                <w:rFonts w:hint="eastAsia"/>
                <w:noProof/>
              </w:rPr>
              <w:t>（一）项目概要</w:t>
            </w:r>
            <w:r>
              <w:rPr>
                <w:rFonts w:hint="eastAsia"/>
                <w:noProof/>
              </w:rPr>
              <w:tab/>
            </w:r>
            <w:r>
              <w:rPr>
                <w:rFonts w:hint="eastAsia"/>
                <w:noProof/>
              </w:rPr>
              <w:fldChar w:fldCharType="begin"/>
            </w:r>
            <w:r>
              <w:rPr>
                <w:rFonts w:hint="eastAsia"/>
                <w:noProof/>
              </w:rPr>
              <w:instrText xml:space="preserve"> </w:instrText>
            </w:r>
            <w:r>
              <w:rPr>
                <w:noProof/>
              </w:rPr>
              <w:instrText>PAGEREF _Toc204853476 \h</w:instrText>
            </w:r>
            <w:r>
              <w:rPr>
                <w:rFonts w:hint="eastAsia"/>
                <w:noProof/>
              </w:rPr>
              <w:instrText xml:space="preserve"> </w:instrText>
            </w:r>
            <w:r>
              <w:rPr>
                <w:rFonts w:hint="eastAsia"/>
                <w:noProof/>
              </w:rPr>
            </w:r>
            <w:r>
              <w:rPr>
                <w:rFonts w:hint="eastAsia"/>
                <w:noProof/>
              </w:rPr>
              <w:fldChar w:fldCharType="separate"/>
            </w:r>
            <w:r>
              <w:rPr>
                <w:rFonts w:hint="eastAsia"/>
                <w:noProof/>
              </w:rPr>
              <w:t>- 1 -</w:t>
            </w:r>
            <w:r>
              <w:rPr>
                <w:rFonts w:hint="eastAsia"/>
                <w:noProof/>
              </w:rPr>
              <w:fldChar w:fldCharType="end"/>
            </w:r>
          </w:hyperlink>
        </w:p>
        <w:p w14:paraId="3EA62B12" w14:textId="0EAF771E"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77" w:history="1">
            <w:r w:rsidRPr="00497808">
              <w:rPr>
                <w:rStyle w:val="ad"/>
                <w:rFonts w:hint="eastAsia"/>
                <w:noProof/>
              </w:rPr>
              <w:t>（二）基本知识与能力要求</w:t>
            </w:r>
            <w:r>
              <w:rPr>
                <w:rFonts w:hint="eastAsia"/>
                <w:noProof/>
              </w:rPr>
              <w:tab/>
            </w:r>
            <w:r>
              <w:rPr>
                <w:rFonts w:hint="eastAsia"/>
                <w:noProof/>
              </w:rPr>
              <w:fldChar w:fldCharType="begin"/>
            </w:r>
            <w:r>
              <w:rPr>
                <w:rFonts w:hint="eastAsia"/>
                <w:noProof/>
              </w:rPr>
              <w:instrText xml:space="preserve"> </w:instrText>
            </w:r>
            <w:r>
              <w:rPr>
                <w:noProof/>
              </w:rPr>
              <w:instrText>PAGEREF _Toc204853477 \h</w:instrText>
            </w:r>
            <w:r>
              <w:rPr>
                <w:rFonts w:hint="eastAsia"/>
                <w:noProof/>
              </w:rPr>
              <w:instrText xml:space="preserve"> </w:instrText>
            </w:r>
            <w:r>
              <w:rPr>
                <w:rFonts w:hint="eastAsia"/>
                <w:noProof/>
              </w:rPr>
            </w:r>
            <w:r>
              <w:rPr>
                <w:rFonts w:hint="eastAsia"/>
                <w:noProof/>
              </w:rPr>
              <w:fldChar w:fldCharType="separate"/>
            </w:r>
            <w:r>
              <w:rPr>
                <w:rFonts w:hint="eastAsia"/>
                <w:noProof/>
              </w:rPr>
              <w:t>- 2 -</w:t>
            </w:r>
            <w:r>
              <w:rPr>
                <w:rFonts w:hint="eastAsia"/>
                <w:noProof/>
              </w:rPr>
              <w:fldChar w:fldCharType="end"/>
            </w:r>
          </w:hyperlink>
        </w:p>
        <w:p w14:paraId="07CF2204" w14:textId="4CA0831F" w:rsidR="00382F47" w:rsidRDefault="00382F47">
          <w:pPr>
            <w:pStyle w:val="TOC1"/>
            <w:tabs>
              <w:tab w:val="right" w:leader="dot" w:pos="8833"/>
            </w:tabs>
            <w:ind w:firstLine="640"/>
            <w:rPr>
              <w:rFonts w:asciiTheme="minorHAnsi" w:eastAsiaTheme="minorEastAsia" w:hAnsiTheme="minorHAnsi" w:cstheme="minorBidi" w:hint="eastAsia"/>
              <w:noProof/>
              <w:sz w:val="22"/>
              <w:szCs w:val="24"/>
              <w14:ligatures w14:val="standardContextual"/>
            </w:rPr>
          </w:pPr>
          <w:hyperlink w:anchor="_Toc204853478" w:history="1">
            <w:r w:rsidRPr="00497808">
              <w:rPr>
                <w:rStyle w:val="ad"/>
                <w:rFonts w:hint="eastAsia"/>
                <w:noProof/>
              </w:rPr>
              <w:t>二、竞赛内容与评判标准</w:t>
            </w:r>
            <w:r>
              <w:rPr>
                <w:rFonts w:hint="eastAsia"/>
                <w:noProof/>
              </w:rPr>
              <w:tab/>
            </w:r>
            <w:r>
              <w:rPr>
                <w:rFonts w:hint="eastAsia"/>
                <w:noProof/>
              </w:rPr>
              <w:fldChar w:fldCharType="begin"/>
            </w:r>
            <w:r>
              <w:rPr>
                <w:rFonts w:hint="eastAsia"/>
                <w:noProof/>
              </w:rPr>
              <w:instrText xml:space="preserve"> </w:instrText>
            </w:r>
            <w:r>
              <w:rPr>
                <w:noProof/>
              </w:rPr>
              <w:instrText>PAGEREF _Toc204853478 \h</w:instrText>
            </w:r>
            <w:r>
              <w:rPr>
                <w:rFonts w:hint="eastAsia"/>
                <w:noProof/>
              </w:rPr>
              <w:instrText xml:space="preserve"> </w:instrText>
            </w:r>
            <w:r>
              <w:rPr>
                <w:rFonts w:hint="eastAsia"/>
                <w:noProof/>
              </w:rPr>
            </w:r>
            <w:r>
              <w:rPr>
                <w:rFonts w:hint="eastAsia"/>
                <w:noProof/>
              </w:rPr>
              <w:fldChar w:fldCharType="separate"/>
            </w:r>
            <w:r>
              <w:rPr>
                <w:rFonts w:hint="eastAsia"/>
                <w:noProof/>
              </w:rPr>
              <w:t>- 4 -</w:t>
            </w:r>
            <w:r>
              <w:rPr>
                <w:rFonts w:hint="eastAsia"/>
                <w:noProof/>
              </w:rPr>
              <w:fldChar w:fldCharType="end"/>
            </w:r>
          </w:hyperlink>
        </w:p>
        <w:p w14:paraId="3058AA14" w14:textId="7C797E3B"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79" w:history="1">
            <w:r w:rsidRPr="00497808">
              <w:rPr>
                <w:rStyle w:val="ad"/>
                <w:rFonts w:hint="eastAsia"/>
                <w:noProof/>
              </w:rPr>
              <w:t>（一）竞赛试题</w:t>
            </w:r>
            <w:r>
              <w:rPr>
                <w:rFonts w:hint="eastAsia"/>
                <w:noProof/>
              </w:rPr>
              <w:tab/>
            </w:r>
            <w:r>
              <w:rPr>
                <w:rFonts w:hint="eastAsia"/>
                <w:noProof/>
              </w:rPr>
              <w:fldChar w:fldCharType="begin"/>
            </w:r>
            <w:r>
              <w:rPr>
                <w:rFonts w:hint="eastAsia"/>
                <w:noProof/>
              </w:rPr>
              <w:instrText xml:space="preserve"> </w:instrText>
            </w:r>
            <w:r>
              <w:rPr>
                <w:noProof/>
              </w:rPr>
              <w:instrText>PAGEREF _Toc204853479 \h</w:instrText>
            </w:r>
            <w:r>
              <w:rPr>
                <w:rFonts w:hint="eastAsia"/>
                <w:noProof/>
              </w:rPr>
              <w:instrText xml:space="preserve"> </w:instrText>
            </w:r>
            <w:r>
              <w:rPr>
                <w:rFonts w:hint="eastAsia"/>
                <w:noProof/>
              </w:rPr>
            </w:r>
            <w:r>
              <w:rPr>
                <w:rFonts w:hint="eastAsia"/>
                <w:noProof/>
              </w:rPr>
              <w:fldChar w:fldCharType="separate"/>
            </w:r>
            <w:r>
              <w:rPr>
                <w:rFonts w:hint="eastAsia"/>
                <w:noProof/>
              </w:rPr>
              <w:t>- 4 -</w:t>
            </w:r>
            <w:r>
              <w:rPr>
                <w:rFonts w:hint="eastAsia"/>
                <w:noProof/>
              </w:rPr>
              <w:fldChar w:fldCharType="end"/>
            </w:r>
          </w:hyperlink>
        </w:p>
        <w:p w14:paraId="548184B3" w14:textId="5BEC9072"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0" w:history="1">
            <w:r w:rsidRPr="00497808">
              <w:rPr>
                <w:rStyle w:val="ad"/>
                <w:rFonts w:hint="eastAsia"/>
                <w:noProof/>
              </w:rPr>
              <w:t>（二）实操内容包括4个模块</w:t>
            </w:r>
            <w:r>
              <w:rPr>
                <w:rFonts w:hint="eastAsia"/>
                <w:noProof/>
              </w:rPr>
              <w:tab/>
            </w:r>
            <w:r>
              <w:rPr>
                <w:rFonts w:hint="eastAsia"/>
                <w:noProof/>
              </w:rPr>
              <w:fldChar w:fldCharType="begin"/>
            </w:r>
            <w:r>
              <w:rPr>
                <w:rFonts w:hint="eastAsia"/>
                <w:noProof/>
              </w:rPr>
              <w:instrText xml:space="preserve"> </w:instrText>
            </w:r>
            <w:r>
              <w:rPr>
                <w:noProof/>
              </w:rPr>
              <w:instrText>PAGEREF _Toc204853480 \h</w:instrText>
            </w:r>
            <w:r>
              <w:rPr>
                <w:rFonts w:hint="eastAsia"/>
                <w:noProof/>
              </w:rPr>
              <w:instrText xml:space="preserve"> </w:instrText>
            </w:r>
            <w:r>
              <w:rPr>
                <w:rFonts w:hint="eastAsia"/>
                <w:noProof/>
              </w:rPr>
            </w:r>
            <w:r>
              <w:rPr>
                <w:rFonts w:hint="eastAsia"/>
                <w:noProof/>
              </w:rPr>
              <w:fldChar w:fldCharType="separate"/>
            </w:r>
            <w:r>
              <w:rPr>
                <w:rFonts w:hint="eastAsia"/>
                <w:noProof/>
              </w:rPr>
              <w:t>- 7 -</w:t>
            </w:r>
            <w:r>
              <w:rPr>
                <w:rFonts w:hint="eastAsia"/>
                <w:noProof/>
              </w:rPr>
              <w:fldChar w:fldCharType="end"/>
            </w:r>
          </w:hyperlink>
        </w:p>
        <w:p w14:paraId="07CCB327" w14:textId="1D6E5EBA"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1" w:history="1">
            <w:r w:rsidRPr="00497808">
              <w:rPr>
                <w:rStyle w:val="ad"/>
                <w:rFonts w:hint="eastAsia"/>
                <w:noProof/>
              </w:rPr>
              <w:t>（三）命题方式及答题形式</w:t>
            </w:r>
            <w:r>
              <w:rPr>
                <w:rFonts w:hint="eastAsia"/>
                <w:noProof/>
              </w:rPr>
              <w:tab/>
            </w:r>
            <w:r>
              <w:rPr>
                <w:rFonts w:hint="eastAsia"/>
                <w:noProof/>
              </w:rPr>
              <w:fldChar w:fldCharType="begin"/>
            </w:r>
            <w:r>
              <w:rPr>
                <w:rFonts w:hint="eastAsia"/>
                <w:noProof/>
              </w:rPr>
              <w:instrText xml:space="preserve"> </w:instrText>
            </w:r>
            <w:r>
              <w:rPr>
                <w:noProof/>
              </w:rPr>
              <w:instrText>PAGEREF _Toc204853481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hyperlink>
        </w:p>
        <w:p w14:paraId="530196C4" w14:textId="2E34BBF8"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2" w:history="1">
            <w:r w:rsidRPr="00497808">
              <w:rPr>
                <w:rStyle w:val="ad"/>
                <w:rFonts w:hint="eastAsia"/>
                <w:noProof/>
              </w:rPr>
              <w:t>（四）竞赛时间</w:t>
            </w:r>
            <w:r>
              <w:rPr>
                <w:rFonts w:hint="eastAsia"/>
                <w:noProof/>
              </w:rPr>
              <w:tab/>
            </w:r>
            <w:r>
              <w:rPr>
                <w:rFonts w:hint="eastAsia"/>
                <w:noProof/>
              </w:rPr>
              <w:fldChar w:fldCharType="begin"/>
            </w:r>
            <w:r>
              <w:rPr>
                <w:rFonts w:hint="eastAsia"/>
                <w:noProof/>
              </w:rPr>
              <w:instrText xml:space="preserve"> </w:instrText>
            </w:r>
            <w:r>
              <w:rPr>
                <w:noProof/>
              </w:rPr>
              <w:instrText>PAGEREF _Toc204853482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hyperlink>
        </w:p>
        <w:p w14:paraId="7F01AE7F" w14:textId="381BEDFD"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3" w:history="1">
            <w:r w:rsidRPr="00497808">
              <w:rPr>
                <w:rStyle w:val="ad"/>
                <w:rFonts w:hint="eastAsia"/>
                <w:noProof/>
              </w:rPr>
              <w:t>（五）评判标准</w:t>
            </w:r>
            <w:r>
              <w:rPr>
                <w:rFonts w:hint="eastAsia"/>
                <w:noProof/>
              </w:rPr>
              <w:tab/>
            </w:r>
            <w:r>
              <w:rPr>
                <w:rFonts w:hint="eastAsia"/>
                <w:noProof/>
              </w:rPr>
              <w:fldChar w:fldCharType="begin"/>
            </w:r>
            <w:r>
              <w:rPr>
                <w:rFonts w:hint="eastAsia"/>
                <w:noProof/>
              </w:rPr>
              <w:instrText xml:space="preserve"> </w:instrText>
            </w:r>
            <w:r>
              <w:rPr>
                <w:noProof/>
              </w:rPr>
              <w:instrText>PAGEREF _Toc204853483 \h</w:instrText>
            </w:r>
            <w:r>
              <w:rPr>
                <w:rFonts w:hint="eastAsia"/>
                <w:noProof/>
              </w:rPr>
              <w:instrText xml:space="preserve"> </w:instrText>
            </w:r>
            <w:r>
              <w:rPr>
                <w:rFonts w:hint="eastAsia"/>
                <w:noProof/>
              </w:rPr>
            </w:r>
            <w:r>
              <w:rPr>
                <w:rFonts w:hint="eastAsia"/>
                <w:noProof/>
              </w:rPr>
              <w:fldChar w:fldCharType="separate"/>
            </w:r>
            <w:r>
              <w:rPr>
                <w:rFonts w:hint="eastAsia"/>
                <w:noProof/>
              </w:rPr>
              <w:t>- 10 -</w:t>
            </w:r>
            <w:r>
              <w:rPr>
                <w:rFonts w:hint="eastAsia"/>
                <w:noProof/>
              </w:rPr>
              <w:fldChar w:fldCharType="end"/>
            </w:r>
          </w:hyperlink>
        </w:p>
        <w:p w14:paraId="7E904168" w14:textId="33C532DE" w:rsidR="00382F47" w:rsidRDefault="00382F47">
          <w:pPr>
            <w:pStyle w:val="TOC1"/>
            <w:tabs>
              <w:tab w:val="right" w:leader="dot" w:pos="8833"/>
            </w:tabs>
            <w:ind w:firstLine="640"/>
            <w:rPr>
              <w:rFonts w:asciiTheme="minorHAnsi" w:eastAsiaTheme="minorEastAsia" w:hAnsiTheme="minorHAnsi" w:cstheme="minorBidi" w:hint="eastAsia"/>
              <w:noProof/>
              <w:sz w:val="22"/>
              <w:szCs w:val="24"/>
              <w14:ligatures w14:val="standardContextual"/>
            </w:rPr>
          </w:pPr>
          <w:hyperlink w:anchor="_Toc204853484" w:history="1">
            <w:r w:rsidRPr="00497808">
              <w:rPr>
                <w:rStyle w:val="ad"/>
                <w:rFonts w:hint="eastAsia"/>
                <w:noProof/>
              </w:rPr>
              <w:t>三、评分流程及考核细则</w:t>
            </w:r>
            <w:r>
              <w:rPr>
                <w:rFonts w:hint="eastAsia"/>
                <w:noProof/>
              </w:rPr>
              <w:tab/>
            </w:r>
            <w:r>
              <w:rPr>
                <w:rFonts w:hint="eastAsia"/>
                <w:noProof/>
              </w:rPr>
              <w:fldChar w:fldCharType="begin"/>
            </w:r>
            <w:r>
              <w:rPr>
                <w:rFonts w:hint="eastAsia"/>
                <w:noProof/>
              </w:rPr>
              <w:instrText xml:space="preserve"> </w:instrText>
            </w:r>
            <w:r>
              <w:rPr>
                <w:noProof/>
              </w:rPr>
              <w:instrText>PAGEREF _Toc204853484 \h</w:instrText>
            </w:r>
            <w:r>
              <w:rPr>
                <w:rFonts w:hint="eastAsia"/>
                <w:noProof/>
              </w:rPr>
              <w:instrText xml:space="preserve"> </w:instrText>
            </w:r>
            <w:r>
              <w:rPr>
                <w:rFonts w:hint="eastAsia"/>
                <w:noProof/>
              </w:rPr>
            </w:r>
            <w:r>
              <w:rPr>
                <w:rFonts w:hint="eastAsia"/>
                <w:noProof/>
              </w:rPr>
              <w:fldChar w:fldCharType="separate"/>
            </w:r>
            <w:r>
              <w:rPr>
                <w:rFonts w:hint="eastAsia"/>
                <w:noProof/>
              </w:rPr>
              <w:t>- 11 -</w:t>
            </w:r>
            <w:r>
              <w:rPr>
                <w:rFonts w:hint="eastAsia"/>
                <w:noProof/>
              </w:rPr>
              <w:fldChar w:fldCharType="end"/>
            </w:r>
          </w:hyperlink>
        </w:p>
        <w:p w14:paraId="7F2A3BF9" w14:textId="2285D509"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5" w:history="1">
            <w:r w:rsidRPr="00497808">
              <w:rPr>
                <w:rStyle w:val="ad"/>
                <w:rFonts w:hint="eastAsia"/>
                <w:noProof/>
              </w:rPr>
              <w:t>（一）竞赛流程和安排</w:t>
            </w:r>
            <w:r>
              <w:rPr>
                <w:rFonts w:hint="eastAsia"/>
                <w:noProof/>
              </w:rPr>
              <w:tab/>
            </w:r>
            <w:r>
              <w:rPr>
                <w:rFonts w:hint="eastAsia"/>
                <w:noProof/>
              </w:rPr>
              <w:fldChar w:fldCharType="begin"/>
            </w:r>
            <w:r>
              <w:rPr>
                <w:rFonts w:hint="eastAsia"/>
                <w:noProof/>
              </w:rPr>
              <w:instrText xml:space="preserve"> </w:instrText>
            </w:r>
            <w:r>
              <w:rPr>
                <w:noProof/>
              </w:rPr>
              <w:instrText>PAGEREF _Toc204853485 \h</w:instrText>
            </w:r>
            <w:r>
              <w:rPr>
                <w:rFonts w:hint="eastAsia"/>
                <w:noProof/>
              </w:rPr>
              <w:instrText xml:space="preserve"> </w:instrText>
            </w:r>
            <w:r>
              <w:rPr>
                <w:rFonts w:hint="eastAsia"/>
                <w:noProof/>
              </w:rPr>
            </w:r>
            <w:r>
              <w:rPr>
                <w:rFonts w:hint="eastAsia"/>
                <w:noProof/>
              </w:rPr>
              <w:fldChar w:fldCharType="separate"/>
            </w:r>
            <w:r>
              <w:rPr>
                <w:rFonts w:hint="eastAsia"/>
                <w:noProof/>
              </w:rPr>
              <w:t>- 11 -</w:t>
            </w:r>
            <w:r>
              <w:rPr>
                <w:rFonts w:hint="eastAsia"/>
                <w:noProof/>
              </w:rPr>
              <w:fldChar w:fldCharType="end"/>
            </w:r>
          </w:hyperlink>
        </w:p>
        <w:p w14:paraId="124BAFC7" w14:textId="7398C1DB"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6" w:history="1">
            <w:r w:rsidRPr="00497808">
              <w:rPr>
                <w:rStyle w:val="ad"/>
                <w:rFonts w:hint="eastAsia"/>
                <w:noProof/>
              </w:rPr>
              <w:t>（二）评判和要求</w:t>
            </w:r>
            <w:r>
              <w:rPr>
                <w:rFonts w:hint="eastAsia"/>
                <w:noProof/>
              </w:rPr>
              <w:tab/>
            </w:r>
            <w:r>
              <w:rPr>
                <w:rFonts w:hint="eastAsia"/>
                <w:noProof/>
              </w:rPr>
              <w:fldChar w:fldCharType="begin"/>
            </w:r>
            <w:r>
              <w:rPr>
                <w:rFonts w:hint="eastAsia"/>
                <w:noProof/>
              </w:rPr>
              <w:instrText xml:space="preserve"> </w:instrText>
            </w:r>
            <w:r>
              <w:rPr>
                <w:noProof/>
              </w:rPr>
              <w:instrText>PAGEREF _Toc204853486 \h</w:instrText>
            </w:r>
            <w:r>
              <w:rPr>
                <w:rFonts w:hint="eastAsia"/>
                <w:noProof/>
              </w:rPr>
              <w:instrText xml:space="preserve"> </w:instrText>
            </w:r>
            <w:r>
              <w:rPr>
                <w:rFonts w:hint="eastAsia"/>
                <w:noProof/>
              </w:rPr>
            </w:r>
            <w:r>
              <w:rPr>
                <w:rFonts w:hint="eastAsia"/>
                <w:noProof/>
              </w:rPr>
              <w:fldChar w:fldCharType="separate"/>
            </w:r>
            <w:r>
              <w:rPr>
                <w:rFonts w:hint="eastAsia"/>
                <w:noProof/>
              </w:rPr>
              <w:t>- 12 -</w:t>
            </w:r>
            <w:r>
              <w:rPr>
                <w:rFonts w:hint="eastAsia"/>
                <w:noProof/>
              </w:rPr>
              <w:fldChar w:fldCharType="end"/>
            </w:r>
          </w:hyperlink>
        </w:p>
        <w:p w14:paraId="7CA3238E" w14:textId="4CC388BB"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7" w:history="1">
            <w:r w:rsidRPr="00497808">
              <w:rPr>
                <w:rStyle w:val="ad"/>
                <w:rFonts w:hint="eastAsia"/>
                <w:noProof/>
              </w:rPr>
              <w:t>（三）赛场纪律和处理</w:t>
            </w:r>
            <w:r>
              <w:rPr>
                <w:rFonts w:hint="eastAsia"/>
                <w:noProof/>
              </w:rPr>
              <w:tab/>
            </w:r>
            <w:r>
              <w:rPr>
                <w:rFonts w:hint="eastAsia"/>
                <w:noProof/>
              </w:rPr>
              <w:fldChar w:fldCharType="begin"/>
            </w:r>
            <w:r>
              <w:rPr>
                <w:rFonts w:hint="eastAsia"/>
                <w:noProof/>
              </w:rPr>
              <w:instrText xml:space="preserve"> </w:instrText>
            </w:r>
            <w:r>
              <w:rPr>
                <w:noProof/>
              </w:rPr>
              <w:instrText>PAGEREF _Toc204853487 \h</w:instrText>
            </w:r>
            <w:r>
              <w:rPr>
                <w:rFonts w:hint="eastAsia"/>
                <w:noProof/>
              </w:rPr>
              <w:instrText xml:space="preserve"> </w:instrText>
            </w:r>
            <w:r>
              <w:rPr>
                <w:rFonts w:hint="eastAsia"/>
                <w:noProof/>
              </w:rPr>
            </w:r>
            <w:r>
              <w:rPr>
                <w:rFonts w:hint="eastAsia"/>
                <w:noProof/>
              </w:rPr>
              <w:fldChar w:fldCharType="separate"/>
            </w:r>
            <w:r>
              <w:rPr>
                <w:rFonts w:hint="eastAsia"/>
                <w:noProof/>
              </w:rPr>
              <w:t>- 14 -</w:t>
            </w:r>
            <w:r>
              <w:rPr>
                <w:rFonts w:hint="eastAsia"/>
                <w:noProof/>
              </w:rPr>
              <w:fldChar w:fldCharType="end"/>
            </w:r>
          </w:hyperlink>
        </w:p>
        <w:p w14:paraId="1997FC9E" w14:textId="2552CE5A"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88" w:history="1">
            <w:r w:rsidRPr="00497808">
              <w:rPr>
                <w:rStyle w:val="ad"/>
                <w:rFonts w:hint="eastAsia"/>
                <w:noProof/>
              </w:rPr>
              <w:t>（四）问题或争议处理</w:t>
            </w:r>
            <w:r>
              <w:rPr>
                <w:rFonts w:hint="eastAsia"/>
                <w:noProof/>
              </w:rPr>
              <w:tab/>
            </w:r>
            <w:r>
              <w:rPr>
                <w:rFonts w:hint="eastAsia"/>
                <w:noProof/>
              </w:rPr>
              <w:fldChar w:fldCharType="begin"/>
            </w:r>
            <w:r>
              <w:rPr>
                <w:rFonts w:hint="eastAsia"/>
                <w:noProof/>
              </w:rPr>
              <w:instrText xml:space="preserve"> </w:instrText>
            </w:r>
            <w:r>
              <w:rPr>
                <w:noProof/>
              </w:rPr>
              <w:instrText>PAGEREF _Toc204853488 \h</w:instrText>
            </w:r>
            <w:r>
              <w:rPr>
                <w:rFonts w:hint="eastAsia"/>
                <w:noProof/>
              </w:rPr>
              <w:instrText xml:space="preserve"> </w:instrText>
            </w:r>
            <w:r>
              <w:rPr>
                <w:rFonts w:hint="eastAsia"/>
                <w:noProof/>
              </w:rPr>
            </w:r>
            <w:r>
              <w:rPr>
                <w:rFonts w:hint="eastAsia"/>
                <w:noProof/>
              </w:rPr>
              <w:fldChar w:fldCharType="separate"/>
            </w:r>
            <w:r>
              <w:rPr>
                <w:rFonts w:hint="eastAsia"/>
                <w:noProof/>
              </w:rPr>
              <w:t>- 14 -</w:t>
            </w:r>
            <w:r>
              <w:rPr>
                <w:rFonts w:hint="eastAsia"/>
                <w:noProof/>
              </w:rPr>
              <w:fldChar w:fldCharType="end"/>
            </w:r>
          </w:hyperlink>
        </w:p>
        <w:p w14:paraId="76C300F4" w14:textId="79DBEBA0" w:rsidR="00382F47" w:rsidRDefault="00382F47">
          <w:pPr>
            <w:pStyle w:val="TOC1"/>
            <w:tabs>
              <w:tab w:val="right" w:leader="dot" w:pos="8833"/>
            </w:tabs>
            <w:ind w:firstLine="640"/>
            <w:rPr>
              <w:rFonts w:asciiTheme="minorHAnsi" w:eastAsiaTheme="minorEastAsia" w:hAnsiTheme="minorHAnsi" w:cstheme="minorBidi" w:hint="eastAsia"/>
              <w:noProof/>
              <w:sz w:val="22"/>
              <w:szCs w:val="24"/>
              <w14:ligatures w14:val="standardContextual"/>
            </w:rPr>
          </w:pPr>
          <w:hyperlink w:anchor="_Toc204853489" w:history="1">
            <w:r w:rsidRPr="00497808">
              <w:rPr>
                <w:rStyle w:val="ad"/>
                <w:rFonts w:hint="eastAsia"/>
                <w:noProof/>
              </w:rPr>
              <w:t>四、竞赛场地、设施设备安排</w:t>
            </w:r>
            <w:r>
              <w:rPr>
                <w:rFonts w:hint="eastAsia"/>
                <w:noProof/>
              </w:rPr>
              <w:tab/>
            </w:r>
            <w:r>
              <w:rPr>
                <w:rFonts w:hint="eastAsia"/>
                <w:noProof/>
              </w:rPr>
              <w:fldChar w:fldCharType="begin"/>
            </w:r>
            <w:r>
              <w:rPr>
                <w:rFonts w:hint="eastAsia"/>
                <w:noProof/>
              </w:rPr>
              <w:instrText xml:space="preserve"> </w:instrText>
            </w:r>
            <w:r>
              <w:rPr>
                <w:noProof/>
              </w:rPr>
              <w:instrText>PAGEREF _Toc204853489 \h</w:instrText>
            </w:r>
            <w:r>
              <w:rPr>
                <w:rFonts w:hint="eastAsia"/>
                <w:noProof/>
              </w:rPr>
              <w:instrText xml:space="preserve"> </w:instrText>
            </w:r>
            <w:r>
              <w:rPr>
                <w:rFonts w:hint="eastAsia"/>
                <w:noProof/>
              </w:rPr>
            </w:r>
            <w:r>
              <w:rPr>
                <w:rFonts w:hint="eastAsia"/>
                <w:noProof/>
              </w:rPr>
              <w:fldChar w:fldCharType="separate"/>
            </w:r>
            <w:r>
              <w:rPr>
                <w:rFonts w:hint="eastAsia"/>
                <w:noProof/>
              </w:rPr>
              <w:t>- 15 -</w:t>
            </w:r>
            <w:r>
              <w:rPr>
                <w:rFonts w:hint="eastAsia"/>
                <w:noProof/>
              </w:rPr>
              <w:fldChar w:fldCharType="end"/>
            </w:r>
          </w:hyperlink>
        </w:p>
        <w:p w14:paraId="32087C64" w14:textId="034A70BF"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90" w:history="1">
            <w:r w:rsidRPr="00497808">
              <w:rPr>
                <w:rStyle w:val="ad"/>
                <w:rFonts w:hint="eastAsia"/>
                <w:noProof/>
              </w:rPr>
              <w:t>（一）赛场规格要求</w:t>
            </w:r>
            <w:r>
              <w:rPr>
                <w:rFonts w:hint="eastAsia"/>
                <w:noProof/>
              </w:rPr>
              <w:tab/>
            </w:r>
            <w:r>
              <w:rPr>
                <w:rFonts w:hint="eastAsia"/>
                <w:noProof/>
              </w:rPr>
              <w:fldChar w:fldCharType="begin"/>
            </w:r>
            <w:r>
              <w:rPr>
                <w:rFonts w:hint="eastAsia"/>
                <w:noProof/>
              </w:rPr>
              <w:instrText xml:space="preserve"> </w:instrText>
            </w:r>
            <w:r>
              <w:rPr>
                <w:noProof/>
              </w:rPr>
              <w:instrText>PAGEREF _Toc204853490 \h</w:instrText>
            </w:r>
            <w:r>
              <w:rPr>
                <w:rFonts w:hint="eastAsia"/>
                <w:noProof/>
              </w:rPr>
              <w:instrText xml:space="preserve"> </w:instrText>
            </w:r>
            <w:r>
              <w:rPr>
                <w:rFonts w:hint="eastAsia"/>
                <w:noProof/>
              </w:rPr>
            </w:r>
            <w:r>
              <w:rPr>
                <w:rFonts w:hint="eastAsia"/>
                <w:noProof/>
              </w:rPr>
              <w:fldChar w:fldCharType="separate"/>
            </w:r>
            <w:r>
              <w:rPr>
                <w:rFonts w:hint="eastAsia"/>
                <w:noProof/>
              </w:rPr>
              <w:t>- 15 -</w:t>
            </w:r>
            <w:r>
              <w:rPr>
                <w:rFonts w:hint="eastAsia"/>
                <w:noProof/>
              </w:rPr>
              <w:fldChar w:fldCharType="end"/>
            </w:r>
          </w:hyperlink>
        </w:p>
        <w:p w14:paraId="0A98C39A" w14:textId="59D404E2"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91" w:history="1">
            <w:r w:rsidRPr="00497808">
              <w:rPr>
                <w:rStyle w:val="ad"/>
                <w:rFonts w:hint="eastAsia"/>
                <w:noProof/>
              </w:rPr>
              <w:t>（二）场地布局图</w:t>
            </w:r>
            <w:r>
              <w:rPr>
                <w:rFonts w:hint="eastAsia"/>
                <w:noProof/>
              </w:rPr>
              <w:tab/>
            </w:r>
            <w:r>
              <w:rPr>
                <w:rFonts w:hint="eastAsia"/>
                <w:noProof/>
              </w:rPr>
              <w:fldChar w:fldCharType="begin"/>
            </w:r>
            <w:r>
              <w:rPr>
                <w:rFonts w:hint="eastAsia"/>
                <w:noProof/>
              </w:rPr>
              <w:instrText xml:space="preserve"> </w:instrText>
            </w:r>
            <w:r>
              <w:rPr>
                <w:noProof/>
              </w:rPr>
              <w:instrText>PAGEREF _Toc204853491 \h</w:instrText>
            </w:r>
            <w:r>
              <w:rPr>
                <w:rFonts w:hint="eastAsia"/>
                <w:noProof/>
              </w:rPr>
              <w:instrText xml:space="preserve"> </w:instrText>
            </w:r>
            <w:r>
              <w:rPr>
                <w:rFonts w:hint="eastAsia"/>
                <w:noProof/>
              </w:rPr>
            </w:r>
            <w:r>
              <w:rPr>
                <w:rFonts w:hint="eastAsia"/>
                <w:noProof/>
              </w:rPr>
              <w:fldChar w:fldCharType="separate"/>
            </w:r>
            <w:r>
              <w:rPr>
                <w:rFonts w:hint="eastAsia"/>
                <w:noProof/>
              </w:rPr>
              <w:t>- 15 -</w:t>
            </w:r>
            <w:r>
              <w:rPr>
                <w:rFonts w:hint="eastAsia"/>
                <w:noProof/>
              </w:rPr>
              <w:fldChar w:fldCharType="end"/>
            </w:r>
          </w:hyperlink>
        </w:p>
        <w:p w14:paraId="2194920F" w14:textId="52902F23"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92" w:history="1">
            <w:r w:rsidRPr="00497808">
              <w:rPr>
                <w:rStyle w:val="ad"/>
                <w:rFonts w:hint="eastAsia"/>
                <w:noProof/>
              </w:rPr>
              <w:t>（三）基础设施清单</w:t>
            </w:r>
            <w:r>
              <w:rPr>
                <w:rFonts w:hint="eastAsia"/>
                <w:noProof/>
              </w:rPr>
              <w:tab/>
            </w:r>
            <w:r>
              <w:rPr>
                <w:rFonts w:hint="eastAsia"/>
                <w:noProof/>
              </w:rPr>
              <w:fldChar w:fldCharType="begin"/>
            </w:r>
            <w:r>
              <w:rPr>
                <w:rFonts w:hint="eastAsia"/>
                <w:noProof/>
              </w:rPr>
              <w:instrText xml:space="preserve"> </w:instrText>
            </w:r>
            <w:r>
              <w:rPr>
                <w:noProof/>
              </w:rPr>
              <w:instrText>PAGEREF _Toc204853492 \h</w:instrText>
            </w:r>
            <w:r>
              <w:rPr>
                <w:rFonts w:hint="eastAsia"/>
                <w:noProof/>
              </w:rPr>
              <w:instrText xml:space="preserve"> </w:instrText>
            </w:r>
            <w:r>
              <w:rPr>
                <w:rFonts w:hint="eastAsia"/>
                <w:noProof/>
              </w:rPr>
            </w:r>
            <w:r>
              <w:rPr>
                <w:rFonts w:hint="eastAsia"/>
                <w:noProof/>
              </w:rPr>
              <w:fldChar w:fldCharType="separate"/>
            </w:r>
            <w:r>
              <w:rPr>
                <w:rFonts w:hint="eastAsia"/>
                <w:noProof/>
              </w:rPr>
              <w:t>- 15 -</w:t>
            </w:r>
            <w:r>
              <w:rPr>
                <w:rFonts w:hint="eastAsia"/>
                <w:noProof/>
              </w:rPr>
              <w:fldChar w:fldCharType="end"/>
            </w:r>
          </w:hyperlink>
        </w:p>
        <w:p w14:paraId="5BB41C3E" w14:textId="7AE42D73" w:rsidR="00382F47" w:rsidRDefault="00382F47">
          <w:pPr>
            <w:pStyle w:val="TOC1"/>
            <w:tabs>
              <w:tab w:val="right" w:leader="dot" w:pos="8833"/>
            </w:tabs>
            <w:ind w:firstLine="640"/>
            <w:rPr>
              <w:rFonts w:asciiTheme="minorHAnsi" w:eastAsiaTheme="minorEastAsia" w:hAnsiTheme="minorHAnsi" w:cstheme="minorBidi" w:hint="eastAsia"/>
              <w:noProof/>
              <w:sz w:val="22"/>
              <w:szCs w:val="24"/>
              <w14:ligatures w14:val="standardContextual"/>
            </w:rPr>
          </w:pPr>
          <w:hyperlink w:anchor="_Toc204853493" w:history="1">
            <w:r w:rsidRPr="00497808">
              <w:rPr>
                <w:rStyle w:val="ad"/>
                <w:rFonts w:hint="eastAsia"/>
                <w:noProof/>
              </w:rPr>
              <w:t>五、工具材料安排及清单</w:t>
            </w:r>
            <w:r>
              <w:rPr>
                <w:rFonts w:hint="eastAsia"/>
                <w:noProof/>
              </w:rPr>
              <w:tab/>
            </w:r>
            <w:r>
              <w:rPr>
                <w:rFonts w:hint="eastAsia"/>
                <w:noProof/>
              </w:rPr>
              <w:fldChar w:fldCharType="begin"/>
            </w:r>
            <w:r>
              <w:rPr>
                <w:rFonts w:hint="eastAsia"/>
                <w:noProof/>
              </w:rPr>
              <w:instrText xml:space="preserve"> </w:instrText>
            </w:r>
            <w:r>
              <w:rPr>
                <w:noProof/>
              </w:rPr>
              <w:instrText>PAGEREF _Toc204853493 \h</w:instrText>
            </w:r>
            <w:r>
              <w:rPr>
                <w:rFonts w:hint="eastAsia"/>
                <w:noProof/>
              </w:rPr>
              <w:instrText xml:space="preserve"> </w:instrText>
            </w:r>
            <w:r>
              <w:rPr>
                <w:rFonts w:hint="eastAsia"/>
                <w:noProof/>
              </w:rPr>
            </w:r>
            <w:r>
              <w:rPr>
                <w:rFonts w:hint="eastAsia"/>
                <w:noProof/>
              </w:rPr>
              <w:fldChar w:fldCharType="separate"/>
            </w:r>
            <w:r>
              <w:rPr>
                <w:rFonts w:hint="eastAsia"/>
                <w:noProof/>
              </w:rPr>
              <w:t>- 16 -</w:t>
            </w:r>
            <w:r>
              <w:rPr>
                <w:rFonts w:hint="eastAsia"/>
                <w:noProof/>
              </w:rPr>
              <w:fldChar w:fldCharType="end"/>
            </w:r>
          </w:hyperlink>
        </w:p>
        <w:p w14:paraId="27AC6BB7" w14:textId="740BC406" w:rsidR="00382F47" w:rsidRDefault="00382F47">
          <w:pPr>
            <w:pStyle w:val="TOC1"/>
            <w:tabs>
              <w:tab w:val="right" w:leader="dot" w:pos="8833"/>
            </w:tabs>
            <w:ind w:firstLine="640"/>
            <w:rPr>
              <w:rFonts w:asciiTheme="minorHAnsi" w:eastAsiaTheme="minorEastAsia" w:hAnsiTheme="minorHAnsi" w:cstheme="minorBidi" w:hint="eastAsia"/>
              <w:noProof/>
              <w:sz w:val="22"/>
              <w:szCs w:val="24"/>
              <w14:ligatures w14:val="standardContextual"/>
            </w:rPr>
          </w:pPr>
          <w:hyperlink w:anchor="_Toc204853494" w:history="1">
            <w:r w:rsidRPr="00497808">
              <w:rPr>
                <w:rStyle w:val="ad"/>
                <w:rFonts w:hint="eastAsia"/>
                <w:noProof/>
              </w:rPr>
              <w:t>六、安全健康和防疫要求</w:t>
            </w:r>
            <w:r>
              <w:rPr>
                <w:rFonts w:hint="eastAsia"/>
                <w:noProof/>
              </w:rPr>
              <w:tab/>
            </w:r>
            <w:r>
              <w:rPr>
                <w:rFonts w:hint="eastAsia"/>
                <w:noProof/>
              </w:rPr>
              <w:fldChar w:fldCharType="begin"/>
            </w:r>
            <w:r>
              <w:rPr>
                <w:rFonts w:hint="eastAsia"/>
                <w:noProof/>
              </w:rPr>
              <w:instrText xml:space="preserve"> </w:instrText>
            </w:r>
            <w:r>
              <w:rPr>
                <w:noProof/>
              </w:rPr>
              <w:instrText>PAGEREF _Toc204853494 \h</w:instrText>
            </w:r>
            <w:r>
              <w:rPr>
                <w:rFonts w:hint="eastAsia"/>
                <w:noProof/>
              </w:rPr>
              <w:instrText xml:space="preserve"> </w:instrText>
            </w:r>
            <w:r>
              <w:rPr>
                <w:rFonts w:hint="eastAsia"/>
                <w:noProof/>
              </w:rPr>
            </w:r>
            <w:r>
              <w:rPr>
                <w:rFonts w:hint="eastAsia"/>
                <w:noProof/>
              </w:rPr>
              <w:fldChar w:fldCharType="separate"/>
            </w:r>
            <w:r>
              <w:rPr>
                <w:rFonts w:hint="eastAsia"/>
                <w:noProof/>
              </w:rPr>
              <w:t>- 16 -</w:t>
            </w:r>
            <w:r>
              <w:rPr>
                <w:rFonts w:hint="eastAsia"/>
                <w:noProof/>
              </w:rPr>
              <w:fldChar w:fldCharType="end"/>
            </w:r>
          </w:hyperlink>
        </w:p>
        <w:p w14:paraId="1CAD0241" w14:textId="0981C4AA"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95" w:history="1">
            <w:r w:rsidRPr="00497808">
              <w:rPr>
                <w:rStyle w:val="ad"/>
                <w:rFonts w:hint="eastAsia"/>
                <w:noProof/>
              </w:rPr>
              <w:t>（一） 场地消防和逃生要求</w:t>
            </w:r>
            <w:r>
              <w:rPr>
                <w:rFonts w:hint="eastAsia"/>
                <w:noProof/>
              </w:rPr>
              <w:tab/>
            </w:r>
            <w:r>
              <w:rPr>
                <w:rFonts w:hint="eastAsia"/>
                <w:noProof/>
              </w:rPr>
              <w:fldChar w:fldCharType="begin"/>
            </w:r>
            <w:r>
              <w:rPr>
                <w:rFonts w:hint="eastAsia"/>
                <w:noProof/>
              </w:rPr>
              <w:instrText xml:space="preserve"> </w:instrText>
            </w:r>
            <w:r>
              <w:rPr>
                <w:noProof/>
              </w:rPr>
              <w:instrText>PAGEREF _Toc204853495 \h</w:instrText>
            </w:r>
            <w:r>
              <w:rPr>
                <w:rFonts w:hint="eastAsia"/>
                <w:noProof/>
              </w:rPr>
              <w:instrText xml:space="preserve"> </w:instrText>
            </w:r>
            <w:r>
              <w:rPr>
                <w:rFonts w:hint="eastAsia"/>
                <w:noProof/>
              </w:rPr>
            </w:r>
            <w:r>
              <w:rPr>
                <w:rFonts w:hint="eastAsia"/>
                <w:noProof/>
              </w:rPr>
              <w:fldChar w:fldCharType="separate"/>
            </w:r>
            <w:r>
              <w:rPr>
                <w:rFonts w:hint="eastAsia"/>
                <w:noProof/>
              </w:rPr>
              <w:t>- 16 -</w:t>
            </w:r>
            <w:r>
              <w:rPr>
                <w:rFonts w:hint="eastAsia"/>
                <w:noProof/>
              </w:rPr>
              <w:fldChar w:fldCharType="end"/>
            </w:r>
          </w:hyperlink>
        </w:p>
        <w:p w14:paraId="343C48FD" w14:textId="225BCD6C"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96" w:history="1">
            <w:r w:rsidRPr="00497808">
              <w:rPr>
                <w:rStyle w:val="ad"/>
                <w:rFonts w:hint="eastAsia"/>
                <w:noProof/>
              </w:rPr>
              <w:t>（二） 健康、安全和绿色环保</w:t>
            </w:r>
            <w:r>
              <w:rPr>
                <w:rFonts w:hint="eastAsia"/>
                <w:noProof/>
              </w:rPr>
              <w:tab/>
            </w:r>
            <w:r>
              <w:rPr>
                <w:rFonts w:hint="eastAsia"/>
                <w:noProof/>
              </w:rPr>
              <w:fldChar w:fldCharType="begin"/>
            </w:r>
            <w:r>
              <w:rPr>
                <w:rFonts w:hint="eastAsia"/>
                <w:noProof/>
              </w:rPr>
              <w:instrText xml:space="preserve"> </w:instrText>
            </w:r>
            <w:r>
              <w:rPr>
                <w:noProof/>
              </w:rPr>
              <w:instrText>PAGEREF _Toc204853496 \h</w:instrText>
            </w:r>
            <w:r>
              <w:rPr>
                <w:rFonts w:hint="eastAsia"/>
                <w:noProof/>
              </w:rPr>
              <w:instrText xml:space="preserve"> </w:instrText>
            </w:r>
            <w:r>
              <w:rPr>
                <w:rFonts w:hint="eastAsia"/>
                <w:noProof/>
              </w:rPr>
            </w:r>
            <w:r>
              <w:rPr>
                <w:rFonts w:hint="eastAsia"/>
                <w:noProof/>
              </w:rPr>
              <w:fldChar w:fldCharType="separate"/>
            </w:r>
            <w:r>
              <w:rPr>
                <w:rFonts w:hint="eastAsia"/>
                <w:noProof/>
              </w:rPr>
              <w:t>- 17 -</w:t>
            </w:r>
            <w:r>
              <w:rPr>
                <w:rFonts w:hint="eastAsia"/>
                <w:noProof/>
              </w:rPr>
              <w:fldChar w:fldCharType="end"/>
            </w:r>
          </w:hyperlink>
        </w:p>
        <w:p w14:paraId="07C8CF6E" w14:textId="7536FD67" w:rsidR="00382F47" w:rsidRDefault="00382F47">
          <w:pPr>
            <w:pStyle w:val="TOC2"/>
            <w:tabs>
              <w:tab w:val="right" w:leader="dot" w:pos="8833"/>
            </w:tabs>
            <w:ind w:left="640" w:firstLine="640"/>
            <w:rPr>
              <w:rFonts w:asciiTheme="minorHAnsi" w:eastAsiaTheme="minorEastAsia" w:hAnsiTheme="minorHAnsi" w:cstheme="minorBidi" w:hint="eastAsia"/>
              <w:noProof/>
              <w:sz w:val="22"/>
              <w:szCs w:val="24"/>
              <w14:ligatures w14:val="standardContextual"/>
            </w:rPr>
          </w:pPr>
          <w:hyperlink w:anchor="_Toc204853497" w:history="1">
            <w:r w:rsidRPr="00497808">
              <w:rPr>
                <w:rStyle w:val="ad"/>
                <w:rFonts w:hint="eastAsia"/>
                <w:noProof/>
              </w:rPr>
              <w:t>（三） 场地开放要求</w:t>
            </w:r>
            <w:r>
              <w:rPr>
                <w:rFonts w:hint="eastAsia"/>
                <w:noProof/>
              </w:rPr>
              <w:tab/>
            </w:r>
            <w:r>
              <w:rPr>
                <w:rFonts w:hint="eastAsia"/>
                <w:noProof/>
              </w:rPr>
              <w:fldChar w:fldCharType="begin"/>
            </w:r>
            <w:r>
              <w:rPr>
                <w:rFonts w:hint="eastAsia"/>
                <w:noProof/>
              </w:rPr>
              <w:instrText xml:space="preserve"> </w:instrText>
            </w:r>
            <w:r>
              <w:rPr>
                <w:noProof/>
              </w:rPr>
              <w:instrText>PAGEREF _Toc204853497 \h</w:instrText>
            </w:r>
            <w:r>
              <w:rPr>
                <w:rFonts w:hint="eastAsia"/>
                <w:noProof/>
              </w:rPr>
              <w:instrText xml:space="preserve"> </w:instrText>
            </w:r>
            <w:r>
              <w:rPr>
                <w:rFonts w:hint="eastAsia"/>
                <w:noProof/>
              </w:rPr>
            </w:r>
            <w:r>
              <w:rPr>
                <w:rFonts w:hint="eastAsia"/>
                <w:noProof/>
              </w:rPr>
              <w:fldChar w:fldCharType="separate"/>
            </w:r>
            <w:r>
              <w:rPr>
                <w:rFonts w:hint="eastAsia"/>
                <w:noProof/>
              </w:rPr>
              <w:t>- 18 -</w:t>
            </w:r>
            <w:r>
              <w:rPr>
                <w:rFonts w:hint="eastAsia"/>
                <w:noProof/>
              </w:rPr>
              <w:fldChar w:fldCharType="end"/>
            </w:r>
          </w:hyperlink>
        </w:p>
        <w:p w14:paraId="6691C5FC" w14:textId="3DCA674F" w:rsidR="00EB3AE2" w:rsidRDefault="00000000">
          <w:pPr>
            <w:ind w:firstLine="640"/>
            <w:rPr>
              <w:rFonts w:hint="eastAsia"/>
            </w:rPr>
          </w:pPr>
          <w:r>
            <w:fldChar w:fldCharType="end"/>
          </w:r>
        </w:p>
      </w:sdtContent>
    </w:sdt>
    <w:p w14:paraId="01654B2A" w14:textId="77777777" w:rsidR="00EB3AE2" w:rsidRDefault="00EB3AE2">
      <w:pPr>
        <w:ind w:firstLine="640"/>
        <w:rPr>
          <w:rFonts w:hint="eastAsia"/>
        </w:rPr>
        <w:sectPr w:rsidR="00EB3AE2">
          <w:footerReference w:type="even" r:id="rId9"/>
          <w:footerReference w:type="first" r:id="rId10"/>
          <w:pgSz w:w="11905" w:h="17338"/>
          <w:pgMar w:top="2098" w:right="1474" w:bottom="1985" w:left="1588" w:header="720" w:footer="720" w:gutter="0"/>
          <w:pgNumType w:fmt="numberInDash" w:start="1"/>
          <w:cols w:space="720"/>
          <w:docGrid w:linePitch="286"/>
        </w:sectPr>
      </w:pPr>
    </w:p>
    <w:p w14:paraId="26012BFA" w14:textId="77777777" w:rsidR="00EB3AE2" w:rsidRDefault="00EB3AE2">
      <w:pPr>
        <w:ind w:firstLine="640"/>
        <w:rPr>
          <w:rFonts w:hint="eastAsia"/>
        </w:rPr>
        <w:sectPr w:rsidR="00EB3AE2">
          <w:footerReference w:type="even" r:id="rId11"/>
          <w:footerReference w:type="default" r:id="rId12"/>
          <w:footerReference w:type="first" r:id="rId13"/>
          <w:type w:val="continuous"/>
          <w:pgSz w:w="11905" w:h="17338"/>
          <w:pgMar w:top="2098" w:right="1474" w:bottom="1985" w:left="1588" w:header="720" w:footer="720" w:gutter="0"/>
          <w:pgNumType w:fmt="numberInDash" w:start="1"/>
          <w:cols w:space="720"/>
          <w:titlePg/>
          <w:docGrid w:linePitch="286"/>
        </w:sectPr>
      </w:pPr>
    </w:p>
    <w:p w14:paraId="1600E59F" w14:textId="77777777" w:rsidR="00EB3AE2" w:rsidRDefault="00000000">
      <w:pPr>
        <w:pStyle w:val="1"/>
        <w:ind w:firstLine="640"/>
        <w:jc w:val="left"/>
        <w:rPr>
          <w:rFonts w:hint="eastAsia"/>
          <w:color w:val="000000" w:themeColor="text1"/>
        </w:rPr>
      </w:pPr>
      <w:bookmarkStart w:id="1" w:name="_Toc204853475"/>
      <w:r>
        <w:rPr>
          <w:rFonts w:ascii="仿宋_GB2312" w:hAnsi="仿宋_GB2312" w:cs="仿宋_GB2312" w:hint="eastAsia"/>
          <w:color w:val="000000" w:themeColor="text1"/>
          <w:szCs w:val="20"/>
        </w:rPr>
        <w:lastRenderedPageBreak/>
        <w:t>一、技术描述</w:t>
      </w:r>
      <w:bookmarkEnd w:id="1"/>
    </w:p>
    <w:p w14:paraId="3B75D4E6" w14:textId="77777777" w:rsidR="00EB3AE2" w:rsidRDefault="00000000">
      <w:pPr>
        <w:ind w:firstLine="640"/>
        <w:rPr>
          <w:rFonts w:hint="eastAsia"/>
        </w:rPr>
      </w:pPr>
      <w:r>
        <w:rPr>
          <w:rFonts w:hint="eastAsia"/>
        </w:rPr>
        <w:t>本项目技术说明是对本竞赛项目内容的框架性描述，本竞赛项目主要依据陕人社函〔2025〕130号“关于发布 2025 年陕西省行业职业技能竞赛计划的通知”结合建筑信息模型技术员国家职业技能标准和中华人民共和国职业</w:t>
      </w:r>
      <w:r>
        <w:rPr>
          <w:rFonts w:hint="eastAsia"/>
          <w:lang w:val="en-GB"/>
        </w:rPr>
        <w:t>技能大赛数字建造项目技术文件</w:t>
      </w:r>
      <w:r>
        <w:rPr>
          <w:rFonts w:hint="eastAsia"/>
        </w:rPr>
        <w:t>进行编制。</w:t>
      </w:r>
    </w:p>
    <w:p w14:paraId="32754C5E" w14:textId="77777777" w:rsidR="00EB3AE2" w:rsidRDefault="00000000">
      <w:pPr>
        <w:pStyle w:val="2"/>
        <w:numPr>
          <w:ilvl w:val="0"/>
          <w:numId w:val="4"/>
        </w:numPr>
        <w:ind w:firstLine="640"/>
        <w:rPr>
          <w:rFonts w:hint="eastAsia"/>
        </w:rPr>
      </w:pPr>
      <w:bookmarkStart w:id="2" w:name="_Toc204853476"/>
      <w:r>
        <w:rPr>
          <w:rFonts w:hint="eastAsia"/>
        </w:rPr>
        <w:t>项目概要</w:t>
      </w:r>
      <w:bookmarkEnd w:id="2"/>
    </w:p>
    <w:p w14:paraId="58FF74FC" w14:textId="77777777" w:rsidR="00EB3AE2" w:rsidRDefault="00000000">
      <w:pPr>
        <w:ind w:firstLine="640"/>
        <w:rPr>
          <w:rFonts w:hint="eastAsia"/>
        </w:rPr>
      </w:pPr>
      <w:r>
        <w:rPr>
          <w:rFonts w:hint="eastAsia"/>
        </w:rPr>
        <w:t>建筑信息建模（BIM）是在建设工程及基础设施的规划、设计、施工以及运营维护阶段全生命周期创建和管理建筑信息的过程，全过程应用三维、实时、动态的模型涵盖了几何信息、空间信息、地理信息、各种组件的性质信息及工料信息。一个完善的信息模型，能够连接建设工程及基础设施全寿命期不同阶段的数据、过程和资源，是对工程对象的完整描述，可被建设工程及基础设施各参与方普遍使用，为该建设工程及设施全寿命期中的决策提供可靠依据，极大地提高生产效率。</w:t>
      </w:r>
    </w:p>
    <w:p w14:paraId="5B37C249" w14:textId="77777777" w:rsidR="00EB3AE2" w:rsidRDefault="00000000">
      <w:pPr>
        <w:ind w:firstLine="640"/>
        <w:rPr>
          <w:rFonts w:hint="eastAsia"/>
        </w:rPr>
      </w:pPr>
      <w:r>
        <w:rPr>
          <w:rFonts w:hint="eastAsia"/>
        </w:rPr>
        <w:t>从业人员通过使用相关建筑信息模型（BIM）软件，创建、应用与管理建筑信息模型，是充分发挥BIM技术可视化、协调性、模拟性、优化性、可出图性的重要基础。本赛项为个人赛，每名选手独立完成比赛规定的全部工作任务，以个人成绩计入总排名。</w:t>
      </w:r>
    </w:p>
    <w:p w14:paraId="05254317" w14:textId="77777777" w:rsidR="00EB3AE2" w:rsidRDefault="00EB3AE2">
      <w:pPr>
        <w:ind w:firstLine="640"/>
        <w:rPr>
          <w:rFonts w:hint="eastAsia"/>
        </w:rPr>
      </w:pPr>
    </w:p>
    <w:p w14:paraId="018B714C" w14:textId="77777777" w:rsidR="00EB3AE2" w:rsidRDefault="00EB3AE2">
      <w:pPr>
        <w:ind w:firstLine="640"/>
        <w:rPr>
          <w:rFonts w:hint="eastAsia"/>
        </w:rPr>
      </w:pPr>
    </w:p>
    <w:p w14:paraId="5D861CF7" w14:textId="77777777" w:rsidR="00EB3AE2" w:rsidRDefault="00EB3AE2">
      <w:pPr>
        <w:ind w:firstLine="640"/>
        <w:rPr>
          <w:rFonts w:hint="eastAsia"/>
        </w:rPr>
      </w:pPr>
    </w:p>
    <w:p w14:paraId="7D121DF3" w14:textId="77777777" w:rsidR="00EB3AE2" w:rsidRDefault="00000000">
      <w:pPr>
        <w:pStyle w:val="2"/>
        <w:numPr>
          <w:ilvl w:val="0"/>
          <w:numId w:val="4"/>
        </w:numPr>
        <w:ind w:firstLine="640"/>
        <w:rPr>
          <w:rFonts w:hint="eastAsia"/>
        </w:rPr>
      </w:pPr>
      <w:bookmarkStart w:id="3" w:name="_Toc204853477"/>
      <w:r>
        <w:rPr>
          <w:rFonts w:hint="eastAsia"/>
        </w:rPr>
        <w:lastRenderedPageBreak/>
        <w:t>基本知识与能力要求</w:t>
      </w:r>
      <w:bookmarkEnd w:id="3"/>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782"/>
        <w:gridCol w:w="1198"/>
      </w:tblGrid>
      <w:tr w:rsidR="00EB3AE2" w14:paraId="0384DBC0" w14:textId="77777777">
        <w:trPr>
          <w:trHeight w:val="803"/>
          <w:jc w:val="center"/>
        </w:trPr>
        <w:tc>
          <w:tcPr>
            <w:tcW w:w="4316" w:type="pct"/>
            <w:gridSpan w:val="2"/>
            <w:vAlign w:val="center"/>
          </w:tcPr>
          <w:p w14:paraId="3B13E000" w14:textId="77777777" w:rsidR="00EB3AE2" w:rsidRDefault="00000000">
            <w:pPr>
              <w:spacing w:line="400" w:lineRule="exact"/>
              <w:ind w:firstLine="560"/>
              <w:jc w:val="center"/>
              <w:rPr>
                <w:rFonts w:ascii="黑体" w:eastAsia="黑体" w:hAnsi="黑体" w:hint="eastAsia"/>
                <w:color w:val="000000" w:themeColor="text1"/>
                <w:sz w:val="28"/>
                <w:szCs w:val="28"/>
              </w:rPr>
            </w:pPr>
            <w:r>
              <w:rPr>
                <w:rFonts w:ascii="黑体" w:eastAsia="黑体" w:hAnsi="黑体" w:cs="FZFSK--GBK1-0" w:hint="eastAsia"/>
                <w:color w:val="000000" w:themeColor="text1"/>
                <w:kern w:val="0"/>
                <w:sz w:val="28"/>
                <w:szCs w:val="28"/>
              </w:rPr>
              <w:t>相关要求</w:t>
            </w:r>
          </w:p>
        </w:tc>
        <w:tc>
          <w:tcPr>
            <w:tcW w:w="683" w:type="pct"/>
            <w:vAlign w:val="center"/>
          </w:tcPr>
          <w:p w14:paraId="0485290F" w14:textId="77777777" w:rsidR="00EB3AE2" w:rsidRDefault="00000000">
            <w:pPr>
              <w:pStyle w:val="af"/>
              <w:spacing w:line="400" w:lineRule="exact"/>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权重比例（</w:t>
            </w:r>
            <w:r>
              <w:rPr>
                <w:rFonts w:ascii="黑体" w:eastAsia="黑体" w:hAnsi="黑体" w:cs="TimesNewRomanPS-BoldMT" w:hint="eastAsia"/>
                <w:b/>
                <w:bCs/>
                <w:color w:val="000000" w:themeColor="text1"/>
                <w:sz w:val="28"/>
                <w:szCs w:val="28"/>
              </w:rPr>
              <w:t>%</w:t>
            </w:r>
            <w:r>
              <w:rPr>
                <w:rFonts w:ascii="黑体" w:eastAsia="黑体" w:hAnsi="黑体" w:hint="eastAsia"/>
                <w:color w:val="000000" w:themeColor="text1"/>
                <w:sz w:val="28"/>
                <w:szCs w:val="28"/>
              </w:rPr>
              <w:t>）</w:t>
            </w:r>
          </w:p>
        </w:tc>
      </w:tr>
      <w:tr w:rsidR="00EB3AE2" w14:paraId="70D3DA01" w14:textId="77777777">
        <w:trPr>
          <w:trHeight w:val="572"/>
          <w:jc w:val="center"/>
        </w:trPr>
        <w:tc>
          <w:tcPr>
            <w:tcW w:w="452" w:type="pct"/>
            <w:vAlign w:val="center"/>
          </w:tcPr>
          <w:p w14:paraId="1AEF0A2D" w14:textId="77777777" w:rsidR="00EB3AE2" w:rsidRDefault="00000000">
            <w:pPr>
              <w:spacing w:line="400" w:lineRule="exact"/>
              <w:ind w:firstLineChars="0" w:firstLine="0"/>
              <w:jc w:val="center"/>
              <w:rPr>
                <w:rFonts w:hint="eastAsia"/>
                <w:b/>
                <w:bCs/>
                <w:color w:val="000000" w:themeColor="text1"/>
                <w:sz w:val="28"/>
                <w:szCs w:val="28"/>
              </w:rPr>
            </w:pPr>
            <w:r>
              <w:rPr>
                <w:rFonts w:hint="eastAsia"/>
                <w:b/>
                <w:bCs/>
                <w:color w:val="000000" w:themeColor="text1"/>
                <w:sz w:val="28"/>
                <w:szCs w:val="28"/>
              </w:rPr>
              <w:t>1</w:t>
            </w:r>
          </w:p>
        </w:tc>
        <w:tc>
          <w:tcPr>
            <w:tcW w:w="3863" w:type="pct"/>
            <w:vAlign w:val="center"/>
          </w:tcPr>
          <w:p w14:paraId="5F662761" w14:textId="77777777" w:rsidR="00EB3AE2" w:rsidRDefault="00000000">
            <w:pPr>
              <w:spacing w:line="400" w:lineRule="exact"/>
              <w:ind w:firstLineChars="0" w:firstLine="0"/>
              <w:rPr>
                <w:rFonts w:hint="eastAsia"/>
                <w:b/>
                <w:bCs/>
                <w:color w:val="000000" w:themeColor="text1"/>
                <w:sz w:val="28"/>
                <w:szCs w:val="28"/>
              </w:rPr>
            </w:pPr>
            <w:r>
              <w:rPr>
                <w:rFonts w:hAnsi="仿宋" w:cs="FZFSK--GBK1-0" w:hint="eastAsia"/>
                <w:b/>
                <w:bCs/>
                <w:color w:val="000000" w:themeColor="text1"/>
                <w:sz w:val="28"/>
                <w:szCs w:val="28"/>
              </w:rPr>
              <w:t>工作组织和管理</w:t>
            </w:r>
          </w:p>
        </w:tc>
        <w:tc>
          <w:tcPr>
            <w:tcW w:w="683" w:type="pct"/>
            <w:vAlign w:val="center"/>
          </w:tcPr>
          <w:p w14:paraId="6D019591"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5</w:t>
            </w:r>
          </w:p>
        </w:tc>
      </w:tr>
      <w:tr w:rsidR="00EB3AE2" w14:paraId="4F4DC41B" w14:textId="77777777">
        <w:trPr>
          <w:trHeight w:val="3295"/>
          <w:jc w:val="center"/>
        </w:trPr>
        <w:tc>
          <w:tcPr>
            <w:tcW w:w="452" w:type="pct"/>
            <w:vAlign w:val="center"/>
          </w:tcPr>
          <w:p w14:paraId="0A5F3BCC"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个人须知</w:t>
            </w:r>
          </w:p>
        </w:tc>
        <w:tc>
          <w:tcPr>
            <w:tcW w:w="3863" w:type="pct"/>
            <w:vAlign w:val="center"/>
          </w:tcPr>
          <w:p w14:paraId="0285B616" w14:textId="77777777" w:rsidR="00EB3AE2" w:rsidRDefault="00000000">
            <w:pPr>
              <w:pStyle w:val="ae"/>
              <w:numPr>
                <w:ilvl w:val="0"/>
                <w:numId w:val="5"/>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建筑信息建模的目的和用途；</w:t>
            </w:r>
          </w:p>
          <w:p w14:paraId="5EA72D93" w14:textId="77777777" w:rsidR="00EB3AE2" w:rsidRDefault="00000000">
            <w:pPr>
              <w:pStyle w:val="ae"/>
              <w:numPr>
                <w:ilvl w:val="0"/>
                <w:numId w:val="5"/>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现行或认可的国际和行业标准；</w:t>
            </w:r>
          </w:p>
          <w:p w14:paraId="4E8C5A76" w14:textId="77777777" w:rsidR="00EB3AE2" w:rsidRDefault="00000000">
            <w:pPr>
              <w:pStyle w:val="ae"/>
              <w:numPr>
                <w:ilvl w:val="0"/>
                <w:numId w:val="5"/>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建筑信息模型用途与准确、清晰地传递设计意图所需的信息详细等级之间的相关性；</w:t>
            </w:r>
          </w:p>
          <w:p w14:paraId="79774D96" w14:textId="77777777" w:rsidR="00EB3AE2" w:rsidRDefault="00000000">
            <w:pPr>
              <w:pStyle w:val="ae"/>
              <w:numPr>
                <w:ilvl w:val="0"/>
                <w:numId w:val="5"/>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学习新知识和新技能的重要性；</w:t>
            </w:r>
          </w:p>
          <w:p w14:paraId="70E862D5" w14:textId="77777777" w:rsidR="00EB3AE2" w:rsidRDefault="00000000">
            <w:pPr>
              <w:pStyle w:val="ae"/>
              <w:numPr>
                <w:ilvl w:val="0"/>
                <w:numId w:val="5"/>
              </w:numPr>
              <w:autoSpaceDE w:val="0"/>
              <w:autoSpaceDN w:val="0"/>
              <w:spacing w:line="400" w:lineRule="exact"/>
              <w:ind w:firstLineChars="0"/>
              <w:jc w:val="left"/>
              <w:rPr>
                <w:rFonts w:hint="eastAsia"/>
                <w:color w:val="000000" w:themeColor="text1"/>
                <w:sz w:val="28"/>
                <w:szCs w:val="28"/>
              </w:rPr>
            </w:pPr>
            <w:r>
              <w:rPr>
                <w:rFonts w:hAnsi="仿宋" w:cs="FZFSK--GBK1-0" w:hint="eastAsia"/>
                <w:color w:val="000000" w:themeColor="text1"/>
                <w:kern w:val="0"/>
                <w:sz w:val="28"/>
                <w:szCs w:val="28"/>
              </w:rPr>
              <w:t>面对技术和设计问题或挑战时需要提供创新解决方案的责任；</w:t>
            </w:r>
          </w:p>
          <w:p w14:paraId="1E248296" w14:textId="77777777" w:rsidR="00EB3AE2" w:rsidRDefault="00000000">
            <w:pPr>
              <w:pStyle w:val="ae"/>
              <w:numPr>
                <w:ilvl w:val="0"/>
                <w:numId w:val="5"/>
              </w:numPr>
              <w:autoSpaceDE w:val="0"/>
              <w:autoSpaceDN w:val="0"/>
              <w:spacing w:line="400" w:lineRule="exact"/>
              <w:ind w:firstLineChars="0"/>
              <w:jc w:val="left"/>
              <w:rPr>
                <w:rFonts w:hint="eastAsia"/>
                <w:color w:val="000000" w:themeColor="text1"/>
                <w:sz w:val="28"/>
                <w:szCs w:val="28"/>
              </w:rPr>
            </w:pPr>
            <w:r>
              <w:rPr>
                <w:rFonts w:hAnsi="仿宋" w:cs="FZFSK--GBK1-0" w:hint="eastAsia"/>
                <w:color w:val="000000" w:themeColor="text1"/>
                <w:sz w:val="28"/>
                <w:szCs w:val="28"/>
              </w:rPr>
              <w:t>按时完成</w:t>
            </w:r>
            <w:r>
              <w:rPr>
                <w:rFonts w:hAnsi="仿宋" w:cs="TimesNewRomanPSMT" w:hint="eastAsia"/>
                <w:color w:val="000000" w:themeColor="text1"/>
                <w:sz w:val="28"/>
                <w:szCs w:val="28"/>
              </w:rPr>
              <w:t>BIM</w:t>
            </w:r>
            <w:r>
              <w:rPr>
                <w:rFonts w:hAnsi="仿宋" w:cs="FZFSK--GBK1-0" w:hint="eastAsia"/>
                <w:color w:val="000000" w:themeColor="text1"/>
                <w:sz w:val="28"/>
                <w:szCs w:val="28"/>
              </w:rPr>
              <w:t>工作计划确定的交付成果的重要性。</w:t>
            </w:r>
          </w:p>
        </w:tc>
        <w:tc>
          <w:tcPr>
            <w:tcW w:w="683" w:type="pct"/>
            <w:vAlign w:val="center"/>
          </w:tcPr>
          <w:p w14:paraId="79B27C0C" w14:textId="77777777" w:rsidR="00EB3AE2" w:rsidRDefault="00EB3AE2">
            <w:pPr>
              <w:spacing w:line="400" w:lineRule="exact"/>
              <w:ind w:firstLineChars="0" w:firstLine="0"/>
              <w:jc w:val="center"/>
              <w:rPr>
                <w:rFonts w:hint="eastAsia"/>
                <w:color w:val="000000" w:themeColor="text1"/>
                <w:sz w:val="28"/>
                <w:szCs w:val="28"/>
              </w:rPr>
            </w:pPr>
          </w:p>
        </w:tc>
      </w:tr>
      <w:tr w:rsidR="00EB3AE2" w14:paraId="08343C1E" w14:textId="77777777">
        <w:trPr>
          <w:trHeight w:val="3814"/>
          <w:jc w:val="center"/>
        </w:trPr>
        <w:tc>
          <w:tcPr>
            <w:tcW w:w="452" w:type="pct"/>
            <w:vAlign w:val="center"/>
          </w:tcPr>
          <w:p w14:paraId="75692170"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个人能力</w:t>
            </w:r>
          </w:p>
        </w:tc>
        <w:tc>
          <w:tcPr>
            <w:tcW w:w="3863" w:type="pct"/>
            <w:vAlign w:val="center"/>
          </w:tcPr>
          <w:p w14:paraId="5D34B986" w14:textId="77777777" w:rsidR="00EB3AE2" w:rsidRDefault="00000000">
            <w:pPr>
              <w:pStyle w:val="ae"/>
              <w:numPr>
                <w:ilvl w:val="0"/>
                <w:numId w:val="6"/>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在准备和演示信息模型时，使用并解释建筑和结构设计图中的技术术语和符号；</w:t>
            </w:r>
          </w:p>
          <w:p w14:paraId="4ABE42FD" w14:textId="77777777" w:rsidR="00EB3AE2" w:rsidRDefault="00000000">
            <w:pPr>
              <w:pStyle w:val="ae"/>
              <w:numPr>
                <w:ilvl w:val="0"/>
                <w:numId w:val="6"/>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创建与原设计参数一致的准确、清晰的建筑信息模型，并向潜在用户展示可视化的设计信息；</w:t>
            </w:r>
          </w:p>
          <w:p w14:paraId="001CC0AD" w14:textId="77777777" w:rsidR="00EB3AE2" w:rsidRDefault="00000000">
            <w:pPr>
              <w:pStyle w:val="ae"/>
              <w:numPr>
                <w:ilvl w:val="0"/>
                <w:numId w:val="6"/>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规划项目设计阶段、施工阶段BIM目标和范围；</w:t>
            </w:r>
          </w:p>
          <w:p w14:paraId="6A185B60" w14:textId="77777777" w:rsidR="00EB3AE2" w:rsidRDefault="00000000">
            <w:pPr>
              <w:pStyle w:val="ae"/>
              <w:numPr>
                <w:ilvl w:val="0"/>
                <w:numId w:val="6"/>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为职业发展维持学习新知识和新技能的主动性；</w:t>
            </w:r>
          </w:p>
          <w:p w14:paraId="43766A5C" w14:textId="77777777" w:rsidR="00EB3AE2" w:rsidRDefault="00000000">
            <w:pPr>
              <w:pStyle w:val="ae"/>
              <w:numPr>
                <w:ilvl w:val="0"/>
                <w:numId w:val="6"/>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w w:val="90"/>
                <w:kern w:val="0"/>
                <w:sz w:val="28"/>
                <w:szCs w:val="28"/>
              </w:rPr>
              <w:t>为遇到的技术、设计问题或挑战提供</w:t>
            </w:r>
            <w:r>
              <w:rPr>
                <w:rFonts w:hAnsi="仿宋" w:cs="FZFSK--GBK1-0" w:hint="eastAsia"/>
                <w:color w:val="000000" w:themeColor="text1"/>
                <w:kern w:val="0"/>
                <w:sz w:val="28"/>
                <w:szCs w:val="28"/>
              </w:rPr>
              <w:t>创新解决方案；</w:t>
            </w:r>
          </w:p>
          <w:p w14:paraId="30DB36A5" w14:textId="77777777" w:rsidR="00EB3AE2" w:rsidRDefault="00000000">
            <w:pPr>
              <w:numPr>
                <w:ilvl w:val="0"/>
                <w:numId w:val="6"/>
              </w:numPr>
              <w:spacing w:line="400" w:lineRule="exact"/>
              <w:ind w:firstLineChars="0"/>
              <w:rPr>
                <w:rFonts w:hint="eastAsia"/>
                <w:color w:val="000000" w:themeColor="text1"/>
                <w:sz w:val="28"/>
                <w:szCs w:val="28"/>
              </w:rPr>
            </w:pPr>
            <w:r>
              <w:rPr>
                <w:rFonts w:hAnsi="仿宋" w:cs="FZFSK--GBK1-0" w:hint="eastAsia"/>
                <w:color w:val="000000" w:themeColor="text1"/>
                <w:kern w:val="0"/>
                <w:sz w:val="28"/>
                <w:szCs w:val="28"/>
              </w:rPr>
              <w:t>使用多种可视化技术以准确完成客户需求。</w:t>
            </w:r>
          </w:p>
        </w:tc>
        <w:tc>
          <w:tcPr>
            <w:tcW w:w="683" w:type="pct"/>
            <w:vAlign w:val="center"/>
          </w:tcPr>
          <w:p w14:paraId="64CC2F02" w14:textId="77777777" w:rsidR="00EB3AE2" w:rsidRDefault="00EB3AE2">
            <w:pPr>
              <w:spacing w:line="400" w:lineRule="exact"/>
              <w:ind w:firstLineChars="0" w:firstLine="0"/>
              <w:jc w:val="center"/>
              <w:rPr>
                <w:rFonts w:hint="eastAsia"/>
                <w:color w:val="000000" w:themeColor="text1"/>
                <w:sz w:val="28"/>
                <w:szCs w:val="28"/>
              </w:rPr>
            </w:pPr>
          </w:p>
        </w:tc>
      </w:tr>
      <w:tr w:rsidR="00EB3AE2" w14:paraId="4A1D3F9F" w14:textId="77777777">
        <w:trPr>
          <w:trHeight w:val="557"/>
          <w:jc w:val="center"/>
        </w:trPr>
        <w:tc>
          <w:tcPr>
            <w:tcW w:w="452" w:type="pct"/>
            <w:vAlign w:val="center"/>
          </w:tcPr>
          <w:p w14:paraId="56F2FCF3" w14:textId="77777777" w:rsidR="00EB3AE2" w:rsidRDefault="00000000">
            <w:pPr>
              <w:spacing w:line="400" w:lineRule="exact"/>
              <w:ind w:firstLineChars="0" w:firstLine="0"/>
              <w:jc w:val="center"/>
              <w:rPr>
                <w:rFonts w:hint="eastAsia"/>
                <w:b/>
                <w:bCs/>
                <w:color w:val="000000" w:themeColor="text1"/>
                <w:sz w:val="28"/>
                <w:szCs w:val="28"/>
              </w:rPr>
            </w:pPr>
            <w:r>
              <w:rPr>
                <w:rFonts w:hint="eastAsia"/>
                <w:b/>
                <w:bCs/>
                <w:color w:val="000000" w:themeColor="text1"/>
                <w:sz w:val="28"/>
                <w:szCs w:val="28"/>
              </w:rPr>
              <w:t>2</w:t>
            </w:r>
          </w:p>
        </w:tc>
        <w:tc>
          <w:tcPr>
            <w:tcW w:w="3863" w:type="pct"/>
            <w:vAlign w:val="center"/>
          </w:tcPr>
          <w:p w14:paraId="42DEDD01" w14:textId="77777777" w:rsidR="00EB3AE2" w:rsidRDefault="00000000">
            <w:pPr>
              <w:spacing w:line="400" w:lineRule="exact"/>
              <w:ind w:firstLineChars="0" w:firstLine="0"/>
              <w:rPr>
                <w:rFonts w:hint="eastAsia"/>
                <w:b/>
                <w:bCs/>
                <w:color w:val="000000" w:themeColor="text1"/>
                <w:sz w:val="28"/>
                <w:szCs w:val="28"/>
              </w:rPr>
            </w:pPr>
            <w:r>
              <w:rPr>
                <w:rFonts w:hAnsi="仿宋" w:cs="FZFangSong-Z02" w:hint="eastAsia"/>
                <w:b/>
                <w:bCs/>
                <w:color w:val="000000" w:themeColor="text1"/>
                <w:sz w:val="28"/>
                <w:szCs w:val="28"/>
              </w:rPr>
              <w:t>硬件和软件</w:t>
            </w:r>
          </w:p>
        </w:tc>
        <w:tc>
          <w:tcPr>
            <w:tcW w:w="683" w:type="pct"/>
            <w:vAlign w:val="center"/>
          </w:tcPr>
          <w:p w14:paraId="7AD14A53"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5</w:t>
            </w:r>
          </w:p>
        </w:tc>
      </w:tr>
      <w:tr w:rsidR="00EB3AE2" w14:paraId="5D390503" w14:textId="77777777">
        <w:trPr>
          <w:trHeight w:val="2605"/>
          <w:jc w:val="center"/>
        </w:trPr>
        <w:tc>
          <w:tcPr>
            <w:tcW w:w="452" w:type="pct"/>
            <w:vAlign w:val="center"/>
          </w:tcPr>
          <w:p w14:paraId="5F1E9F23" w14:textId="77777777" w:rsidR="00EB3AE2" w:rsidRDefault="00000000">
            <w:pPr>
              <w:spacing w:line="400" w:lineRule="exact"/>
              <w:ind w:firstLineChars="0" w:firstLine="0"/>
              <w:jc w:val="center"/>
              <w:rPr>
                <w:rFonts w:hAnsi="仿宋" w:hint="eastAsia"/>
                <w:color w:val="000000" w:themeColor="text1"/>
                <w:sz w:val="28"/>
                <w:szCs w:val="28"/>
              </w:rPr>
            </w:pPr>
            <w:r>
              <w:rPr>
                <w:rFonts w:hAnsi="仿宋" w:hint="eastAsia"/>
                <w:color w:val="000000" w:themeColor="text1"/>
                <w:sz w:val="28"/>
                <w:szCs w:val="28"/>
              </w:rPr>
              <w:t>个人须知</w:t>
            </w:r>
          </w:p>
        </w:tc>
        <w:tc>
          <w:tcPr>
            <w:tcW w:w="3863" w:type="pct"/>
            <w:vAlign w:val="center"/>
          </w:tcPr>
          <w:p w14:paraId="34CBDC87" w14:textId="77777777" w:rsidR="00EB3AE2" w:rsidRDefault="00000000">
            <w:pPr>
              <w:pStyle w:val="ae"/>
              <w:numPr>
                <w:ilvl w:val="0"/>
                <w:numId w:val="7"/>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计算机操作系统及相关文件、软件正确使用方法和管理；</w:t>
            </w:r>
          </w:p>
          <w:p w14:paraId="0BD80694" w14:textId="77777777" w:rsidR="00EB3AE2" w:rsidRDefault="00000000">
            <w:pPr>
              <w:pStyle w:val="ae"/>
              <w:numPr>
                <w:ilvl w:val="0"/>
                <w:numId w:val="7"/>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现行BIM建模和深化分析软件；</w:t>
            </w:r>
          </w:p>
          <w:p w14:paraId="798125F1" w14:textId="77777777" w:rsidR="00EB3AE2" w:rsidRDefault="00000000">
            <w:pPr>
              <w:pStyle w:val="ae"/>
              <w:numPr>
                <w:ilvl w:val="0"/>
                <w:numId w:val="7"/>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各类BIM软件的功能；</w:t>
            </w:r>
          </w:p>
          <w:p w14:paraId="6A998802" w14:textId="77777777" w:rsidR="00EB3AE2" w:rsidRDefault="00000000">
            <w:pPr>
              <w:pStyle w:val="ae"/>
              <w:numPr>
                <w:ilvl w:val="0"/>
                <w:numId w:val="7"/>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BIM项目的建模深化流程；</w:t>
            </w:r>
          </w:p>
          <w:p w14:paraId="1F039F80" w14:textId="77777777" w:rsidR="00EB3AE2" w:rsidRDefault="00000000">
            <w:pPr>
              <w:numPr>
                <w:ilvl w:val="0"/>
                <w:numId w:val="7"/>
              </w:numPr>
              <w:spacing w:line="400" w:lineRule="exact"/>
              <w:ind w:firstLineChars="0"/>
              <w:rPr>
                <w:rFonts w:hint="eastAsia"/>
                <w:color w:val="000000" w:themeColor="text1"/>
                <w:sz w:val="28"/>
                <w:szCs w:val="28"/>
              </w:rPr>
            </w:pPr>
            <w:r>
              <w:rPr>
                <w:rFonts w:hAnsi="仿宋" w:cs="FZFSK--GBK1-0" w:hint="eastAsia"/>
                <w:color w:val="000000" w:themeColor="text1"/>
                <w:kern w:val="0"/>
                <w:sz w:val="28"/>
                <w:szCs w:val="28"/>
              </w:rPr>
              <w:t>BIM软件格式和精细度。</w:t>
            </w:r>
          </w:p>
        </w:tc>
        <w:tc>
          <w:tcPr>
            <w:tcW w:w="683" w:type="pct"/>
            <w:vAlign w:val="center"/>
          </w:tcPr>
          <w:p w14:paraId="690AC51E" w14:textId="77777777" w:rsidR="00EB3AE2" w:rsidRDefault="00EB3AE2">
            <w:pPr>
              <w:spacing w:line="400" w:lineRule="exact"/>
              <w:ind w:firstLineChars="0" w:firstLine="0"/>
              <w:jc w:val="center"/>
              <w:rPr>
                <w:rFonts w:hint="eastAsia"/>
                <w:color w:val="000000" w:themeColor="text1"/>
                <w:sz w:val="28"/>
                <w:szCs w:val="28"/>
              </w:rPr>
            </w:pPr>
          </w:p>
        </w:tc>
      </w:tr>
      <w:tr w:rsidR="00EB3AE2" w14:paraId="7773B47D" w14:textId="77777777">
        <w:trPr>
          <w:trHeight w:val="2340"/>
          <w:jc w:val="center"/>
        </w:trPr>
        <w:tc>
          <w:tcPr>
            <w:tcW w:w="452" w:type="pct"/>
            <w:vAlign w:val="center"/>
          </w:tcPr>
          <w:p w14:paraId="6F821A41" w14:textId="77777777" w:rsidR="00EB3AE2" w:rsidRDefault="00000000">
            <w:pPr>
              <w:spacing w:line="400" w:lineRule="exact"/>
              <w:ind w:firstLineChars="0" w:firstLine="0"/>
              <w:jc w:val="center"/>
              <w:rPr>
                <w:rFonts w:hAnsi="仿宋" w:hint="eastAsia"/>
                <w:color w:val="000000" w:themeColor="text1"/>
                <w:sz w:val="28"/>
                <w:szCs w:val="28"/>
              </w:rPr>
            </w:pPr>
            <w:r>
              <w:rPr>
                <w:rFonts w:hAnsi="仿宋" w:cs="FZFangSong-Z02" w:hint="eastAsia"/>
                <w:color w:val="000000" w:themeColor="text1"/>
                <w:sz w:val="28"/>
                <w:szCs w:val="28"/>
              </w:rPr>
              <w:lastRenderedPageBreak/>
              <w:t>个人应能</w:t>
            </w:r>
          </w:p>
        </w:tc>
        <w:tc>
          <w:tcPr>
            <w:tcW w:w="3863" w:type="pct"/>
            <w:vAlign w:val="center"/>
          </w:tcPr>
          <w:p w14:paraId="6D362B78" w14:textId="77777777" w:rsidR="00EB3AE2" w:rsidRDefault="00000000">
            <w:pPr>
              <w:pStyle w:val="ae"/>
              <w:numPr>
                <w:ilvl w:val="0"/>
                <w:numId w:val="8"/>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连接并检查外围设备，例如键盘和鼠标；</w:t>
            </w:r>
          </w:p>
          <w:p w14:paraId="522E7E2C" w14:textId="77777777" w:rsidR="00EB3AE2" w:rsidRDefault="00000000">
            <w:pPr>
              <w:pStyle w:val="ae"/>
              <w:numPr>
                <w:ilvl w:val="0"/>
                <w:numId w:val="8"/>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使用计算机操作系统和专业软件在本地及公共数</w:t>
            </w:r>
            <w:r>
              <w:rPr>
                <w:rFonts w:hAnsi="仿宋" w:cs="FZFSK--GBK1-0" w:hint="eastAsia"/>
                <w:color w:val="000000" w:themeColor="text1"/>
                <w:w w:val="90"/>
                <w:kern w:val="0"/>
                <w:sz w:val="28"/>
                <w:szCs w:val="28"/>
              </w:rPr>
              <w:t>据环境的BIM项目中熟练地创建、管理和存储文件；</w:t>
            </w:r>
          </w:p>
          <w:p w14:paraId="5CAB4742" w14:textId="77777777" w:rsidR="00EB3AE2" w:rsidRDefault="00000000">
            <w:pPr>
              <w:pStyle w:val="ae"/>
              <w:numPr>
                <w:ilvl w:val="0"/>
                <w:numId w:val="8"/>
              </w:numPr>
              <w:autoSpaceDE w:val="0"/>
              <w:autoSpaceDN w:val="0"/>
              <w:spacing w:line="400" w:lineRule="exact"/>
              <w:ind w:firstLineChars="0"/>
              <w:jc w:val="left"/>
              <w:rPr>
                <w:rFonts w:hAnsi="仿宋" w:cs="FZFangSong-Z02" w:hint="eastAsia"/>
                <w:color w:val="000000" w:themeColor="text1"/>
                <w:sz w:val="28"/>
                <w:szCs w:val="28"/>
              </w:rPr>
            </w:pPr>
            <w:r>
              <w:rPr>
                <w:rFonts w:hAnsi="仿宋" w:cs="FZFSK--GBK1-0" w:hint="eastAsia"/>
                <w:color w:val="000000" w:themeColor="text1"/>
                <w:kern w:val="0"/>
                <w:sz w:val="28"/>
                <w:szCs w:val="28"/>
              </w:rPr>
              <w:t>应用各种技术来访问和使用BIM软件；</w:t>
            </w:r>
          </w:p>
          <w:p w14:paraId="31D990AF" w14:textId="77777777" w:rsidR="00EB3AE2" w:rsidRDefault="00000000">
            <w:pPr>
              <w:numPr>
                <w:ilvl w:val="0"/>
                <w:numId w:val="8"/>
              </w:numPr>
              <w:spacing w:line="400" w:lineRule="exact"/>
              <w:ind w:firstLineChars="0"/>
              <w:rPr>
                <w:rFonts w:hint="eastAsia"/>
                <w:color w:val="000000" w:themeColor="text1"/>
                <w:sz w:val="28"/>
                <w:szCs w:val="28"/>
              </w:rPr>
            </w:pPr>
            <w:r>
              <w:rPr>
                <w:rFonts w:hAnsi="仿宋" w:cs="FZFSK--GBK1-0" w:hint="eastAsia"/>
                <w:color w:val="000000" w:themeColor="text1"/>
                <w:kern w:val="0"/>
                <w:sz w:val="28"/>
                <w:szCs w:val="28"/>
              </w:rPr>
              <w:t>配置相关BIM软件参数。</w:t>
            </w:r>
          </w:p>
        </w:tc>
        <w:tc>
          <w:tcPr>
            <w:tcW w:w="683" w:type="pct"/>
            <w:vAlign w:val="center"/>
          </w:tcPr>
          <w:p w14:paraId="02905E06" w14:textId="77777777" w:rsidR="00EB3AE2" w:rsidRDefault="00EB3AE2">
            <w:pPr>
              <w:spacing w:line="400" w:lineRule="exact"/>
              <w:ind w:firstLineChars="0" w:firstLine="0"/>
              <w:jc w:val="center"/>
              <w:rPr>
                <w:rFonts w:hint="eastAsia"/>
                <w:color w:val="000000" w:themeColor="text1"/>
                <w:sz w:val="28"/>
                <w:szCs w:val="28"/>
              </w:rPr>
            </w:pPr>
          </w:p>
        </w:tc>
      </w:tr>
      <w:tr w:rsidR="00EB3AE2" w14:paraId="23C4014F" w14:textId="77777777">
        <w:trPr>
          <w:trHeight w:val="705"/>
          <w:jc w:val="center"/>
        </w:trPr>
        <w:tc>
          <w:tcPr>
            <w:tcW w:w="452" w:type="pct"/>
            <w:vAlign w:val="center"/>
          </w:tcPr>
          <w:p w14:paraId="2CE014FA" w14:textId="77777777" w:rsidR="00EB3AE2" w:rsidRDefault="00000000">
            <w:pPr>
              <w:spacing w:line="400" w:lineRule="exact"/>
              <w:ind w:firstLineChars="0" w:firstLine="0"/>
              <w:jc w:val="center"/>
              <w:rPr>
                <w:rFonts w:hint="eastAsia"/>
                <w:b/>
                <w:bCs/>
                <w:color w:val="000000" w:themeColor="text1"/>
                <w:sz w:val="28"/>
                <w:szCs w:val="28"/>
              </w:rPr>
            </w:pPr>
            <w:r>
              <w:rPr>
                <w:rFonts w:hint="eastAsia"/>
                <w:b/>
                <w:bCs/>
                <w:color w:val="000000" w:themeColor="text1"/>
                <w:sz w:val="28"/>
                <w:szCs w:val="28"/>
              </w:rPr>
              <w:t>3</w:t>
            </w:r>
          </w:p>
        </w:tc>
        <w:tc>
          <w:tcPr>
            <w:tcW w:w="3863" w:type="pct"/>
            <w:vAlign w:val="center"/>
          </w:tcPr>
          <w:p w14:paraId="2B918513" w14:textId="77777777" w:rsidR="00EB3AE2" w:rsidRDefault="00000000">
            <w:pPr>
              <w:spacing w:line="400" w:lineRule="exact"/>
              <w:ind w:firstLineChars="0" w:firstLine="0"/>
              <w:rPr>
                <w:rFonts w:hAnsi="仿宋" w:hint="eastAsia"/>
                <w:b/>
                <w:bCs/>
                <w:color w:val="000000" w:themeColor="text1"/>
                <w:sz w:val="28"/>
                <w:szCs w:val="28"/>
              </w:rPr>
            </w:pPr>
            <w:r>
              <w:rPr>
                <w:rFonts w:hAnsi="仿宋" w:hint="eastAsia"/>
                <w:b/>
                <w:bCs/>
                <w:color w:val="000000" w:themeColor="text1"/>
                <w:sz w:val="28"/>
                <w:szCs w:val="28"/>
              </w:rPr>
              <w:t>模型建模</w:t>
            </w:r>
          </w:p>
        </w:tc>
        <w:tc>
          <w:tcPr>
            <w:tcW w:w="683" w:type="pct"/>
            <w:vAlign w:val="center"/>
          </w:tcPr>
          <w:p w14:paraId="08AB03F8"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60</w:t>
            </w:r>
          </w:p>
        </w:tc>
      </w:tr>
      <w:tr w:rsidR="00EB3AE2" w14:paraId="25F24BC4" w14:textId="77777777">
        <w:trPr>
          <w:trHeight w:val="3180"/>
          <w:jc w:val="center"/>
        </w:trPr>
        <w:tc>
          <w:tcPr>
            <w:tcW w:w="452" w:type="pct"/>
            <w:vAlign w:val="center"/>
          </w:tcPr>
          <w:p w14:paraId="317300BA" w14:textId="77777777" w:rsidR="00EB3AE2" w:rsidRDefault="00000000">
            <w:pPr>
              <w:spacing w:line="400" w:lineRule="exact"/>
              <w:ind w:firstLineChars="0" w:firstLine="0"/>
              <w:jc w:val="center"/>
              <w:rPr>
                <w:rFonts w:hint="eastAsia"/>
                <w:color w:val="000000" w:themeColor="text1"/>
                <w:sz w:val="28"/>
                <w:szCs w:val="28"/>
              </w:rPr>
            </w:pPr>
            <w:r>
              <w:rPr>
                <w:rFonts w:hAnsi="仿宋" w:hint="eastAsia"/>
                <w:color w:val="000000" w:themeColor="text1"/>
                <w:sz w:val="28"/>
                <w:szCs w:val="28"/>
              </w:rPr>
              <w:t>个人须知</w:t>
            </w:r>
          </w:p>
        </w:tc>
        <w:tc>
          <w:tcPr>
            <w:tcW w:w="3863" w:type="pct"/>
            <w:vAlign w:val="center"/>
          </w:tcPr>
          <w:p w14:paraId="23EFAEEC" w14:textId="77777777" w:rsidR="00EB3AE2" w:rsidRDefault="00000000">
            <w:pPr>
              <w:pStyle w:val="ae"/>
              <w:numPr>
                <w:ilvl w:val="0"/>
                <w:numId w:val="9"/>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BIM建模和协作过程中使用的程序；</w:t>
            </w:r>
          </w:p>
          <w:p w14:paraId="3D1654EC" w14:textId="77777777" w:rsidR="00EB3AE2" w:rsidRDefault="00000000">
            <w:pPr>
              <w:pStyle w:val="ae"/>
              <w:numPr>
                <w:ilvl w:val="0"/>
                <w:numId w:val="9"/>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通过计算机操作系统，以便使用和管理计算机文件和软件；</w:t>
            </w:r>
          </w:p>
          <w:p w14:paraId="1CC4BCA0" w14:textId="77777777" w:rsidR="00EB3AE2" w:rsidRDefault="00000000">
            <w:pPr>
              <w:pStyle w:val="ae"/>
              <w:numPr>
                <w:ilvl w:val="0"/>
                <w:numId w:val="9"/>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将BIM对象按专业分组以便可视化管理；</w:t>
            </w:r>
          </w:p>
          <w:p w14:paraId="42850644" w14:textId="77777777" w:rsidR="00EB3AE2" w:rsidRDefault="00000000">
            <w:pPr>
              <w:pStyle w:val="ae"/>
              <w:numPr>
                <w:ilvl w:val="0"/>
                <w:numId w:val="9"/>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结构 /建筑专业识图能力；</w:t>
            </w:r>
          </w:p>
          <w:p w14:paraId="044E24C4" w14:textId="77777777" w:rsidR="00EB3AE2" w:rsidRDefault="00000000">
            <w:pPr>
              <w:pStyle w:val="ae"/>
              <w:numPr>
                <w:ilvl w:val="0"/>
                <w:numId w:val="9"/>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访问和使用BIM项目中的文档；</w:t>
            </w:r>
          </w:p>
          <w:p w14:paraId="44E5204F" w14:textId="77777777" w:rsidR="00EB3AE2" w:rsidRDefault="00000000">
            <w:pPr>
              <w:pStyle w:val="ae"/>
              <w:numPr>
                <w:ilvl w:val="0"/>
                <w:numId w:val="9"/>
              </w:numPr>
              <w:autoSpaceDE w:val="0"/>
              <w:autoSpaceDN w:val="0"/>
              <w:spacing w:line="400" w:lineRule="exact"/>
              <w:ind w:firstLineChars="0"/>
              <w:jc w:val="left"/>
              <w:rPr>
                <w:rFonts w:hAnsi="仿宋" w:hint="eastAsia"/>
                <w:color w:val="000000" w:themeColor="text1"/>
                <w:sz w:val="28"/>
                <w:szCs w:val="28"/>
              </w:rPr>
            </w:pPr>
            <w:r>
              <w:rPr>
                <w:rFonts w:hAnsi="仿宋" w:cs="FZFSK--GBK1-0" w:hint="eastAsia"/>
                <w:color w:val="000000" w:themeColor="text1"/>
                <w:kern w:val="0"/>
                <w:sz w:val="28"/>
                <w:szCs w:val="28"/>
              </w:rPr>
              <w:t>将BIM模型设置为可协作的文件；</w:t>
            </w:r>
          </w:p>
          <w:p w14:paraId="25155DE1" w14:textId="77777777" w:rsidR="00EB3AE2" w:rsidRDefault="00000000">
            <w:pPr>
              <w:pStyle w:val="ae"/>
              <w:numPr>
                <w:ilvl w:val="0"/>
                <w:numId w:val="9"/>
              </w:numPr>
              <w:autoSpaceDE w:val="0"/>
              <w:autoSpaceDN w:val="0"/>
              <w:spacing w:line="400" w:lineRule="exact"/>
              <w:ind w:firstLineChars="0"/>
              <w:jc w:val="left"/>
              <w:rPr>
                <w:rFonts w:hAnsi="仿宋" w:hint="eastAsia"/>
                <w:color w:val="000000" w:themeColor="text1"/>
                <w:sz w:val="28"/>
                <w:szCs w:val="28"/>
              </w:rPr>
            </w:pPr>
            <w:r>
              <w:rPr>
                <w:rFonts w:hAnsi="仿宋" w:cs="FZFSK--GBK1-0" w:hint="eastAsia"/>
                <w:color w:val="000000" w:themeColor="text1"/>
                <w:kern w:val="0"/>
                <w:sz w:val="28"/>
                <w:szCs w:val="28"/>
              </w:rPr>
              <w:t>设置项目位置。</w:t>
            </w:r>
          </w:p>
        </w:tc>
        <w:tc>
          <w:tcPr>
            <w:tcW w:w="683" w:type="pct"/>
            <w:vAlign w:val="center"/>
          </w:tcPr>
          <w:p w14:paraId="3FBF38C9" w14:textId="77777777" w:rsidR="00EB3AE2" w:rsidRDefault="00EB3AE2">
            <w:pPr>
              <w:spacing w:line="400" w:lineRule="exact"/>
              <w:ind w:firstLineChars="0" w:firstLine="0"/>
              <w:jc w:val="center"/>
              <w:rPr>
                <w:rFonts w:hint="eastAsia"/>
                <w:color w:val="000000" w:themeColor="text1"/>
                <w:sz w:val="28"/>
                <w:szCs w:val="28"/>
              </w:rPr>
            </w:pPr>
          </w:p>
        </w:tc>
      </w:tr>
      <w:tr w:rsidR="00EB3AE2" w14:paraId="068F33A2" w14:textId="77777777">
        <w:trPr>
          <w:trHeight w:val="3576"/>
          <w:jc w:val="center"/>
        </w:trPr>
        <w:tc>
          <w:tcPr>
            <w:tcW w:w="452" w:type="pct"/>
            <w:vAlign w:val="center"/>
          </w:tcPr>
          <w:p w14:paraId="5B516263" w14:textId="77777777" w:rsidR="00EB3AE2" w:rsidRDefault="00000000">
            <w:pPr>
              <w:spacing w:line="400" w:lineRule="exact"/>
              <w:ind w:firstLineChars="0" w:firstLine="0"/>
              <w:jc w:val="center"/>
              <w:rPr>
                <w:rFonts w:hint="eastAsia"/>
                <w:color w:val="000000" w:themeColor="text1"/>
                <w:sz w:val="28"/>
                <w:szCs w:val="28"/>
              </w:rPr>
            </w:pPr>
            <w:r>
              <w:rPr>
                <w:rFonts w:hAnsi="仿宋" w:cs="FZFangSong-Z02" w:hint="eastAsia"/>
                <w:color w:val="000000" w:themeColor="text1"/>
                <w:sz w:val="28"/>
                <w:szCs w:val="28"/>
              </w:rPr>
              <w:t>个人应能</w:t>
            </w:r>
          </w:p>
        </w:tc>
        <w:tc>
          <w:tcPr>
            <w:tcW w:w="3863" w:type="pct"/>
            <w:vAlign w:val="center"/>
          </w:tcPr>
          <w:p w14:paraId="5C38550B" w14:textId="77777777" w:rsidR="00EB3AE2" w:rsidRDefault="00000000">
            <w:pPr>
              <w:pStyle w:val="ae"/>
              <w:numPr>
                <w:ilvl w:val="0"/>
                <w:numId w:val="10"/>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根据专业需求，创建符合要求的标高、轴网等空间定位图元；</w:t>
            </w:r>
          </w:p>
          <w:p w14:paraId="7823621B" w14:textId="77777777" w:rsidR="00EB3AE2" w:rsidRDefault="00000000">
            <w:pPr>
              <w:pStyle w:val="ae"/>
              <w:numPr>
                <w:ilvl w:val="0"/>
                <w:numId w:val="10"/>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根据创建自定义构件库需求，熟练创建参照点、参照线、参照平面等参照图元；</w:t>
            </w:r>
          </w:p>
          <w:p w14:paraId="0077A138" w14:textId="77777777" w:rsidR="00EB3AE2" w:rsidRDefault="00000000">
            <w:pPr>
              <w:pStyle w:val="ae"/>
              <w:numPr>
                <w:ilvl w:val="0"/>
                <w:numId w:val="10"/>
              </w:numPr>
              <w:autoSpaceDE w:val="0"/>
              <w:autoSpaceDN w:val="0"/>
              <w:spacing w:line="400" w:lineRule="exact"/>
              <w:ind w:firstLineChars="0"/>
              <w:jc w:val="left"/>
              <w:rPr>
                <w:rFonts w:hAnsi="仿宋" w:cs="FZFSK--GBK1-0" w:hint="eastAsia"/>
                <w:color w:val="000000" w:themeColor="text1"/>
                <w:w w:val="90"/>
                <w:kern w:val="0"/>
                <w:sz w:val="28"/>
                <w:szCs w:val="28"/>
              </w:rPr>
            </w:pPr>
            <w:r>
              <w:rPr>
                <w:rFonts w:hAnsi="仿宋" w:cs="FZFSK--GBK1-0" w:hint="eastAsia"/>
                <w:color w:val="000000" w:themeColor="text1"/>
                <w:w w:val="90"/>
                <w:kern w:val="0"/>
                <w:sz w:val="28"/>
                <w:szCs w:val="28"/>
              </w:rPr>
              <w:t>使用建筑信息模型建模软件创建结构/建筑专业构件；</w:t>
            </w:r>
          </w:p>
          <w:p w14:paraId="08709B1E" w14:textId="77777777" w:rsidR="00EB3AE2" w:rsidRDefault="00000000">
            <w:pPr>
              <w:pStyle w:val="ae"/>
              <w:numPr>
                <w:ilvl w:val="0"/>
                <w:numId w:val="10"/>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根据参数化构件用途选择和定义图元的类型；</w:t>
            </w:r>
          </w:p>
          <w:p w14:paraId="62FB8319" w14:textId="77777777" w:rsidR="00EB3AE2" w:rsidRDefault="00000000">
            <w:pPr>
              <w:pStyle w:val="ae"/>
              <w:numPr>
                <w:ilvl w:val="0"/>
                <w:numId w:val="10"/>
              </w:numPr>
              <w:autoSpaceDE w:val="0"/>
              <w:autoSpaceDN w:val="0"/>
              <w:spacing w:line="400" w:lineRule="exact"/>
              <w:ind w:firstLineChars="0"/>
              <w:jc w:val="left"/>
              <w:rPr>
                <w:rFonts w:hAnsi="仿宋" w:cs="FZFSK--GBK1-0" w:hint="eastAsia"/>
                <w:color w:val="000000" w:themeColor="text1"/>
                <w:w w:val="90"/>
                <w:kern w:val="0"/>
                <w:sz w:val="28"/>
                <w:szCs w:val="28"/>
              </w:rPr>
            </w:pPr>
            <w:r>
              <w:rPr>
                <w:rFonts w:hAnsi="仿宋" w:cs="FZFSK--GBK1-0" w:hint="eastAsia"/>
                <w:color w:val="000000" w:themeColor="text1"/>
                <w:w w:val="90"/>
                <w:kern w:val="0"/>
                <w:sz w:val="28"/>
                <w:szCs w:val="28"/>
              </w:rPr>
              <w:t>使用建筑信息模型建模软件保存或另存成果文件；</w:t>
            </w:r>
          </w:p>
          <w:p w14:paraId="65E13A12" w14:textId="77777777" w:rsidR="00EB3AE2" w:rsidRDefault="00000000">
            <w:pPr>
              <w:pStyle w:val="ae"/>
              <w:numPr>
                <w:ilvl w:val="0"/>
                <w:numId w:val="10"/>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根据所给的信息赋予构件属性；</w:t>
            </w:r>
          </w:p>
          <w:p w14:paraId="0C7DC0EC" w14:textId="77777777" w:rsidR="00EB3AE2" w:rsidRDefault="00000000">
            <w:pPr>
              <w:numPr>
                <w:ilvl w:val="0"/>
                <w:numId w:val="10"/>
              </w:numPr>
              <w:spacing w:line="400" w:lineRule="exact"/>
              <w:ind w:firstLineChars="0"/>
              <w:rPr>
                <w:rFonts w:hAnsi="仿宋" w:hint="eastAsia"/>
                <w:color w:val="000000" w:themeColor="text1"/>
                <w:sz w:val="28"/>
                <w:szCs w:val="28"/>
              </w:rPr>
            </w:pPr>
            <w:r>
              <w:rPr>
                <w:rFonts w:hAnsi="仿宋" w:cs="FZFSK--GBK1-0" w:hint="eastAsia"/>
                <w:color w:val="000000" w:themeColor="text1"/>
                <w:kern w:val="0"/>
                <w:sz w:val="28"/>
                <w:szCs w:val="28"/>
              </w:rPr>
              <w:t>将模型设置为协作文件。</w:t>
            </w:r>
          </w:p>
        </w:tc>
        <w:tc>
          <w:tcPr>
            <w:tcW w:w="683" w:type="pct"/>
            <w:vAlign w:val="center"/>
          </w:tcPr>
          <w:p w14:paraId="4F5EE54A" w14:textId="77777777" w:rsidR="00EB3AE2" w:rsidRDefault="00EB3AE2">
            <w:pPr>
              <w:spacing w:line="400" w:lineRule="exact"/>
              <w:ind w:firstLineChars="0" w:firstLine="0"/>
              <w:jc w:val="center"/>
              <w:rPr>
                <w:rFonts w:hint="eastAsia"/>
                <w:color w:val="000000" w:themeColor="text1"/>
                <w:sz w:val="28"/>
                <w:szCs w:val="28"/>
              </w:rPr>
            </w:pPr>
          </w:p>
        </w:tc>
      </w:tr>
      <w:tr w:rsidR="00EB3AE2" w14:paraId="2D8956ED" w14:textId="77777777">
        <w:trPr>
          <w:trHeight w:val="685"/>
          <w:jc w:val="center"/>
        </w:trPr>
        <w:tc>
          <w:tcPr>
            <w:tcW w:w="452" w:type="pct"/>
            <w:vAlign w:val="center"/>
          </w:tcPr>
          <w:p w14:paraId="3EBC88F8" w14:textId="77777777" w:rsidR="00EB3AE2" w:rsidRDefault="00000000">
            <w:pPr>
              <w:spacing w:line="400" w:lineRule="exact"/>
              <w:ind w:firstLineChars="0" w:firstLine="0"/>
              <w:jc w:val="center"/>
              <w:rPr>
                <w:rFonts w:hAnsi="仿宋" w:cs="FZFangSong-Z02" w:hint="eastAsia"/>
                <w:b/>
                <w:bCs/>
                <w:color w:val="000000" w:themeColor="text1"/>
                <w:sz w:val="28"/>
                <w:szCs w:val="28"/>
              </w:rPr>
            </w:pPr>
            <w:r>
              <w:rPr>
                <w:rFonts w:hAnsi="仿宋" w:cs="FZFangSong-Z02" w:hint="eastAsia"/>
                <w:b/>
                <w:bCs/>
                <w:color w:val="000000" w:themeColor="text1"/>
                <w:sz w:val="28"/>
                <w:szCs w:val="28"/>
              </w:rPr>
              <w:t>4</w:t>
            </w:r>
          </w:p>
        </w:tc>
        <w:tc>
          <w:tcPr>
            <w:tcW w:w="3863" w:type="pct"/>
            <w:vAlign w:val="center"/>
          </w:tcPr>
          <w:p w14:paraId="61DF77FF" w14:textId="77777777" w:rsidR="00EB3AE2" w:rsidRDefault="00000000">
            <w:pPr>
              <w:pStyle w:val="ae"/>
              <w:autoSpaceDE w:val="0"/>
              <w:autoSpaceDN w:val="0"/>
              <w:spacing w:line="400" w:lineRule="exact"/>
              <w:ind w:firstLineChars="0" w:firstLine="0"/>
              <w:jc w:val="left"/>
              <w:rPr>
                <w:rFonts w:hAnsi="仿宋" w:cs="FZFSK--GBK1-0" w:hint="eastAsia"/>
                <w:b/>
                <w:bCs/>
                <w:color w:val="000000" w:themeColor="text1"/>
                <w:kern w:val="0"/>
                <w:sz w:val="28"/>
                <w:szCs w:val="28"/>
              </w:rPr>
            </w:pPr>
            <w:r>
              <w:rPr>
                <w:rFonts w:hAnsi="仿宋" w:hint="eastAsia"/>
                <w:b/>
                <w:bCs/>
                <w:color w:val="000000" w:themeColor="text1"/>
                <w:sz w:val="28"/>
                <w:szCs w:val="28"/>
              </w:rPr>
              <w:t>模型协调与出图</w:t>
            </w:r>
          </w:p>
        </w:tc>
        <w:tc>
          <w:tcPr>
            <w:tcW w:w="683" w:type="pct"/>
            <w:vAlign w:val="center"/>
          </w:tcPr>
          <w:p w14:paraId="550B4CAC"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20</w:t>
            </w:r>
          </w:p>
        </w:tc>
      </w:tr>
      <w:tr w:rsidR="00EB3AE2" w14:paraId="7E58D91E" w14:textId="77777777">
        <w:trPr>
          <w:trHeight w:val="2040"/>
          <w:jc w:val="center"/>
        </w:trPr>
        <w:tc>
          <w:tcPr>
            <w:tcW w:w="452" w:type="pct"/>
            <w:vAlign w:val="center"/>
          </w:tcPr>
          <w:p w14:paraId="08D87FEB" w14:textId="77777777" w:rsidR="00EB3AE2" w:rsidRDefault="00000000">
            <w:pPr>
              <w:spacing w:line="400" w:lineRule="exact"/>
              <w:ind w:firstLineChars="0" w:firstLine="0"/>
              <w:jc w:val="center"/>
              <w:rPr>
                <w:rFonts w:hAnsi="仿宋" w:cs="FZFangSong-Z02" w:hint="eastAsia"/>
                <w:color w:val="000000" w:themeColor="text1"/>
                <w:sz w:val="28"/>
                <w:szCs w:val="28"/>
              </w:rPr>
            </w:pPr>
            <w:r>
              <w:rPr>
                <w:rFonts w:hAnsi="仿宋" w:cs="FZFangSong-Z02" w:hint="eastAsia"/>
                <w:color w:val="000000" w:themeColor="text1"/>
                <w:sz w:val="28"/>
                <w:szCs w:val="28"/>
              </w:rPr>
              <w:t>个人须知</w:t>
            </w:r>
          </w:p>
        </w:tc>
        <w:tc>
          <w:tcPr>
            <w:tcW w:w="3863" w:type="pct"/>
            <w:vAlign w:val="center"/>
          </w:tcPr>
          <w:p w14:paraId="74B00839" w14:textId="77777777" w:rsidR="00EB3AE2" w:rsidRDefault="00000000">
            <w:pPr>
              <w:pStyle w:val="ae"/>
              <w:numPr>
                <w:ilvl w:val="0"/>
                <w:numId w:val="11"/>
              </w:numPr>
              <w:autoSpaceDE w:val="0"/>
              <w:autoSpaceDN w:val="0"/>
              <w:spacing w:line="400" w:lineRule="exact"/>
              <w:ind w:firstLineChars="0"/>
              <w:jc w:val="left"/>
              <w:rPr>
                <w:rFonts w:hAnsi="仿宋" w:cs="FZFSK--GBK1-0" w:hint="eastAsia"/>
                <w:color w:val="000000" w:themeColor="text1"/>
                <w:w w:val="90"/>
                <w:kern w:val="0"/>
                <w:sz w:val="28"/>
                <w:szCs w:val="28"/>
              </w:rPr>
            </w:pPr>
            <w:r>
              <w:rPr>
                <w:rFonts w:hAnsi="仿宋" w:cs="FZFSK--GBK1-0" w:hint="eastAsia"/>
                <w:color w:val="000000" w:themeColor="text1"/>
                <w:w w:val="90"/>
                <w:kern w:val="0"/>
                <w:sz w:val="28"/>
                <w:szCs w:val="28"/>
              </w:rPr>
              <w:t>把不同专业的信息模型按相同的模型格式进行链接；</w:t>
            </w:r>
          </w:p>
          <w:p w14:paraId="20387935" w14:textId="77777777" w:rsidR="00EB3AE2" w:rsidRDefault="00000000">
            <w:pPr>
              <w:pStyle w:val="ae"/>
              <w:numPr>
                <w:ilvl w:val="0"/>
                <w:numId w:val="11"/>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基于模型进行碰撞检查；</w:t>
            </w:r>
          </w:p>
          <w:p w14:paraId="318E9B87" w14:textId="77777777" w:rsidR="00EB3AE2" w:rsidRDefault="00000000">
            <w:pPr>
              <w:pStyle w:val="ae"/>
              <w:numPr>
                <w:ilvl w:val="0"/>
                <w:numId w:val="11"/>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结构、建筑专业制图原则；</w:t>
            </w:r>
          </w:p>
          <w:p w14:paraId="46F16980" w14:textId="77777777" w:rsidR="00EB3AE2" w:rsidRDefault="00000000">
            <w:pPr>
              <w:pStyle w:val="ae"/>
              <w:numPr>
                <w:ilvl w:val="0"/>
                <w:numId w:val="11"/>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基于模型生成结构、建筑专业图纸。</w:t>
            </w:r>
          </w:p>
        </w:tc>
        <w:tc>
          <w:tcPr>
            <w:tcW w:w="683" w:type="pct"/>
            <w:vAlign w:val="center"/>
          </w:tcPr>
          <w:p w14:paraId="36693D13" w14:textId="77777777" w:rsidR="00EB3AE2" w:rsidRDefault="00EB3AE2">
            <w:pPr>
              <w:spacing w:line="400" w:lineRule="exact"/>
              <w:ind w:firstLineChars="0" w:firstLine="0"/>
              <w:jc w:val="center"/>
              <w:rPr>
                <w:rFonts w:hint="eastAsia"/>
                <w:color w:val="000000" w:themeColor="text1"/>
                <w:sz w:val="28"/>
                <w:szCs w:val="28"/>
              </w:rPr>
            </w:pPr>
          </w:p>
        </w:tc>
      </w:tr>
      <w:tr w:rsidR="00EB3AE2" w14:paraId="6B623413" w14:textId="77777777">
        <w:trPr>
          <w:trHeight w:val="2477"/>
          <w:jc w:val="center"/>
        </w:trPr>
        <w:tc>
          <w:tcPr>
            <w:tcW w:w="452" w:type="pct"/>
            <w:vAlign w:val="center"/>
          </w:tcPr>
          <w:p w14:paraId="318E3E39" w14:textId="77777777" w:rsidR="00EB3AE2" w:rsidRDefault="00000000">
            <w:pPr>
              <w:pStyle w:val="Default"/>
              <w:adjustRightInd/>
              <w:spacing w:line="400" w:lineRule="exact"/>
              <w:jc w:val="center"/>
              <w:rPr>
                <w:rFonts w:ascii="仿宋_GB2312" w:eastAsia="仿宋_GB2312" w:hAnsi="仿宋" w:cs="FZFangSong-Z02" w:hint="eastAsia"/>
                <w:color w:val="000000" w:themeColor="text1"/>
                <w:sz w:val="28"/>
                <w:szCs w:val="28"/>
              </w:rPr>
            </w:pPr>
            <w:r>
              <w:rPr>
                <w:rFonts w:ascii="仿宋_GB2312" w:eastAsia="仿宋_GB2312" w:hAnsi="仿宋" w:cs="FZFangSong-Z02" w:hint="eastAsia"/>
                <w:color w:val="000000" w:themeColor="text1"/>
                <w:sz w:val="28"/>
                <w:szCs w:val="28"/>
              </w:rPr>
              <w:lastRenderedPageBreak/>
              <w:t>个人</w:t>
            </w:r>
          </w:p>
          <w:p w14:paraId="38F5E0F5" w14:textId="77777777" w:rsidR="00EB3AE2" w:rsidRDefault="00000000">
            <w:pPr>
              <w:spacing w:line="400" w:lineRule="exact"/>
              <w:ind w:firstLineChars="0" w:firstLine="0"/>
              <w:jc w:val="center"/>
              <w:rPr>
                <w:rFonts w:hAnsi="仿宋" w:cs="FZFangSong-Z02" w:hint="eastAsia"/>
                <w:color w:val="000000" w:themeColor="text1"/>
                <w:sz w:val="28"/>
                <w:szCs w:val="28"/>
              </w:rPr>
            </w:pPr>
            <w:r>
              <w:rPr>
                <w:rFonts w:hAnsi="仿宋" w:cs="FZFangSong-Z02" w:hint="eastAsia"/>
                <w:color w:val="000000" w:themeColor="text1"/>
                <w:sz w:val="28"/>
                <w:szCs w:val="28"/>
              </w:rPr>
              <w:t>应能</w:t>
            </w:r>
          </w:p>
        </w:tc>
        <w:tc>
          <w:tcPr>
            <w:tcW w:w="3863" w:type="pct"/>
            <w:vAlign w:val="center"/>
          </w:tcPr>
          <w:p w14:paraId="4BC3DF16"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生成包含结构、建筑和其他专业模型的整合模型</w:t>
            </w:r>
          </w:p>
          <w:p w14:paraId="34521ECB"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区分模型构件碰撞的合理性；</w:t>
            </w:r>
          </w:p>
          <w:p w14:paraId="4D741661"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基于模型输出工程量清单；</w:t>
            </w:r>
          </w:p>
          <w:p w14:paraId="798B6FC3"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定义不同的标注、标记与注释类型；</w:t>
            </w:r>
          </w:p>
          <w:p w14:paraId="754B7496"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定义项目中所使用的视图样板；</w:t>
            </w:r>
          </w:p>
          <w:p w14:paraId="6AC49C4B"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设置平立剖视图的显示样式及相关参数。</w:t>
            </w:r>
          </w:p>
        </w:tc>
        <w:tc>
          <w:tcPr>
            <w:tcW w:w="683" w:type="pct"/>
            <w:vAlign w:val="center"/>
          </w:tcPr>
          <w:p w14:paraId="13ACE88D" w14:textId="77777777" w:rsidR="00EB3AE2" w:rsidRDefault="00EB3AE2">
            <w:pPr>
              <w:spacing w:line="400" w:lineRule="exact"/>
              <w:ind w:firstLineChars="0" w:firstLine="0"/>
              <w:jc w:val="center"/>
              <w:rPr>
                <w:rFonts w:hint="eastAsia"/>
                <w:color w:val="000000" w:themeColor="text1"/>
                <w:sz w:val="28"/>
                <w:szCs w:val="28"/>
              </w:rPr>
            </w:pPr>
          </w:p>
        </w:tc>
      </w:tr>
      <w:tr w:rsidR="00EB3AE2" w14:paraId="6D6D10BD" w14:textId="77777777">
        <w:trPr>
          <w:trHeight w:val="829"/>
          <w:jc w:val="center"/>
        </w:trPr>
        <w:tc>
          <w:tcPr>
            <w:tcW w:w="452" w:type="pct"/>
            <w:vAlign w:val="center"/>
          </w:tcPr>
          <w:p w14:paraId="3174A85A" w14:textId="77777777" w:rsidR="00EB3AE2" w:rsidRDefault="00000000">
            <w:pPr>
              <w:pStyle w:val="Default"/>
              <w:adjustRightInd/>
              <w:spacing w:line="400" w:lineRule="exact"/>
              <w:jc w:val="center"/>
              <w:rPr>
                <w:rFonts w:ascii="仿宋_GB2312" w:eastAsia="仿宋_GB2312" w:hAnsi="仿宋" w:cs="FZFangSong-Z02" w:hint="eastAsia"/>
                <w:b/>
                <w:bCs/>
                <w:color w:val="000000" w:themeColor="text1"/>
                <w:sz w:val="28"/>
                <w:szCs w:val="28"/>
              </w:rPr>
            </w:pPr>
            <w:r>
              <w:rPr>
                <w:rFonts w:ascii="仿宋_GB2312" w:eastAsia="仿宋_GB2312" w:hAnsi="仿宋" w:cs="FZFangSong-Z02" w:hint="eastAsia"/>
                <w:b/>
                <w:bCs/>
                <w:color w:val="000000" w:themeColor="text1"/>
                <w:sz w:val="28"/>
                <w:szCs w:val="28"/>
              </w:rPr>
              <w:t>5</w:t>
            </w:r>
          </w:p>
        </w:tc>
        <w:tc>
          <w:tcPr>
            <w:tcW w:w="3863" w:type="pct"/>
            <w:vAlign w:val="center"/>
          </w:tcPr>
          <w:p w14:paraId="636B4A74" w14:textId="77777777" w:rsidR="00EB3AE2" w:rsidRDefault="00000000">
            <w:pPr>
              <w:pStyle w:val="ae"/>
              <w:autoSpaceDE w:val="0"/>
              <w:autoSpaceDN w:val="0"/>
              <w:spacing w:line="400" w:lineRule="exact"/>
              <w:ind w:firstLineChars="0" w:firstLine="0"/>
              <w:jc w:val="left"/>
              <w:rPr>
                <w:rFonts w:hAnsi="仿宋" w:cs="FZFSK--GBK1-0" w:hint="eastAsia"/>
                <w:b/>
                <w:bCs/>
                <w:color w:val="000000" w:themeColor="text1"/>
                <w:kern w:val="0"/>
                <w:sz w:val="28"/>
                <w:szCs w:val="28"/>
              </w:rPr>
            </w:pPr>
            <w:r>
              <w:rPr>
                <w:rFonts w:hAnsi="仿宋" w:cs="FZFSK--GBK1-0" w:hint="eastAsia"/>
                <w:b/>
                <w:bCs/>
                <w:color w:val="000000" w:themeColor="text1"/>
                <w:kern w:val="0"/>
                <w:sz w:val="28"/>
                <w:szCs w:val="28"/>
              </w:rPr>
              <w:t>可视化</w:t>
            </w:r>
          </w:p>
        </w:tc>
        <w:tc>
          <w:tcPr>
            <w:tcW w:w="683" w:type="pct"/>
            <w:vAlign w:val="center"/>
          </w:tcPr>
          <w:p w14:paraId="2614221A"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10</w:t>
            </w:r>
          </w:p>
        </w:tc>
      </w:tr>
      <w:tr w:rsidR="00EB3AE2" w14:paraId="5C4220EA" w14:textId="77777777">
        <w:trPr>
          <w:trHeight w:val="1757"/>
          <w:jc w:val="center"/>
        </w:trPr>
        <w:tc>
          <w:tcPr>
            <w:tcW w:w="452" w:type="pct"/>
            <w:vAlign w:val="center"/>
          </w:tcPr>
          <w:p w14:paraId="0C2825F0" w14:textId="77777777" w:rsidR="00EB3AE2" w:rsidRDefault="00000000">
            <w:pPr>
              <w:pStyle w:val="Default"/>
              <w:adjustRightInd/>
              <w:spacing w:line="400" w:lineRule="exact"/>
              <w:jc w:val="center"/>
              <w:rPr>
                <w:rFonts w:ascii="仿宋_GB2312" w:eastAsia="仿宋_GB2312" w:hAnsi="仿宋" w:cs="FZFangSong-Z02" w:hint="eastAsia"/>
                <w:color w:val="000000" w:themeColor="text1"/>
                <w:sz w:val="28"/>
                <w:szCs w:val="28"/>
              </w:rPr>
            </w:pPr>
            <w:r>
              <w:rPr>
                <w:rFonts w:ascii="仿宋_GB2312" w:eastAsia="仿宋_GB2312" w:hAnsi="仿宋" w:cs="FZFangSong-Z02" w:hint="eastAsia"/>
                <w:color w:val="000000" w:themeColor="text1"/>
                <w:sz w:val="28"/>
                <w:szCs w:val="28"/>
              </w:rPr>
              <w:t>个人须知</w:t>
            </w:r>
          </w:p>
        </w:tc>
        <w:tc>
          <w:tcPr>
            <w:tcW w:w="3863" w:type="pct"/>
            <w:vAlign w:val="center"/>
          </w:tcPr>
          <w:p w14:paraId="7B4424A7" w14:textId="77777777" w:rsidR="00EB3AE2" w:rsidRDefault="00000000">
            <w:pPr>
              <w:pStyle w:val="ae"/>
              <w:numPr>
                <w:ilvl w:val="0"/>
                <w:numId w:val="13"/>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为客户生成的模型渲染达到一定质量的重要性；</w:t>
            </w:r>
          </w:p>
          <w:p w14:paraId="003F0AEA" w14:textId="77777777" w:rsidR="00EB3AE2" w:rsidRDefault="00000000">
            <w:pPr>
              <w:pStyle w:val="ae"/>
              <w:numPr>
                <w:ilvl w:val="0"/>
                <w:numId w:val="13"/>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生成模型完整地渲染动画；</w:t>
            </w:r>
          </w:p>
          <w:p w14:paraId="0D926A62"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为客户提供更加真实地展示。</w:t>
            </w:r>
          </w:p>
        </w:tc>
        <w:tc>
          <w:tcPr>
            <w:tcW w:w="683" w:type="pct"/>
            <w:vAlign w:val="center"/>
          </w:tcPr>
          <w:p w14:paraId="4507EDFF" w14:textId="77777777" w:rsidR="00EB3AE2" w:rsidRDefault="00EB3AE2">
            <w:pPr>
              <w:spacing w:line="400" w:lineRule="exact"/>
              <w:ind w:firstLineChars="0" w:firstLine="0"/>
              <w:jc w:val="center"/>
              <w:rPr>
                <w:rFonts w:hint="eastAsia"/>
                <w:color w:val="000000" w:themeColor="text1"/>
                <w:sz w:val="28"/>
                <w:szCs w:val="28"/>
              </w:rPr>
            </w:pPr>
          </w:p>
        </w:tc>
      </w:tr>
      <w:tr w:rsidR="00EB3AE2" w14:paraId="4B5E26FB" w14:textId="77777777">
        <w:trPr>
          <w:trHeight w:val="2601"/>
          <w:jc w:val="center"/>
        </w:trPr>
        <w:tc>
          <w:tcPr>
            <w:tcW w:w="452" w:type="pct"/>
            <w:vAlign w:val="center"/>
          </w:tcPr>
          <w:p w14:paraId="6FF595C9" w14:textId="77777777" w:rsidR="00EB3AE2" w:rsidRDefault="00000000">
            <w:pPr>
              <w:pStyle w:val="Default"/>
              <w:adjustRightInd/>
              <w:spacing w:line="400" w:lineRule="exact"/>
              <w:jc w:val="center"/>
              <w:rPr>
                <w:rFonts w:ascii="仿宋_GB2312" w:eastAsia="仿宋_GB2312" w:hAnsi="仿宋" w:cs="FZFangSong-Z02" w:hint="eastAsia"/>
                <w:color w:val="000000" w:themeColor="text1"/>
                <w:sz w:val="28"/>
                <w:szCs w:val="28"/>
              </w:rPr>
            </w:pPr>
            <w:r>
              <w:rPr>
                <w:rFonts w:ascii="仿宋_GB2312" w:eastAsia="仿宋_GB2312" w:hAnsi="仿宋" w:cs="FZFangSong-Z02" w:hint="eastAsia"/>
                <w:color w:val="000000" w:themeColor="text1"/>
                <w:sz w:val="28"/>
                <w:szCs w:val="28"/>
              </w:rPr>
              <w:t>个人</w:t>
            </w:r>
          </w:p>
          <w:p w14:paraId="3B80259F" w14:textId="77777777" w:rsidR="00EB3AE2" w:rsidRDefault="00000000">
            <w:pPr>
              <w:pStyle w:val="Default"/>
              <w:adjustRightInd/>
              <w:spacing w:line="400" w:lineRule="exact"/>
              <w:jc w:val="center"/>
              <w:rPr>
                <w:rFonts w:ascii="仿宋_GB2312" w:eastAsia="仿宋_GB2312" w:hAnsi="仿宋" w:cs="FZFangSong-Z02" w:hint="eastAsia"/>
                <w:color w:val="000000" w:themeColor="text1"/>
                <w:sz w:val="28"/>
                <w:szCs w:val="28"/>
              </w:rPr>
            </w:pPr>
            <w:r>
              <w:rPr>
                <w:rFonts w:ascii="仿宋_GB2312" w:eastAsia="仿宋_GB2312" w:hAnsi="仿宋" w:cs="FZFangSong-Z02" w:hint="eastAsia"/>
                <w:color w:val="000000" w:themeColor="text1"/>
                <w:sz w:val="28"/>
                <w:szCs w:val="28"/>
              </w:rPr>
              <w:t>应能</w:t>
            </w:r>
          </w:p>
        </w:tc>
        <w:tc>
          <w:tcPr>
            <w:tcW w:w="3863" w:type="pct"/>
            <w:vAlign w:val="center"/>
          </w:tcPr>
          <w:p w14:paraId="3E302A4A" w14:textId="77777777" w:rsidR="00EB3AE2" w:rsidRDefault="00000000">
            <w:pPr>
              <w:pStyle w:val="ae"/>
              <w:numPr>
                <w:ilvl w:val="0"/>
                <w:numId w:val="14"/>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使用适当软件创建能准确反映项目综合应用的可视化模型；</w:t>
            </w:r>
          </w:p>
          <w:p w14:paraId="58D33771" w14:textId="77777777" w:rsidR="00EB3AE2" w:rsidRDefault="00000000">
            <w:pPr>
              <w:pStyle w:val="ae"/>
              <w:numPr>
                <w:ilvl w:val="0"/>
                <w:numId w:val="14"/>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使用元素、光效、背景以获得最佳效果；</w:t>
            </w:r>
          </w:p>
          <w:p w14:paraId="3A02CCBB" w14:textId="77777777" w:rsidR="00EB3AE2" w:rsidRDefault="00000000">
            <w:pPr>
              <w:pStyle w:val="ae"/>
              <w:numPr>
                <w:ilvl w:val="0"/>
                <w:numId w:val="14"/>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使用数据库中的环境单元或其他单元；</w:t>
            </w:r>
          </w:p>
          <w:p w14:paraId="1875043E" w14:textId="77777777" w:rsidR="00EB3AE2" w:rsidRDefault="00000000">
            <w:pPr>
              <w:pStyle w:val="ae"/>
              <w:numPr>
                <w:ilvl w:val="0"/>
                <w:numId w:val="12"/>
              </w:numPr>
              <w:autoSpaceDE w:val="0"/>
              <w:autoSpaceDN w:val="0"/>
              <w:spacing w:line="400" w:lineRule="exact"/>
              <w:ind w:firstLineChars="0"/>
              <w:jc w:val="left"/>
              <w:rPr>
                <w:rFonts w:hAnsi="仿宋" w:cs="FZFSK--GBK1-0" w:hint="eastAsia"/>
                <w:color w:val="000000" w:themeColor="text1"/>
                <w:kern w:val="0"/>
                <w:sz w:val="28"/>
                <w:szCs w:val="28"/>
              </w:rPr>
            </w:pPr>
            <w:r>
              <w:rPr>
                <w:rFonts w:hAnsi="仿宋" w:cs="FZFSK--GBK1-0" w:hint="eastAsia"/>
                <w:color w:val="000000" w:themeColor="text1"/>
                <w:kern w:val="0"/>
                <w:sz w:val="28"/>
                <w:szCs w:val="28"/>
              </w:rPr>
              <w:t>使输出精细化渲染及漫游成果。</w:t>
            </w:r>
          </w:p>
        </w:tc>
        <w:tc>
          <w:tcPr>
            <w:tcW w:w="683" w:type="pct"/>
            <w:vAlign w:val="center"/>
          </w:tcPr>
          <w:p w14:paraId="5C307DFC" w14:textId="77777777" w:rsidR="00EB3AE2" w:rsidRDefault="00EB3AE2">
            <w:pPr>
              <w:spacing w:line="400" w:lineRule="exact"/>
              <w:ind w:firstLineChars="0" w:firstLine="0"/>
              <w:jc w:val="center"/>
              <w:rPr>
                <w:rFonts w:hint="eastAsia"/>
                <w:color w:val="000000" w:themeColor="text1"/>
                <w:sz w:val="28"/>
                <w:szCs w:val="28"/>
              </w:rPr>
            </w:pPr>
          </w:p>
        </w:tc>
      </w:tr>
      <w:tr w:rsidR="00EB3AE2" w14:paraId="4645FBBD" w14:textId="77777777">
        <w:trPr>
          <w:trHeight w:val="846"/>
          <w:jc w:val="center"/>
        </w:trPr>
        <w:tc>
          <w:tcPr>
            <w:tcW w:w="4316" w:type="pct"/>
            <w:gridSpan w:val="2"/>
            <w:vAlign w:val="center"/>
          </w:tcPr>
          <w:p w14:paraId="760A3D61" w14:textId="77777777" w:rsidR="00EB3AE2" w:rsidRDefault="00000000">
            <w:pPr>
              <w:autoSpaceDE w:val="0"/>
              <w:autoSpaceDN w:val="0"/>
              <w:spacing w:line="400" w:lineRule="exact"/>
              <w:ind w:firstLineChars="0" w:firstLine="0"/>
              <w:jc w:val="center"/>
              <w:rPr>
                <w:rFonts w:hAnsi="仿宋" w:cs="FZFSK--GBK1-0" w:hint="eastAsia"/>
                <w:color w:val="000000" w:themeColor="text1"/>
                <w:kern w:val="0"/>
                <w:sz w:val="28"/>
                <w:szCs w:val="28"/>
              </w:rPr>
            </w:pPr>
            <w:r>
              <w:rPr>
                <w:rFonts w:hAnsi="仿宋" w:cs="FZFSK--GBK1-0" w:hint="eastAsia"/>
                <w:b/>
                <w:bCs/>
                <w:color w:val="000000" w:themeColor="text1"/>
                <w:kern w:val="0"/>
                <w:sz w:val="28"/>
                <w:szCs w:val="28"/>
              </w:rPr>
              <w:t>合计</w:t>
            </w:r>
          </w:p>
        </w:tc>
        <w:tc>
          <w:tcPr>
            <w:tcW w:w="683" w:type="pct"/>
            <w:vAlign w:val="center"/>
          </w:tcPr>
          <w:p w14:paraId="01E1960C" w14:textId="77777777" w:rsidR="00EB3AE2" w:rsidRDefault="00000000">
            <w:pPr>
              <w:spacing w:line="400" w:lineRule="exact"/>
              <w:ind w:firstLineChars="0" w:firstLine="0"/>
              <w:jc w:val="center"/>
              <w:rPr>
                <w:rFonts w:hint="eastAsia"/>
                <w:color w:val="000000" w:themeColor="text1"/>
                <w:sz w:val="28"/>
                <w:szCs w:val="28"/>
              </w:rPr>
            </w:pPr>
            <w:r>
              <w:rPr>
                <w:rFonts w:hint="eastAsia"/>
                <w:color w:val="000000" w:themeColor="text1"/>
                <w:sz w:val="28"/>
                <w:szCs w:val="28"/>
              </w:rPr>
              <w:t>100</w:t>
            </w:r>
          </w:p>
        </w:tc>
      </w:tr>
    </w:tbl>
    <w:p w14:paraId="05D7500B" w14:textId="77777777" w:rsidR="00EB3AE2" w:rsidRDefault="00000000">
      <w:pPr>
        <w:pStyle w:val="1"/>
        <w:ind w:firstLine="640"/>
        <w:rPr>
          <w:rFonts w:hint="eastAsia"/>
          <w:color w:val="000000" w:themeColor="text1"/>
        </w:rPr>
      </w:pPr>
      <w:bookmarkStart w:id="4" w:name="_Toc204853478"/>
      <w:r>
        <w:rPr>
          <w:rFonts w:hint="eastAsia"/>
        </w:rPr>
        <w:t>二、竞赛内容与评判标准</w:t>
      </w:r>
      <w:bookmarkEnd w:id="4"/>
    </w:p>
    <w:p w14:paraId="302659F7" w14:textId="77777777" w:rsidR="00EB3AE2" w:rsidRDefault="00000000">
      <w:pPr>
        <w:pStyle w:val="2"/>
        <w:numPr>
          <w:ilvl w:val="0"/>
          <w:numId w:val="15"/>
        </w:numPr>
        <w:ind w:firstLine="640"/>
        <w:rPr>
          <w:rFonts w:hint="eastAsia"/>
        </w:rPr>
      </w:pPr>
      <w:bookmarkStart w:id="5" w:name="_Toc204853479"/>
      <w:r>
        <w:rPr>
          <w:rFonts w:hint="eastAsia"/>
        </w:rPr>
        <w:t>竞赛试题</w:t>
      </w:r>
      <w:bookmarkEnd w:id="5"/>
    </w:p>
    <w:p w14:paraId="4A561366" w14:textId="77777777" w:rsidR="00EB3AE2" w:rsidRDefault="00000000">
      <w:pPr>
        <w:ind w:firstLine="640"/>
        <w:rPr>
          <w:rFonts w:hint="eastAsia"/>
        </w:rPr>
      </w:pPr>
      <w:r>
        <w:rPr>
          <w:rFonts w:hint="eastAsia"/>
        </w:rPr>
        <w:t>本赛项竞赛试题类型包括两部分：理论题和实操题。</w:t>
      </w:r>
    </w:p>
    <w:p w14:paraId="5D432C19" w14:textId="1355454C" w:rsidR="00BE7C23" w:rsidRDefault="00BE7C23">
      <w:pPr>
        <w:ind w:firstLine="640"/>
        <w:rPr>
          <w:rFonts w:hint="eastAsia"/>
        </w:rPr>
      </w:pPr>
      <w:r>
        <w:rPr>
          <w:rFonts w:hint="eastAsia"/>
        </w:rPr>
        <w:t>1.</w:t>
      </w:r>
      <w:bookmarkStart w:id="6" w:name="_Hlk204853196"/>
      <w:r>
        <w:rPr>
          <w:rFonts w:hint="eastAsia"/>
        </w:rPr>
        <w:t>理论考试</w:t>
      </w:r>
      <w:bookmarkEnd w:id="6"/>
    </w:p>
    <w:p w14:paraId="63331282" w14:textId="4E75739F" w:rsidR="00EB3AE2" w:rsidRDefault="00BE7C23">
      <w:pPr>
        <w:ind w:firstLine="640"/>
        <w:rPr>
          <w:rFonts w:hint="eastAsia"/>
        </w:rPr>
      </w:pPr>
      <w:r>
        <w:rPr>
          <w:rFonts w:hint="eastAsia"/>
        </w:rPr>
        <w:t>（1）</w:t>
      </w:r>
      <w:r w:rsidRPr="00BE7C23">
        <w:rPr>
          <w:rFonts w:hint="eastAsia"/>
        </w:rPr>
        <w:t>理论考试内容</w:t>
      </w:r>
      <w:r>
        <w:rPr>
          <w:rFonts w:hint="eastAsia"/>
        </w:rPr>
        <w:t>：职业道德、建筑制图与识图、BIM 技术基础等相关知识，土木建筑行业相关政策及规范等。</w:t>
      </w:r>
    </w:p>
    <w:p w14:paraId="59B93615" w14:textId="77777777" w:rsidR="00BE7C23" w:rsidRDefault="00BE7C23" w:rsidP="00BE7C23">
      <w:pPr>
        <w:ind w:firstLine="640"/>
        <w:rPr>
          <w:rFonts w:hint="eastAsia"/>
        </w:rPr>
      </w:pPr>
      <w:r>
        <w:rPr>
          <w:rFonts w:hint="eastAsia"/>
        </w:rPr>
        <w:t>（2）理论题库下载方式</w:t>
      </w:r>
    </w:p>
    <w:p w14:paraId="31676D5B" w14:textId="0B6B220E" w:rsidR="00BE7C23" w:rsidRDefault="00BE7C23" w:rsidP="00BE7C23">
      <w:pPr>
        <w:ind w:firstLine="640"/>
        <w:rPr>
          <w:rFonts w:hint="eastAsia"/>
        </w:rPr>
      </w:pPr>
      <w:r>
        <w:rPr>
          <w:rFonts w:hint="eastAsia"/>
        </w:rPr>
        <w:t>https://pan.baidu.com/s/1_Az0Z8BF5iHkIcG1B7K1Rw?pwd</w:t>
      </w:r>
      <w:r w:rsidRPr="004B097F">
        <w:rPr>
          <w:noProof/>
          <w:color w:val="000000" w:themeColor="text1"/>
        </w:rPr>
        <w:lastRenderedPageBreak/>
        <w:drawing>
          <wp:anchor distT="0" distB="0" distL="114300" distR="114300" simplePos="0" relativeHeight="251659264" behindDoc="0" locked="0" layoutInCell="1" allowOverlap="1" wp14:anchorId="53D34BB4" wp14:editId="28061D33">
            <wp:simplePos x="0" y="0"/>
            <wp:positionH relativeFrom="page">
              <wp:align>center</wp:align>
            </wp:positionH>
            <wp:positionV relativeFrom="paragraph">
              <wp:posOffset>412115</wp:posOffset>
            </wp:positionV>
            <wp:extent cx="1666875" cy="1666875"/>
            <wp:effectExtent l="0" t="0" r="9525" b="9525"/>
            <wp:wrapTopAndBottom/>
            <wp:docPr id="14230185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=ibs2 提取码：ibs2</w:t>
      </w:r>
    </w:p>
    <w:p w14:paraId="3959F8FE" w14:textId="0A2F6F9B" w:rsidR="00EB3AE2" w:rsidRDefault="00BE7C23">
      <w:pPr>
        <w:ind w:firstLine="640"/>
        <w:rPr>
          <w:rFonts w:hint="eastAsia"/>
          <w:color w:val="000000" w:themeColor="text1"/>
        </w:rPr>
      </w:pPr>
      <w:r>
        <w:rPr>
          <w:rFonts w:hint="eastAsia"/>
        </w:rPr>
        <w:t>2.实操内容包括：软件基础、建模环境设置、建模准备、基准图元的创建、土建模型创建、机电模型创建、自定义参数化图元、模型更新与协同、模型应用与出图、图纸创建、可视化效果展现、文档输出等。实操模块可包含上述多项技能，测试的能力侧重点有所不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008"/>
        <w:gridCol w:w="1350"/>
      </w:tblGrid>
      <w:tr w:rsidR="00EB3AE2" w14:paraId="04EE5C65" w14:textId="77777777">
        <w:trPr>
          <w:trHeight w:val="566"/>
          <w:tblHeader/>
        </w:trPr>
        <w:tc>
          <w:tcPr>
            <w:tcW w:w="5000" w:type="pct"/>
            <w:gridSpan w:val="3"/>
            <w:vAlign w:val="center"/>
          </w:tcPr>
          <w:p w14:paraId="4BB1F41A" w14:textId="77777777" w:rsidR="00EB3AE2" w:rsidRDefault="00000000">
            <w:pPr>
              <w:pStyle w:val="CM14"/>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理论题选择题部分</w:t>
            </w:r>
          </w:p>
        </w:tc>
      </w:tr>
      <w:tr w:rsidR="00EB3AE2" w14:paraId="14B8565A" w14:textId="77777777">
        <w:trPr>
          <w:trHeight w:val="566"/>
          <w:tblHeader/>
        </w:trPr>
        <w:tc>
          <w:tcPr>
            <w:tcW w:w="835" w:type="pct"/>
            <w:vAlign w:val="center"/>
          </w:tcPr>
          <w:p w14:paraId="475B4517"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模块</w:t>
            </w:r>
          </w:p>
        </w:tc>
        <w:tc>
          <w:tcPr>
            <w:tcW w:w="3401" w:type="pct"/>
            <w:vAlign w:val="center"/>
          </w:tcPr>
          <w:p w14:paraId="13765841"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内容</w:t>
            </w:r>
          </w:p>
        </w:tc>
        <w:tc>
          <w:tcPr>
            <w:tcW w:w="763" w:type="pct"/>
            <w:vAlign w:val="center"/>
          </w:tcPr>
          <w:p w14:paraId="3E24615F"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试题数量</w:t>
            </w:r>
          </w:p>
        </w:tc>
      </w:tr>
      <w:tr w:rsidR="00EB3AE2" w14:paraId="28A4157A" w14:textId="77777777">
        <w:trPr>
          <w:trHeight w:val="1121"/>
        </w:trPr>
        <w:tc>
          <w:tcPr>
            <w:tcW w:w="835" w:type="pct"/>
            <w:vAlign w:val="center"/>
          </w:tcPr>
          <w:p w14:paraId="7ED57031"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职业素养</w:t>
            </w:r>
          </w:p>
        </w:tc>
        <w:tc>
          <w:tcPr>
            <w:tcW w:w="3401" w:type="pct"/>
            <w:vAlign w:val="center"/>
          </w:tcPr>
          <w:p w14:paraId="5D3DFC2A" w14:textId="77777777" w:rsidR="00EB3AE2" w:rsidRDefault="00000000">
            <w:pPr>
              <w:pStyle w:val="ae"/>
              <w:numPr>
                <w:ilvl w:val="0"/>
                <w:numId w:val="16"/>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法律法规</w:t>
            </w:r>
          </w:p>
          <w:p w14:paraId="2DFFB48C" w14:textId="77777777" w:rsidR="00EB3AE2" w:rsidRDefault="00000000">
            <w:pPr>
              <w:pStyle w:val="ae"/>
              <w:numPr>
                <w:ilvl w:val="0"/>
                <w:numId w:val="16"/>
              </w:numPr>
              <w:autoSpaceDE w:val="0"/>
              <w:autoSpaceDN w:val="0"/>
              <w:adjustRightInd w:val="0"/>
              <w:spacing w:line="240" w:lineRule="auto"/>
              <w:ind w:left="0" w:firstLineChars="0"/>
              <w:jc w:val="left"/>
              <w:rPr>
                <w:rFonts w:hint="eastAsia"/>
                <w:color w:val="000000" w:themeColor="text1"/>
                <w:sz w:val="28"/>
                <w:szCs w:val="28"/>
              </w:rPr>
            </w:pPr>
            <w:r>
              <w:rPr>
                <w:rFonts w:hint="eastAsia"/>
                <w:color w:val="000000" w:themeColor="text1"/>
                <w:sz w:val="28"/>
                <w:szCs w:val="28"/>
              </w:rPr>
              <w:t>职业基本道德</w:t>
            </w:r>
          </w:p>
        </w:tc>
        <w:tc>
          <w:tcPr>
            <w:tcW w:w="763" w:type="pct"/>
            <w:vAlign w:val="center"/>
          </w:tcPr>
          <w:p w14:paraId="45BE17CE"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5题</w:t>
            </w:r>
          </w:p>
        </w:tc>
      </w:tr>
      <w:tr w:rsidR="00EB3AE2" w14:paraId="5FF7551A" w14:textId="77777777">
        <w:trPr>
          <w:trHeight w:val="3921"/>
        </w:trPr>
        <w:tc>
          <w:tcPr>
            <w:tcW w:w="835" w:type="pct"/>
            <w:vAlign w:val="center"/>
          </w:tcPr>
          <w:p w14:paraId="39D8A26B"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建模软件基础</w:t>
            </w:r>
          </w:p>
        </w:tc>
        <w:tc>
          <w:tcPr>
            <w:tcW w:w="3401" w:type="pct"/>
            <w:vAlign w:val="center"/>
          </w:tcPr>
          <w:p w14:paraId="46DBA615" w14:textId="77777777" w:rsidR="00EB3AE2" w:rsidRDefault="00000000">
            <w:pPr>
              <w:pStyle w:val="ae"/>
              <w:numPr>
                <w:ilvl w:val="0"/>
                <w:numId w:val="16"/>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熟悉建模软件系统相关设置</w:t>
            </w:r>
          </w:p>
          <w:p w14:paraId="737F4AD8" w14:textId="77777777" w:rsidR="00EB3AE2" w:rsidRDefault="00000000">
            <w:pPr>
              <w:pStyle w:val="ae"/>
              <w:numPr>
                <w:ilvl w:val="0"/>
                <w:numId w:val="16"/>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熟悉项目设置</w:t>
            </w:r>
          </w:p>
          <w:p w14:paraId="75672ACA"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掌握建模软件材质、对象样式、捕捉、共享参数及全局参数的设置</w:t>
            </w:r>
          </w:p>
          <w:p w14:paraId="11E17DFF"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掌握项目标准传递方法</w:t>
            </w:r>
          </w:p>
          <w:p w14:paraId="12AB67C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w w:val="96"/>
                <w:kern w:val="0"/>
                <w:sz w:val="28"/>
                <w:szCs w:val="28"/>
              </w:rPr>
            </w:pPr>
            <w:r>
              <w:rPr>
                <w:rFonts w:hint="eastAsia"/>
                <w:color w:val="000000" w:themeColor="text1"/>
                <w:w w:val="96"/>
                <w:kern w:val="0"/>
                <w:sz w:val="28"/>
                <w:szCs w:val="28"/>
              </w:rPr>
              <w:t>掌握线样式、线宽、线性图案、索引标记、标记、临时尺寸标注、详细程度等相关设置</w:t>
            </w:r>
          </w:p>
          <w:p w14:paraId="54B9AD83"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掌握项目浏览器的原理及使用方法</w:t>
            </w:r>
          </w:p>
          <w:p w14:paraId="72426177"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掌握标高的相关属性设置和创建方法</w:t>
            </w:r>
          </w:p>
          <w:p w14:paraId="77A1FB21"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掌握轴网的相关属性设置及创建方法</w:t>
            </w:r>
          </w:p>
        </w:tc>
        <w:tc>
          <w:tcPr>
            <w:tcW w:w="763" w:type="pct"/>
            <w:vAlign w:val="center"/>
          </w:tcPr>
          <w:p w14:paraId="1C2C0638"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5题</w:t>
            </w:r>
          </w:p>
        </w:tc>
      </w:tr>
      <w:tr w:rsidR="00EB3AE2" w14:paraId="26569944" w14:textId="77777777">
        <w:trPr>
          <w:trHeight w:val="1297"/>
        </w:trPr>
        <w:tc>
          <w:tcPr>
            <w:tcW w:w="835" w:type="pct"/>
            <w:vAlign w:val="center"/>
          </w:tcPr>
          <w:p w14:paraId="2E88C094"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lastRenderedPageBreak/>
              <w:t>建模环境设置</w:t>
            </w:r>
          </w:p>
        </w:tc>
        <w:tc>
          <w:tcPr>
            <w:tcW w:w="3401" w:type="pct"/>
            <w:vAlign w:val="center"/>
          </w:tcPr>
          <w:p w14:paraId="4F50CA74"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掌握概念模型创建方法</w:t>
            </w:r>
          </w:p>
          <w:p w14:paraId="69739210"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熟悉概念模型与工程数据统计</w:t>
            </w:r>
          </w:p>
          <w:p w14:paraId="11B76C6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掌握概念模型与建筑构件转化</w:t>
            </w:r>
          </w:p>
        </w:tc>
        <w:tc>
          <w:tcPr>
            <w:tcW w:w="763" w:type="pct"/>
            <w:vAlign w:val="center"/>
          </w:tcPr>
          <w:p w14:paraId="44C72155"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5题</w:t>
            </w:r>
          </w:p>
        </w:tc>
      </w:tr>
      <w:tr w:rsidR="00EB3AE2" w14:paraId="44F6380E" w14:textId="77777777">
        <w:trPr>
          <w:trHeight w:val="2000"/>
        </w:trPr>
        <w:tc>
          <w:tcPr>
            <w:tcW w:w="835" w:type="pct"/>
            <w:vAlign w:val="center"/>
          </w:tcPr>
          <w:p w14:paraId="634281F2"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建筑建模准备及参数设置</w:t>
            </w:r>
          </w:p>
        </w:tc>
        <w:tc>
          <w:tcPr>
            <w:tcW w:w="3401" w:type="pct"/>
            <w:vAlign w:val="center"/>
          </w:tcPr>
          <w:p w14:paraId="097FFC41"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掌握墙体构造设置</w:t>
            </w:r>
          </w:p>
          <w:p w14:paraId="0DFD0D34"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掌握墙体绘制及修改调整</w:t>
            </w:r>
          </w:p>
          <w:p w14:paraId="3FF03139"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掌握窗的参数设置及添加</w:t>
            </w:r>
          </w:p>
          <w:p w14:paraId="7C9D2D6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掌握门的参数设置及添加</w:t>
            </w:r>
          </w:p>
          <w:p w14:paraId="34E480A5"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熟悉家具布置</w:t>
            </w:r>
          </w:p>
        </w:tc>
        <w:tc>
          <w:tcPr>
            <w:tcW w:w="763" w:type="pct"/>
            <w:vAlign w:val="center"/>
          </w:tcPr>
          <w:p w14:paraId="3D280FE2"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5题</w:t>
            </w:r>
          </w:p>
        </w:tc>
      </w:tr>
      <w:tr w:rsidR="00EB3AE2" w14:paraId="4B3796B3" w14:textId="77777777">
        <w:trPr>
          <w:trHeight w:val="5258"/>
        </w:trPr>
        <w:tc>
          <w:tcPr>
            <w:tcW w:w="835" w:type="pct"/>
            <w:vAlign w:val="center"/>
          </w:tcPr>
          <w:p w14:paraId="34D13A97"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土建模型创建</w:t>
            </w:r>
          </w:p>
        </w:tc>
        <w:tc>
          <w:tcPr>
            <w:tcW w:w="3401" w:type="pct"/>
            <w:vAlign w:val="center"/>
          </w:tcPr>
          <w:p w14:paraId="59C193F6"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掌握视图可见性设置</w:t>
            </w:r>
          </w:p>
          <w:p w14:paraId="72562DCA"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掌握户型模型组创建</w:t>
            </w:r>
          </w:p>
          <w:p w14:paraId="6F278E06"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掌握房间和面积标记添加</w:t>
            </w:r>
          </w:p>
          <w:p w14:paraId="5B806EE5"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掌握楼板的搭建</w:t>
            </w:r>
          </w:p>
          <w:p w14:paraId="692B24A0"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楼板构造设置、楼板的绘制方法、楼板的修改调整</w:t>
            </w:r>
          </w:p>
          <w:p w14:paraId="3728FB5F"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掌握通道核设计方法</w:t>
            </w:r>
          </w:p>
          <w:p w14:paraId="3A403EE8"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楼梯的绘制、扶手的添加、电梯的添加</w:t>
            </w:r>
          </w:p>
          <w:p w14:paraId="4DBA2A7D"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掌握成果输出</w:t>
            </w:r>
          </w:p>
          <w:p w14:paraId="79FCDFF0"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掌握平面图深化</w:t>
            </w:r>
          </w:p>
          <w:p w14:paraId="7527F4EB"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尺寸注释的添加、图元过滤、房间和面积的添加、承重墙平面表达</w:t>
            </w:r>
          </w:p>
          <w:p w14:paraId="18EBC998"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掌握成果输出方法</w:t>
            </w:r>
          </w:p>
          <w:p w14:paraId="28A18730"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掌握房间明细表创建</w:t>
            </w:r>
          </w:p>
        </w:tc>
        <w:tc>
          <w:tcPr>
            <w:tcW w:w="763" w:type="pct"/>
            <w:vAlign w:val="center"/>
          </w:tcPr>
          <w:p w14:paraId="57CC1467"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10题</w:t>
            </w:r>
          </w:p>
        </w:tc>
      </w:tr>
      <w:tr w:rsidR="00EB3AE2" w14:paraId="4ECD3E21" w14:textId="77777777">
        <w:trPr>
          <w:trHeight w:val="1536"/>
        </w:trPr>
        <w:tc>
          <w:tcPr>
            <w:tcW w:w="835" w:type="pct"/>
            <w:vAlign w:val="center"/>
          </w:tcPr>
          <w:p w14:paraId="2E9D1E5B"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建筑主体搭建</w:t>
            </w:r>
          </w:p>
        </w:tc>
        <w:tc>
          <w:tcPr>
            <w:tcW w:w="3401" w:type="pct"/>
            <w:vAlign w:val="center"/>
          </w:tcPr>
          <w:p w14:paraId="5CA24DEB"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掌握主体搭建方法</w:t>
            </w:r>
          </w:p>
          <w:p w14:paraId="59940770"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掌握阳台设计</w:t>
            </w:r>
          </w:p>
          <w:p w14:paraId="1EEE3014"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掌握屋顶搭建</w:t>
            </w:r>
          </w:p>
          <w:p w14:paraId="32B72152"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熟悉入口设计</w:t>
            </w:r>
          </w:p>
        </w:tc>
        <w:tc>
          <w:tcPr>
            <w:tcW w:w="763" w:type="pct"/>
            <w:vAlign w:val="center"/>
          </w:tcPr>
          <w:p w14:paraId="36860727"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10题</w:t>
            </w:r>
          </w:p>
        </w:tc>
      </w:tr>
      <w:tr w:rsidR="00EB3AE2" w14:paraId="5F84EE6A" w14:textId="77777777">
        <w:trPr>
          <w:trHeight w:val="1568"/>
        </w:trPr>
        <w:tc>
          <w:tcPr>
            <w:tcW w:w="835" w:type="pct"/>
            <w:vAlign w:val="center"/>
          </w:tcPr>
          <w:p w14:paraId="32D56576"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立面、剖面详图及成果输出</w:t>
            </w:r>
          </w:p>
        </w:tc>
        <w:tc>
          <w:tcPr>
            <w:tcW w:w="3401" w:type="pct"/>
            <w:vAlign w:val="center"/>
          </w:tcPr>
          <w:p w14:paraId="3FA221CE"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线角设计</w:t>
            </w:r>
          </w:p>
          <w:p w14:paraId="49F7AFAE"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窗的细化</w:t>
            </w:r>
          </w:p>
          <w:p w14:paraId="3E1B89DE"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门的细化</w:t>
            </w:r>
          </w:p>
          <w:p w14:paraId="4184D374"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成果输出</w:t>
            </w:r>
          </w:p>
        </w:tc>
        <w:tc>
          <w:tcPr>
            <w:tcW w:w="763" w:type="pct"/>
            <w:vAlign w:val="center"/>
          </w:tcPr>
          <w:p w14:paraId="1FB0DFC3"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5题</w:t>
            </w:r>
          </w:p>
        </w:tc>
      </w:tr>
      <w:tr w:rsidR="00EB3AE2" w14:paraId="310A4443" w14:textId="77777777">
        <w:trPr>
          <w:trHeight w:val="3195"/>
        </w:trPr>
        <w:tc>
          <w:tcPr>
            <w:tcW w:w="835" w:type="pct"/>
            <w:vAlign w:val="center"/>
          </w:tcPr>
          <w:p w14:paraId="09BB49A7"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lastRenderedPageBreak/>
              <w:t>施工安装化设计</w:t>
            </w:r>
          </w:p>
        </w:tc>
        <w:tc>
          <w:tcPr>
            <w:tcW w:w="3401" w:type="pct"/>
            <w:vAlign w:val="center"/>
          </w:tcPr>
          <w:p w14:paraId="710549C8"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掌握安装建模方法</w:t>
            </w:r>
          </w:p>
          <w:p w14:paraId="72EC6DBF"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多类别标记工具应用、尺寸标注、文字添加、高程点标注、详图线绘制、模型组及详图组应用</w:t>
            </w:r>
          </w:p>
          <w:p w14:paraId="733B2E65"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掌握管综深化方法</w:t>
            </w:r>
          </w:p>
          <w:p w14:paraId="406FDC31"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管综立面图及剖面图绘制、视图可见性调整、尺寸标注的添加、材质设置调整</w:t>
            </w:r>
          </w:p>
          <w:p w14:paraId="1E5F1540"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标记的添加、重复详图构件绘制、高程点标记添加、材质标记添加</w:t>
            </w:r>
          </w:p>
          <w:p w14:paraId="40BEFCB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高度深化</w:t>
            </w:r>
          </w:p>
          <w:p w14:paraId="79F292E2"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工程量及材质统计</w:t>
            </w:r>
          </w:p>
        </w:tc>
        <w:tc>
          <w:tcPr>
            <w:tcW w:w="763" w:type="pct"/>
            <w:vAlign w:val="center"/>
          </w:tcPr>
          <w:p w14:paraId="69F9D917"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10题</w:t>
            </w:r>
          </w:p>
        </w:tc>
      </w:tr>
      <w:tr w:rsidR="00EB3AE2" w14:paraId="2152C8BD" w14:textId="77777777">
        <w:trPr>
          <w:trHeight w:val="3502"/>
        </w:trPr>
        <w:tc>
          <w:tcPr>
            <w:tcW w:w="835" w:type="pct"/>
            <w:vAlign w:val="center"/>
          </w:tcPr>
          <w:p w14:paraId="71E9904F"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施工图大样与详图设计</w:t>
            </w:r>
          </w:p>
        </w:tc>
        <w:tc>
          <w:tcPr>
            <w:tcW w:w="3401" w:type="pct"/>
            <w:vAlign w:val="center"/>
          </w:tcPr>
          <w:p w14:paraId="28521BF7"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掌握户型详图设计方法</w:t>
            </w:r>
          </w:p>
          <w:p w14:paraId="7107908B"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排气道绘制、详图索引、尺寸标注、剖断线绘制</w:t>
            </w:r>
          </w:p>
          <w:p w14:paraId="4A411F14"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掌握节点大样设计方法</w:t>
            </w:r>
          </w:p>
          <w:p w14:paraId="3F522266"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重复详图工具应用、遮罩区域工具应用、剖切面轮廓工具应用、尺寸注释添加、填充区域工具应用、详图线应用、符号工具应用、文字的添加、线处理工具应用、其他符号添加</w:t>
            </w:r>
          </w:p>
          <w:p w14:paraId="4CFE7E9E"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掌握门窗大样设计</w:t>
            </w:r>
          </w:p>
          <w:p w14:paraId="5A4C4BE3"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图例视图创建、门窗图例构件添加</w:t>
            </w:r>
          </w:p>
        </w:tc>
        <w:tc>
          <w:tcPr>
            <w:tcW w:w="763" w:type="pct"/>
            <w:vAlign w:val="center"/>
          </w:tcPr>
          <w:p w14:paraId="3C083129"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10题</w:t>
            </w:r>
          </w:p>
        </w:tc>
      </w:tr>
      <w:tr w:rsidR="00EB3AE2" w14:paraId="5141E0A7" w14:textId="77777777">
        <w:trPr>
          <w:trHeight w:val="2255"/>
        </w:trPr>
        <w:tc>
          <w:tcPr>
            <w:tcW w:w="835" w:type="pct"/>
            <w:vAlign w:val="center"/>
          </w:tcPr>
          <w:p w14:paraId="7FEBC223"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施工图布局与出图</w:t>
            </w:r>
          </w:p>
        </w:tc>
        <w:tc>
          <w:tcPr>
            <w:tcW w:w="3401" w:type="pct"/>
            <w:vAlign w:val="center"/>
          </w:tcPr>
          <w:p w14:paraId="1283C3D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熟悉图纸创建及项目信息设置</w:t>
            </w:r>
          </w:p>
          <w:p w14:paraId="63FD8E3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熟悉图例视图制作</w:t>
            </w:r>
          </w:p>
          <w:p w14:paraId="1146804C"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掌握视图布置方法</w:t>
            </w:r>
          </w:p>
          <w:p w14:paraId="58B497AF" w14:textId="77777777" w:rsidR="00EB3AE2" w:rsidRDefault="00000000">
            <w:pPr>
              <w:pStyle w:val="ae"/>
              <w:autoSpaceDE w:val="0"/>
              <w:autoSpaceDN w:val="0"/>
              <w:adjustRightInd w:val="0"/>
              <w:spacing w:line="240" w:lineRule="auto"/>
              <w:ind w:firstLineChars="0" w:firstLine="0"/>
              <w:jc w:val="left"/>
              <w:rPr>
                <w:rFonts w:hint="eastAsia"/>
                <w:color w:val="000000" w:themeColor="text1"/>
                <w:kern w:val="0"/>
                <w:sz w:val="28"/>
                <w:szCs w:val="28"/>
              </w:rPr>
            </w:pPr>
            <w:r>
              <w:rPr>
                <w:rFonts w:hint="eastAsia"/>
                <w:color w:val="000000" w:themeColor="text1"/>
                <w:kern w:val="0"/>
                <w:sz w:val="28"/>
                <w:szCs w:val="28"/>
              </w:rPr>
              <w:t>视图布置、多图纸及视口添加、门窗表图纸创建</w:t>
            </w:r>
          </w:p>
          <w:p w14:paraId="232BF7A2" w14:textId="77777777" w:rsidR="00EB3AE2" w:rsidRDefault="00000000">
            <w:pPr>
              <w:pStyle w:val="ae"/>
              <w:numPr>
                <w:ilvl w:val="0"/>
                <w:numId w:val="17"/>
              </w:numPr>
              <w:autoSpaceDE w:val="0"/>
              <w:autoSpaceDN w:val="0"/>
              <w:adjustRightInd w:val="0"/>
              <w:spacing w:line="240" w:lineRule="auto"/>
              <w:ind w:left="0" w:firstLineChars="0"/>
              <w:jc w:val="left"/>
              <w:rPr>
                <w:rFonts w:hint="eastAsia"/>
                <w:color w:val="000000" w:themeColor="text1"/>
                <w:kern w:val="0"/>
                <w:sz w:val="28"/>
                <w:szCs w:val="28"/>
              </w:rPr>
            </w:pPr>
            <w:r>
              <w:rPr>
                <w:rFonts w:hint="eastAsia"/>
                <w:color w:val="000000" w:themeColor="text1"/>
                <w:kern w:val="0"/>
                <w:sz w:val="28"/>
                <w:szCs w:val="28"/>
              </w:rPr>
              <w:t>熟悉图纸打印方法</w:t>
            </w:r>
          </w:p>
        </w:tc>
        <w:tc>
          <w:tcPr>
            <w:tcW w:w="763" w:type="pct"/>
            <w:vAlign w:val="center"/>
          </w:tcPr>
          <w:p w14:paraId="68C7BA45" w14:textId="77777777" w:rsidR="00EB3AE2" w:rsidRDefault="00000000">
            <w:pPr>
              <w:pStyle w:val="Default"/>
              <w:jc w:val="center"/>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5题</w:t>
            </w:r>
          </w:p>
        </w:tc>
      </w:tr>
    </w:tbl>
    <w:p w14:paraId="67543C9C" w14:textId="77777777" w:rsidR="00EB3AE2" w:rsidRDefault="00000000">
      <w:pPr>
        <w:pStyle w:val="2"/>
        <w:numPr>
          <w:ilvl w:val="0"/>
          <w:numId w:val="15"/>
        </w:numPr>
        <w:ind w:firstLine="640"/>
        <w:rPr>
          <w:rFonts w:hint="eastAsia"/>
        </w:rPr>
      </w:pPr>
      <w:bookmarkStart w:id="7" w:name="_Toc204853480"/>
      <w:r>
        <w:rPr>
          <w:rFonts w:hint="eastAsia"/>
        </w:rPr>
        <w:t>实操内容包括4个模块</w:t>
      </w:r>
      <w:bookmarkEnd w:id="7"/>
    </w:p>
    <w:p w14:paraId="25A613A0" w14:textId="77777777" w:rsidR="00EB3AE2" w:rsidRDefault="00000000">
      <w:pPr>
        <w:ind w:firstLine="640"/>
        <w:rPr>
          <w:rFonts w:hint="eastAsia"/>
        </w:rPr>
      </w:pPr>
      <w:r>
        <w:rPr>
          <w:rFonts w:hint="eastAsia"/>
        </w:rPr>
        <w:t>M1初始设置及建筑建模（4h）</w:t>
      </w:r>
    </w:p>
    <w:p w14:paraId="6F4BAAA1" w14:textId="77777777" w:rsidR="00EB3AE2" w:rsidRDefault="00000000">
      <w:pPr>
        <w:ind w:firstLine="640"/>
        <w:rPr>
          <w:rFonts w:hint="eastAsia"/>
        </w:rPr>
      </w:pPr>
      <w:r>
        <w:rPr>
          <w:rFonts w:hint="eastAsia"/>
        </w:rPr>
        <w:t>M2结构建模（3h）</w:t>
      </w:r>
    </w:p>
    <w:p w14:paraId="44DDC398" w14:textId="77777777" w:rsidR="00EB3AE2" w:rsidRDefault="00000000">
      <w:pPr>
        <w:ind w:firstLine="640"/>
        <w:rPr>
          <w:rFonts w:hint="eastAsia"/>
        </w:rPr>
      </w:pPr>
      <w:r>
        <w:rPr>
          <w:rFonts w:hint="eastAsia"/>
        </w:rPr>
        <w:lastRenderedPageBreak/>
        <w:t>M3机电建模与协调（3h）</w:t>
      </w:r>
    </w:p>
    <w:p w14:paraId="0AA587A5" w14:textId="77777777" w:rsidR="00EB3AE2" w:rsidRDefault="00000000">
      <w:pPr>
        <w:ind w:firstLine="640"/>
        <w:rPr>
          <w:rFonts w:hint="eastAsia"/>
        </w:rPr>
      </w:pPr>
      <w:r>
        <w:rPr>
          <w:rFonts w:hint="eastAsia"/>
        </w:rPr>
        <w:t>M4BIM模型应用与可视化（1.5h）</w:t>
      </w:r>
    </w:p>
    <w:p w14:paraId="78FF7B6E" w14:textId="436FF900" w:rsidR="00EB3AE2" w:rsidRDefault="00000000">
      <w:pPr>
        <w:ind w:firstLine="640"/>
        <w:rPr>
          <w:rFonts w:hint="eastAsia"/>
        </w:rPr>
      </w:pPr>
      <w:r>
        <w:rPr>
          <w:rFonts w:hint="eastAsia"/>
        </w:rPr>
        <w:t>每个模块虽可能涵盖上述多项技能，但测试的重点能力方向各有侧重。</w:t>
      </w:r>
    </w:p>
    <w:p w14:paraId="7C2F11D6" w14:textId="77777777" w:rsidR="00EB3AE2" w:rsidRDefault="00000000">
      <w:pPr>
        <w:ind w:firstLine="640"/>
        <w:rPr>
          <w:rFonts w:hint="eastAsia"/>
        </w:rPr>
      </w:pPr>
      <w:r>
        <w:rPr>
          <w:rFonts w:hint="eastAsia"/>
        </w:rPr>
        <w:t>各模块详细考核内容如下：</w:t>
      </w:r>
    </w:p>
    <w:tbl>
      <w:tblPr>
        <w:tblStyle w:val="ab"/>
        <w:tblW w:w="5009" w:type="pct"/>
        <w:jc w:val="center"/>
        <w:tblLook w:val="04A0" w:firstRow="1" w:lastRow="0" w:firstColumn="1" w:lastColumn="0" w:noHBand="0" w:noVBand="1"/>
      </w:tblPr>
      <w:tblGrid>
        <w:gridCol w:w="730"/>
        <w:gridCol w:w="1330"/>
        <w:gridCol w:w="1327"/>
        <w:gridCol w:w="3553"/>
        <w:gridCol w:w="819"/>
        <w:gridCol w:w="1090"/>
      </w:tblGrid>
      <w:tr w:rsidR="00EB3AE2" w14:paraId="0FE960FB" w14:textId="77777777" w:rsidTr="00BE7C23">
        <w:trPr>
          <w:trHeight w:val="768"/>
          <w:tblHeader/>
          <w:jc w:val="center"/>
        </w:trPr>
        <w:tc>
          <w:tcPr>
            <w:tcW w:w="412" w:type="pct"/>
            <w:vAlign w:val="center"/>
          </w:tcPr>
          <w:p w14:paraId="34CC27B8" w14:textId="77777777" w:rsidR="00EB3AE2" w:rsidRDefault="00000000">
            <w:pPr>
              <w:spacing w:line="240" w:lineRule="auto"/>
              <w:ind w:firstLineChars="0" w:firstLine="0"/>
              <w:jc w:val="center"/>
              <w:rPr>
                <w:rFonts w:ascii="黑体" w:eastAsia="黑体" w:hAnsi="黑体" w:cs="仿宋" w:hint="eastAsia"/>
                <w:bCs/>
                <w:color w:val="000000" w:themeColor="text1"/>
                <w:sz w:val="28"/>
                <w:szCs w:val="28"/>
              </w:rPr>
            </w:pPr>
            <w:bookmarkStart w:id="8" w:name="_Toc133587604"/>
            <w:r>
              <w:rPr>
                <w:rFonts w:ascii="黑体" w:eastAsia="黑体" w:hAnsi="黑体" w:cs="仿宋" w:hint="eastAsia"/>
                <w:bCs/>
                <w:color w:val="000000" w:themeColor="text1"/>
                <w:sz w:val="28"/>
                <w:szCs w:val="28"/>
              </w:rPr>
              <w:t>序号</w:t>
            </w:r>
          </w:p>
        </w:tc>
        <w:tc>
          <w:tcPr>
            <w:tcW w:w="751" w:type="pct"/>
            <w:vAlign w:val="center"/>
          </w:tcPr>
          <w:p w14:paraId="3D265042" w14:textId="77777777" w:rsidR="00BE7C23" w:rsidRDefault="00000000">
            <w:pPr>
              <w:spacing w:line="240" w:lineRule="auto"/>
              <w:ind w:firstLineChars="0" w:firstLine="0"/>
              <w:jc w:val="center"/>
              <w:rPr>
                <w:rFonts w:ascii="黑体" w:eastAsia="黑体" w:hAnsi="黑体" w:cs="仿宋" w:hint="eastAsia"/>
                <w:bCs/>
                <w:color w:val="000000" w:themeColor="text1"/>
                <w:sz w:val="28"/>
                <w:szCs w:val="28"/>
              </w:rPr>
            </w:pPr>
            <w:r>
              <w:rPr>
                <w:rFonts w:ascii="黑体" w:eastAsia="黑体" w:hAnsi="黑体" w:cs="仿宋" w:hint="eastAsia"/>
                <w:bCs/>
                <w:color w:val="000000" w:themeColor="text1"/>
                <w:sz w:val="28"/>
                <w:szCs w:val="28"/>
              </w:rPr>
              <w:t>模块</w:t>
            </w:r>
          </w:p>
          <w:p w14:paraId="171C83C1" w14:textId="39B057D5" w:rsidR="00EB3AE2" w:rsidRDefault="00000000">
            <w:pPr>
              <w:spacing w:line="240" w:lineRule="auto"/>
              <w:ind w:firstLineChars="0" w:firstLine="0"/>
              <w:jc w:val="center"/>
              <w:rPr>
                <w:rFonts w:ascii="黑体" w:eastAsia="黑体" w:hAnsi="黑体" w:cs="仿宋" w:hint="eastAsia"/>
                <w:bCs/>
                <w:color w:val="000000" w:themeColor="text1"/>
                <w:sz w:val="28"/>
                <w:szCs w:val="28"/>
              </w:rPr>
            </w:pPr>
            <w:r>
              <w:rPr>
                <w:rFonts w:ascii="黑体" w:eastAsia="黑体" w:hAnsi="黑体" w:cs="仿宋" w:hint="eastAsia"/>
                <w:bCs/>
                <w:color w:val="000000" w:themeColor="text1"/>
                <w:sz w:val="28"/>
                <w:szCs w:val="28"/>
              </w:rPr>
              <w:t>名称</w:t>
            </w:r>
          </w:p>
        </w:tc>
        <w:tc>
          <w:tcPr>
            <w:tcW w:w="749" w:type="pct"/>
            <w:vAlign w:val="center"/>
          </w:tcPr>
          <w:p w14:paraId="3BF748A6" w14:textId="77777777" w:rsidR="00EB3AE2" w:rsidRDefault="00000000">
            <w:pPr>
              <w:spacing w:line="240" w:lineRule="auto"/>
              <w:ind w:firstLineChars="0" w:firstLine="0"/>
              <w:jc w:val="center"/>
              <w:rPr>
                <w:rFonts w:ascii="黑体" w:eastAsia="黑体" w:hAnsi="黑体" w:cs="仿宋" w:hint="eastAsia"/>
                <w:bCs/>
                <w:color w:val="000000" w:themeColor="text1"/>
                <w:sz w:val="28"/>
                <w:szCs w:val="28"/>
              </w:rPr>
            </w:pPr>
            <w:r>
              <w:rPr>
                <w:rFonts w:ascii="黑体" w:eastAsia="黑体" w:hAnsi="黑体" w:cs="仿宋" w:hint="eastAsia"/>
                <w:bCs/>
                <w:color w:val="000000" w:themeColor="text1"/>
                <w:sz w:val="28"/>
                <w:szCs w:val="28"/>
              </w:rPr>
              <w:t>子模块</w:t>
            </w:r>
          </w:p>
        </w:tc>
        <w:tc>
          <w:tcPr>
            <w:tcW w:w="2006" w:type="pct"/>
            <w:vAlign w:val="center"/>
          </w:tcPr>
          <w:p w14:paraId="18AAD15D" w14:textId="77777777" w:rsidR="00EB3AE2" w:rsidRDefault="00000000">
            <w:pPr>
              <w:spacing w:line="240" w:lineRule="auto"/>
              <w:ind w:firstLineChars="0" w:firstLine="0"/>
              <w:jc w:val="center"/>
              <w:rPr>
                <w:rFonts w:ascii="黑体" w:eastAsia="黑体" w:hAnsi="黑体" w:cs="仿宋" w:hint="eastAsia"/>
                <w:bCs/>
                <w:color w:val="000000" w:themeColor="text1"/>
                <w:sz w:val="28"/>
                <w:szCs w:val="28"/>
              </w:rPr>
            </w:pPr>
            <w:r>
              <w:rPr>
                <w:rFonts w:ascii="黑体" w:eastAsia="黑体" w:hAnsi="黑体" w:cs="仿宋" w:hint="eastAsia"/>
                <w:bCs/>
                <w:color w:val="000000" w:themeColor="text1"/>
                <w:sz w:val="28"/>
                <w:szCs w:val="28"/>
              </w:rPr>
              <w:t>内容</w:t>
            </w:r>
          </w:p>
        </w:tc>
        <w:tc>
          <w:tcPr>
            <w:tcW w:w="463" w:type="pct"/>
            <w:vAlign w:val="center"/>
          </w:tcPr>
          <w:p w14:paraId="6C2E9414" w14:textId="77777777" w:rsidR="00EB3AE2" w:rsidRDefault="00000000">
            <w:pPr>
              <w:spacing w:line="240" w:lineRule="auto"/>
              <w:ind w:firstLineChars="0" w:firstLine="0"/>
              <w:jc w:val="center"/>
              <w:rPr>
                <w:rFonts w:ascii="黑体" w:eastAsia="黑体" w:hAnsi="黑体" w:cs="仿宋" w:hint="eastAsia"/>
                <w:bCs/>
                <w:color w:val="000000" w:themeColor="text1"/>
                <w:sz w:val="28"/>
                <w:szCs w:val="28"/>
              </w:rPr>
            </w:pPr>
            <w:r>
              <w:rPr>
                <w:rFonts w:ascii="黑体" w:eastAsia="黑体" w:hAnsi="黑体" w:cs="仿宋" w:hint="eastAsia"/>
                <w:bCs/>
                <w:color w:val="000000" w:themeColor="text1"/>
                <w:sz w:val="28"/>
                <w:szCs w:val="28"/>
              </w:rPr>
              <w:t>分值</w:t>
            </w:r>
          </w:p>
        </w:tc>
        <w:tc>
          <w:tcPr>
            <w:tcW w:w="616" w:type="pct"/>
            <w:vAlign w:val="center"/>
          </w:tcPr>
          <w:p w14:paraId="51F3C56A" w14:textId="77777777" w:rsidR="00EB3AE2" w:rsidRDefault="00000000">
            <w:pPr>
              <w:spacing w:line="240" w:lineRule="auto"/>
              <w:ind w:firstLineChars="0" w:firstLine="0"/>
              <w:jc w:val="center"/>
              <w:rPr>
                <w:rFonts w:ascii="黑体" w:eastAsia="黑体" w:hAnsi="黑体" w:cs="仿宋" w:hint="eastAsia"/>
                <w:bCs/>
                <w:color w:val="000000" w:themeColor="text1"/>
                <w:sz w:val="28"/>
                <w:szCs w:val="28"/>
              </w:rPr>
            </w:pPr>
            <w:r>
              <w:rPr>
                <w:rFonts w:ascii="黑体" w:eastAsia="黑体" w:hAnsi="黑体" w:cs="仿宋" w:hint="eastAsia"/>
                <w:bCs/>
                <w:color w:val="000000" w:themeColor="text1"/>
                <w:sz w:val="28"/>
                <w:szCs w:val="28"/>
              </w:rPr>
              <w:t>总分值</w:t>
            </w:r>
          </w:p>
        </w:tc>
      </w:tr>
      <w:tr w:rsidR="00EB3AE2" w14:paraId="667CF68F" w14:textId="77777777" w:rsidTr="00BE7C23">
        <w:trPr>
          <w:trHeight w:val="1313"/>
          <w:jc w:val="center"/>
        </w:trPr>
        <w:tc>
          <w:tcPr>
            <w:tcW w:w="412" w:type="pct"/>
            <w:vMerge w:val="restart"/>
            <w:vAlign w:val="center"/>
          </w:tcPr>
          <w:p w14:paraId="073A3F20"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M1</w:t>
            </w:r>
          </w:p>
        </w:tc>
        <w:tc>
          <w:tcPr>
            <w:tcW w:w="751" w:type="pct"/>
            <w:vAlign w:val="center"/>
          </w:tcPr>
          <w:p w14:paraId="2686FB5B" w14:textId="77777777" w:rsidR="00BE7C23"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BIM</w:t>
            </w:r>
          </w:p>
          <w:p w14:paraId="0D1ED823" w14:textId="77777777" w:rsidR="00BE7C23"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初始</w:t>
            </w:r>
          </w:p>
          <w:p w14:paraId="60945C1B" w14:textId="2365A2AF"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设置</w:t>
            </w:r>
          </w:p>
        </w:tc>
        <w:tc>
          <w:tcPr>
            <w:tcW w:w="749" w:type="pct"/>
            <w:vAlign w:val="center"/>
          </w:tcPr>
          <w:p w14:paraId="369E5B77"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CDE设置</w:t>
            </w:r>
          </w:p>
        </w:tc>
        <w:tc>
          <w:tcPr>
            <w:tcW w:w="2006" w:type="pct"/>
            <w:vAlign w:val="center"/>
          </w:tcPr>
          <w:p w14:paraId="7427AE08"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在基于云的CDE中创建项目文件结构，项目信息等初始设置</w:t>
            </w:r>
          </w:p>
        </w:tc>
        <w:tc>
          <w:tcPr>
            <w:tcW w:w="463" w:type="pct"/>
            <w:vAlign w:val="center"/>
          </w:tcPr>
          <w:p w14:paraId="314C65E3"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restart"/>
            <w:vAlign w:val="center"/>
          </w:tcPr>
          <w:p w14:paraId="5AED8E67"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30</w:t>
            </w:r>
          </w:p>
        </w:tc>
      </w:tr>
      <w:tr w:rsidR="00EB3AE2" w14:paraId="31916734" w14:textId="77777777" w:rsidTr="00BE7C23">
        <w:trPr>
          <w:trHeight w:val="752"/>
          <w:jc w:val="center"/>
        </w:trPr>
        <w:tc>
          <w:tcPr>
            <w:tcW w:w="412" w:type="pct"/>
            <w:vMerge/>
            <w:vAlign w:val="center"/>
          </w:tcPr>
          <w:p w14:paraId="630BB06D"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restart"/>
            <w:vAlign w:val="center"/>
          </w:tcPr>
          <w:p w14:paraId="041F4AEB" w14:textId="77777777" w:rsidR="00BE7C23"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建筑</w:t>
            </w:r>
          </w:p>
          <w:p w14:paraId="527C35B1" w14:textId="1425AB0A"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建模</w:t>
            </w:r>
          </w:p>
        </w:tc>
        <w:tc>
          <w:tcPr>
            <w:tcW w:w="749" w:type="pct"/>
            <w:vAlign w:val="center"/>
          </w:tcPr>
          <w:p w14:paraId="38A2923C" w14:textId="77777777" w:rsidR="00BE7C23"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场地</w:t>
            </w:r>
          </w:p>
          <w:p w14:paraId="022496F4" w14:textId="57BE3FCD"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创建</w:t>
            </w:r>
          </w:p>
        </w:tc>
        <w:tc>
          <w:tcPr>
            <w:tcW w:w="2006" w:type="pct"/>
            <w:vAlign w:val="center"/>
          </w:tcPr>
          <w:p w14:paraId="50BFC556"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根据要求创建场地及附属构件</w:t>
            </w:r>
          </w:p>
        </w:tc>
        <w:tc>
          <w:tcPr>
            <w:tcW w:w="463" w:type="pct"/>
            <w:vAlign w:val="center"/>
          </w:tcPr>
          <w:p w14:paraId="68026502"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ign w:val="center"/>
          </w:tcPr>
          <w:p w14:paraId="3EE9FCBB"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0166CA37" w14:textId="77777777" w:rsidTr="00BE7C23">
        <w:trPr>
          <w:trHeight w:val="902"/>
          <w:jc w:val="center"/>
        </w:trPr>
        <w:tc>
          <w:tcPr>
            <w:tcW w:w="412" w:type="pct"/>
            <w:vMerge/>
            <w:vAlign w:val="center"/>
          </w:tcPr>
          <w:p w14:paraId="3231047E"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ign w:val="center"/>
          </w:tcPr>
          <w:p w14:paraId="1D861E02"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3D39EA19"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建筑模型创建</w:t>
            </w:r>
          </w:p>
        </w:tc>
        <w:tc>
          <w:tcPr>
            <w:tcW w:w="2006" w:type="pct"/>
            <w:vAlign w:val="center"/>
          </w:tcPr>
          <w:p w14:paraId="71D6A3D6"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创建建筑BIM模型，保存到CDE</w:t>
            </w:r>
          </w:p>
        </w:tc>
        <w:tc>
          <w:tcPr>
            <w:tcW w:w="463" w:type="pct"/>
            <w:vAlign w:val="center"/>
          </w:tcPr>
          <w:p w14:paraId="52583204"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15</w:t>
            </w:r>
          </w:p>
        </w:tc>
        <w:tc>
          <w:tcPr>
            <w:tcW w:w="616" w:type="pct"/>
            <w:vMerge/>
            <w:vAlign w:val="center"/>
          </w:tcPr>
          <w:p w14:paraId="1C83A53D"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28794083" w14:textId="77777777" w:rsidTr="00BE7C23">
        <w:trPr>
          <w:trHeight w:val="774"/>
          <w:jc w:val="center"/>
        </w:trPr>
        <w:tc>
          <w:tcPr>
            <w:tcW w:w="412" w:type="pct"/>
            <w:vMerge/>
            <w:vAlign w:val="center"/>
          </w:tcPr>
          <w:p w14:paraId="5F68442B"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ign w:val="center"/>
          </w:tcPr>
          <w:p w14:paraId="3E0C1B8F"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718A1E81"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建筑模型数据应用</w:t>
            </w:r>
          </w:p>
        </w:tc>
        <w:tc>
          <w:tcPr>
            <w:tcW w:w="2006" w:type="pct"/>
            <w:vAlign w:val="center"/>
          </w:tcPr>
          <w:p w14:paraId="5AC127BC"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输出图纸、详图、排砖及清单等建筑方面模型的数据应用</w:t>
            </w:r>
          </w:p>
        </w:tc>
        <w:tc>
          <w:tcPr>
            <w:tcW w:w="463" w:type="pct"/>
            <w:vAlign w:val="center"/>
          </w:tcPr>
          <w:p w14:paraId="3F1E2E4A"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ign w:val="center"/>
          </w:tcPr>
          <w:p w14:paraId="03E2A24E"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5F9BDCFC" w14:textId="77777777" w:rsidTr="00BE7C23">
        <w:trPr>
          <w:trHeight w:val="960"/>
          <w:jc w:val="center"/>
        </w:trPr>
        <w:tc>
          <w:tcPr>
            <w:tcW w:w="412" w:type="pct"/>
            <w:vMerge w:val="restart"/>
            <w:vAlign w:val="center"/>
          </w:tcPr>
          <w:p w14:paraId="4EACA194"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M2</w:t>
            </w:r>
          </w:p>
        </w:tc>
        <w:tc>
          <w:tcPr>
            <w:tcW w:w="751" w:type="pct"/>
            <w:vMerge w:val="restart"/>
            <w:vAlign w:val="center"/>
          </w:tcPr>
          <w:p w14:paraId="565CBE27" w14:textId="77777777" w:rsidR="00BE7C23"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结构</w:t>
            </w:r>
          </w:p>
          <w:p w14:paraId="4FBF8940" w14:textId="735671E8"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建模</w:t>
            </w:r>
          </w:p>
        </w:tc>
        <w:tc>
          <w:tcPr>
            <w:tcW w:w="749" w:type="pct"/>
            <w:vAlign w:val="center"/>
          </w:tcPr>
          <w:p w14:paraId="020137F7"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结构模型创建</w:t>
            </w:r>
          </w:p>
        </w:tc>
        <w:tc>
          <w:tcPr>
            <w:tcW w:w="2006" w:type="pct"/>
            <w:vAlign w:val="center"/>
          </w:tcPr>
          <w:p w14:paraId="03CCBECC"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创建结构BIM模型，保存到CDE</w:t>
            </w:r>
          </w:p>
        </w:tc>
        <w:tc>
          <w:tcPr>
            <w:tcW w:w="463" w:type="pct"/>
            <w:vAlign w:val="center"/>
          </w:tcPr>
          <w:p w14:paraId="60C05733"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15</w:t>
            </w:r>
          </w:p>
        </w:tc>
        <w:tc>
          <w:tcPr>
            <w:tcW w:w="616" w:type="pct"/>
            <w:vMerge w:val="restart"/>
            <w:vAlign w:val="center"/>
          </w:tcPr>
          <w:p w14:paraId="4DDE2E1D"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25</w:t>
            </w:r>
          </w:p>
        </w:tc>
      </w:tr>
      <w:tr w:rsidR="00EB3AE2" w14:paraId="53C20856" w14:textId="77777777" w:rsidTr="00BE7C23">
        <w:trPr>
          <w:trHeight w:val="1080"/>
          <w:jc w:val="center"/>
        </w:trPr>
        <w:tc>
          <w:tcPr>
            <w:tcW w:w="412" w:type="pct"/>
            <w:vMerge/>
            <w:vAlign w:val="center"/>
          </w:tcPr>
          <w:p w14:paraId="79799034"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ign w:val="center"/>
          </w:tcPr>
          <w:p w14:paraId="479E00DE"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1ADA627C" w14:textId="77777777" w:rsidR="00BE7C23"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结构</w:t>
            </w:r>
          </w:p>
          <w:p w14:paraId="139426BC" w14:textId="4FD0DDD0"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出图</w:t>
            </w:r>
          </w:p>
        </w:tc>
        <w:tc>
          <w:tcPr>
            <w:tcW w:w="2006" w:type="pct"/>
            <w:vAlign w:val="center"/>
          </w:tcPr>
          <w:p w14:paraId="359EA4DB"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梁、板、柱结构平法出图、关键节点详图等</w:t>
            </w:r>
          </w:p>
        </w:tc>
        <w:tc>
          <w:tcPr>
            <w:tcW w:w="463" w:type="pct"/>
            <w:vAlign w:val="center"/>
          </w:tcPr>
          <w:p w14:paraId="222745FE"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ign w:val="center"/>
          </w:tcPr>
          <w:p w14:paraId="57B4F258"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785D2350" w14:textId="77777777" w:rsidTr="00BE7C23">
        <w:trPr>
          <w:trHeight w:val="1207"/>
          <w:jc w:val="center"/>
        </w:trPr>
        <w:tc>
          <w:tcPr>
            <w:tcW w:w="412" w:type="pct"/>
            <w:vMerge/>
            <w:vAlign w:val="center"/>
          </w:tcPr>
          <w:p w14:paraId="55C6BA6F"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ign w:val="center"/>
          </w:tcPr>
          <w:p w14:paraId="43EB2371"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2EBB8E34"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结构模型数据应用</w:t>
            </w:r>
          </w:p>
        </w:tc>
        <w:tc>
          <w:tcPr>
            <w:tcW w:w="2006" w:type="pct"/>
            <w:vAlign w:val="center"/>
          </w:tcPr>
          <w:p w14:paraId="6C4B26CC"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钢筋、钢结构、装配式等结构模型数据分析统计专项应用</w:t>
            </w:r>
          </w:p>
        </w:tc>
        <w:tc>
          <w:tcPr>
            <w:tcW w:w="463" w:type="pct"/>
            <w:vAlign w:val="center"/>
          </w:tcPr>
          <w:p w14:paraId="1A1C4C02"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ign w:val="center"/>
          </w:tcPr>
          <w:p w14:paraId="4A9CB1C8"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4CC4221B" w14:textId="77777777" w:rsidTr="00BE7C23">
        <w:trPr>
          <w:trHeight w:val="1033"/>
          <w:jc w:val="center"/>
        </w:trPr>
        <w:tc>
          <w:tcPr>
            <w:tcW w:w="412" w:type="pct"/>
            <w:vMerge w:val="restart"/>
            <w:vAlign w:val="center"/>
          </w:tcPr>
          <w:p w14:paraId="2820B637"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M3</w:t>
            </w:r>
          </w:p>
        </w:tc>
        <w:tc>
          <w:tcPr>
            <w:tcW w:w="751" w:type="pct"/>
            <w:vMerge w:val="restart"/>
            <w:vAlign w:val="center"/>
          </w:tcPr>
          <w:p w14:paraId="09FB2317"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机电建模与协调</w:t>
            </w:r>
          </w:p>
        </w:tc>
        <w:tc>
          <w:tcPr>
            <w:tcW w:w="749" w:type="pct"/>
            <w:vAlign w:val="center"/>
          </w:tcPr>
          <w:p w14:paraId="027DEB4C"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机电模型创建</w:t>
            </w:r>
          </w:p>
        </w:tc>
        <w:tc>
          <w:tcPr>
            <w:tcW w:w="2006" w:type="pct"/>
            <w:vAlign w:val="center"/>
          </w:tcPr>
          <w:p w14:paraId="33B87018"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创建给排水、暖通及电气等设备及管道模型</w:t>
            </w:r>
          </w:p>
        </w:tc>
        <w:tc>
          <w:tcPr>
            <w:tcW w:w="463" w:type="pct"/>
            <w:vAlign w:val="center"/>
          </w:tcPr>
          <w:p w14:paraId="45B10603"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15</w:t>
            </w:r>
          </w:p>
        </w:tc>
        <w:tc>
          <w:tcPr>
            <w:tcW w:w="616" w:type="pct"/>
            <w:vMerge w:val="restart"/>
            <w:vAlign w:val="center"/>
          </w:tcPr>
          <w:p w14:paraId="334081E6"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25</w:t>
            </w:r>
          </w:p>
        </w:tc>
      </w:tr>
      <w:tr w:rsidR="00EB3AE2" w14:paraId="6817A910" w14:textId="77777777" w:rsidTr="00BE7C23">
        <w:trPr>
          <w:trHeight w:val="1177"/>
          <w:jc w:val="center"/>
        </w:trPr>
        <w:tc>
          <w:tcPr>
            <w:tcW w:w="412" w:type="pct"/>
            <w:vMerge/>
            <w:vAlign w:val="center"/>
          </w:tcPr>
          <w:p w14:paraId="1B5D3F93"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ign w:val="center"/>
          </w:tcPr>
          <w:p w14:paraId="635CB51B"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769CAA51"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机电模型数据应用</w:t>
            </w:r>
          </w:p>
        </w:tc>
        <w:tc>
          <w:tcPr>
            <w:tcW w:w="2006" w:type="pct"/>
            <w:vAlign w:val="center"/>
          </w:tcPr>
          <w:p w14:paraId="733ED9A3"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碰撞检查、安装管道深化设计、设备添加信息编码等模型应用</w:t>
            </w:r>
          </w:p>
        </w:tc>
        <w:tc>
          <w:tcPr>
            <w:tcW w:w="463" w:type="pct"/>
            <w:vAlign w:val="center"/>
          </w:tcPr>
          <w:p w14:paraId="4D3037ED"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ign w:val="center"/>
          </w:tcPr>
          <w:p w14:paraId="4DDE66B9"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06DF26AA" w14:textId="77777777" w:rsidTr="00BE7C23">
        <w:trPr>
          <w:trHeight w:val="1191"/>
          <w:jc w:val="center"/>
        </w:trPr>
        <w:tc>
          <w:tcPr>
            <w:tcW w:w="412" w:type="pct"/>
            <w:vMerge/>
            <w:vAlign w:val="center"/>
          </w:tcPr>
          <w:p w14:paraId="6EBDAD31"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vAlign w:val="center"/>
          </w:tcPr>
          <w:p w14:paraId="7DAA1D98"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023E4689"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机电安装数据统计</w:t>
            </w:r>
          </w:p>
        </w:tc>
        <w:tc>
          <w:tcPr>
            <w:tcW w:w="2006" w:type="pct"/>
            <w:vAlign w:val="center"/>
          </w:tcPr>
          <w:p w14:paraId="2A24A20E"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按要求完成设备、阀门和管材的数据统计</w:t>
            </w:r>
          </w:p>
        </w:tc>
        <w:tc>
          <w:tcPr>
            <w:tcW w:w="463" w:type="pct"/>
            <w:vAlign w:val="center"/>
          </w:tcPr>
          <w:p w14:paraId="5A69B3FA"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ign w:val="center"/>
          </w:tcPr>
          <w:p w14:paraId="242A53D7" w14:textId="77777777" w:rsidR="00EB3AE2" w:rsidRDefault="00EB3AE2">
            <w:pPr>
              <w:spacing w:line="240" w:lineRule="auto"/>
              <w:ind w:firstLineChars="0" w:firstLine="0"/>
              <w:jc w:val="center"/>
              <w:rPr>
                <w:rFonts w:hAnsi="仿宋" w:cs="仿宋" w:hint="eastAsia"/>
                <w:color w:val="000000" w:themeColor="text1"/>
                <w:sz w:val="28"/>
                <w:szCs w:val="28"/>
              </w:rPr>
            </w:pPr>
          </w:p>
        </w:tc>
      </w:tr>
      <w:tr w:rsidR="00EB3AE2" w14:paraId="6B2836E9" w14:textId="77777777" w:rsidTr="00BE7C23">
        <w:trPr>
          <w:trHeight w:val="1359"/>
          <w:jc w:val="center"/>
        </w:trPr>
        <w:tc>
          <w:tcPr>
            <w:tcW w:w="412" w:type="pct"/>
            <w:vMerge w:val="restart"/>
            <w:vAlign w:val="center"/>
          </w:tcPr>
          <w:p w14:paraId="39DB0D24"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M4</w:t>
            </w:r>
          </w:p>
        </w:tc>
        <w:tc>
          <w:tcPr>
            <w:tcW w:w="751" w:type="pct"/>
            <w:vMerge w:val="restart"/>
            <w:vAlign w:val="center"/>
          </w:tcPr>
          <w:p w14:paraId="2393FF90"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BIM模型应用与可视化</w:t>
            </w:r>
          </w:p>
        </w:tc>
        <w:tc>
          <w:tcPr>
            <w:tcW w:w="749" w:type="pct"/>
            <w:vAlign w:val="center"/>
          </w:tcPr>
          <w:p w14:paraId="7FBFF6D9"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数据分析及展示</w:t>
            </w:r>
          </w:p>
        </w:tc>
        <w:tc>
          <w:tcPr>
            <w:tcW w:w="2006" w:type="pct"/>
            <w:vAlign w:val="center"/>
          </w:tcPr>
          <w:p w14:paraId="026DE43D"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根据要求进行模型计算分析，对指定指标进行分析统计，生成图表或报告等</w:t>
            </w:r>
          </w:p>
        </w:tc>
        <w:tc>
          <w:tcPr>
            <w:tcW w:w="463" w:type="pct"/>
            <w:vAlign w:val="center"/>
          </w:tcPr>
          <w:p w14:paraId="4CD99FF2"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val="restart"/>
            <w:vAlign w:val="center"/>
          </w:tcPr>
          <w:p w14:paraId="53D9F210"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20</w:t>
            </w:r>
          </w:p>
        </w:tc>
      </w:tr>
      <w:tr w:rsidR="00EB3AE2" w14:paraId="3B383F79" w14:textId="77777777" w:rsidTr="00BE7C23">
        <w:trPr>
          <w:trHeight w:val="1033"/>
          <w:jc w:val="center"/>
        </w:trPr>
        <w:tc>
          <w:tcPr>
            <w:tcW w:w="412" w:type="pct"/>
            <w:vMerge/>
          </w:tcPr>
          <w:p w14:paraId="00CF8674"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tcPr>
          <w:p w14:paraId="3465C2B8"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3EEBD7A0"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4D模拟</w:t>
            </w:r>
          </w:p>
        </w:tc>
        <w:tc>
          <w:tcPr>
            <w:tcW w:w="2006" w:type="pct"/>
            <w:vAlign w:val="center"/>
          </w:tcPr>
          <w:p w14:paraId="78BBDEBD"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根据给定的施工进度计划生成模拟动画；</w:t>
            </w:r>
          </w:p>
        </w:tc>
        <w:tc>
          <w:tcPr>
            <w:tcW w:w="463" w:type="pct"/>
            <w:vAlign w:val="center"/>
          </w:tcPr>
          <w:p w14:paraId="5A5CF770"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tcPr>
          <w:p w14:paraId="3B8D6A6A" w14:textId="77777777" w:rsidR="00EB3AE2" w:rsidRDefault="00EB3AE2">
            <w:pPr>
              <w:spacing w:line="240" w:lineRule="auto"/>
              <w:ind w:firstLineChars="0" w:firstLine="0"/>
              <w:jc w:val="left"/>
              <w:rPr>
                <w:rFonts w:hAnsi="仿宋" w:cs="仿宋" w:hint="eastAsia"/>
                <w:color w:val="000000" w:themeColor="text1"/>
                <w:sz w:val="28"/>
                <w:szCs w:val="28"/>
              </w:rPr>
            </w:pPr>
          </w:p>
        </w:tc>
      </w:tr>
      <w:tr w:rsidR="00EB3AE2" w14:paraId="6435E38D" w14:textId="77777777" w:rsidTr="00BE7C23">
        <w:trPr>
          <w:trHeight w:val="1319"/>
          <w:jc w:val="center"/>
        </w:trPr>
        <w:tc>
          <w:tcPr>
            <w:tcW w:w="412" w:type="pct"/>
            <w:vMerge/>
          </w:tcPr>
          <w:p w14:paraId="77E7CC10"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tcPr>
          <w:p w14:paraId="128C6A1E"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2FCFAE62"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渲染与漫游</w:t>
            </w:r>
          </w:p>
        </w:tc>
        <w:tc>
          <w:tcPr>
            <w:tcW w:w="2006" w:type="pct"/>
            <w:vAlign w:val="center"/>
          </w:tcPr>
          <w:p w14:paraId="4D61A2E4"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创建内外渲染效果图，创建内外场景动画并生成漫游视频</w:t>
            </w:r>
          </w:p>
        </w:tc>
        <w:tc>
          <w:tcPr>
            <w:tcW w:w="463" w:type="pct"/>
            <w:vAlign w:val="center"/>
          </w:tcPr>
          <w:p w14:paraId="35B2F4FF"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tcPr>
          <w:p w14:paraId="2D6DB141" w14:textId="77777777" w:rsidR="00EB3AE2" w:rsidRDefault="00EB3AE2">
            <w:pPr>
              <w:spacing w:line="240" w:lineRule="auto"/>
              <w:ind w:firstLineChars="0" w:firstLine="0"/>
              <w:jc w:val="left"/>
              <w:rPr>
                <w:rFonts w:hAnsi="仿宋" w:cs="仿宋" w:hint="eastAsia"/>
                <w:color w:val="000000" w:themeColor="text1"/>
                <w:sz w:val="28"/>
                <w:szCs w:val="28"/>
              </w:rPr>
            </w:pPr>
          </w:p>
        </w:tc>
      </w:tr>
      <w:tr w:rsidR="00EB3AE2" w14:paraId="4E337DBF" w14:textId="77777777" w:rsidTr="00BE7C23">
        <w:trPr>
          <w:trHeight w:val="1077"/>
          <w:jc w:val="center"/>
        </w:trPr>
        <w:tc>
          <w:tcPr>
            <w:tcW w:w="412" w:type="pct"/>
            <w:vMerge/>
          </w:tcPr>
          <w:p w14:paraId="0267895E"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51" w:type="pct"/>
            <w:vMerge/>
          </w:tcPr>
          <w:p w14:paraId="590D9943" w14:textId="77777777" w:rsidR="00EB3AE2" w:rsidRDefault="00EB3AE2">
            <w:pPr>
              <w:spacing w:line="240" w:lineRule="auto"/>
              <w:ind w:firstLineChars="0" w:firstLine="0"/>
              <w:jc w:val="center"/>
              <w:rPr>
                <w:rFonts w:hAnsi="仿宋" w:cs="仿宋" w:hint="eastAsia"/>
                <w:color w:val="000000" w:themeColor="text1"/>
                <w:sz w:val="28"/>
                <w:szCs w:val="28"/>
              </w:rPr>
            </w:pPr>
          </w:p>
        </w:tc>
        <w:tc>
          <w:tcPr>
            <w:tcW w:w="749" w:type="pct"/>
            <w:vAlign w:val="center"/>
          </w:tcPr>
          <w:p w14:paraId="79BD8F6F"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可选专项应用</w:t>
            </w:r>
          </w:p>
        </w:tc>
        <w:tc>
          <w:tcPr>
            <w:tcW w:w="2006" w:type="pct"/>
            <w:vAlign w:val="center"/>
          </w:tcPr>
          <w:p w14:paraId="78347BF9" w14:textId="77777777" w:rsidR="00EB3AE2" w:rsidRDefault="00000000">
            <w:pPr>
              <w:spacing w:line="240" w:lineRule="auto"/>
              <w:ind w:firstLineChars="0" w:firstLine="0"/>
              <w:jc w:val="left"/>
              <w:rPr>
                <w:rFonts w:hAnsi="仿宋" w:cs="仿宋" w:hint="eastAsia"/>
                <w:color w:val="000000" w:themeColor="text1"/>
                <w:sz w:val="28"/>
                <w:szCs w:val="28"/>
              </w:rPr>
            </w:pPr>
            <w:r>
              <w:rPr>
                <w:rFonts w:hAnsi="仿宋" w:cs="仿宋" w:hint="eastAsia"/>
                <w:color w:val="000000" w:themeColor="text1"/>
                <w:sz w:val="28"/>
                <w:szCs w:val="28"/>
              </w:rPr>
              <w:t>各国产软件根据软件自身特点的专项应用</w:t>
            </w:r>
          </w:p>
        </w:tc>
        <w:tc>
          <w:tcPr>
            <w:tcW w:w="463" w:type="pct"/>
            <w:vAlign w:val="center"/>
          </w:tcPr>
          <w:p w14:paraId="1084F9F8" w14:textId="77777777" w:rsidR="00EB3AE2" w:rsidRDefault="00000000">
            <w:pPr>
              <w:spacing w:line="240" w:lineRule="auto"/>
              <w:ind w:firstLineChars="0" w:firstLine="0"/>
              <w:jc w:val="center"/>
              <w:rPr>
                <w:rFonts w:hAnsi="仿宋" w:cs="仿宋" w:hint="eastAsia"/>
                <w:color w:val="000000" w:themeColor="text1"/>
                <w:sz w:val="28"/>
                <w:szCs w:val="28"/>
              </w:rPr>
            </w:pPr>
            <w:r>
              <w:rPr>
                <w:rFonts w:hAnsi="仿宋" w:cs="仿宋" w:hint="eastAsia"/>
                <w:color w:val="000000" w:themeColor="text1"/>
                <w:sz w:val="28"/>
                <w:szCs w:val="28"/>
              </w:rPr>
              <w:t>5</w:t>
            </w:r>
          </w:p>
        </w:tc>
        <w:tc>
          <w:tcPr>
            <w:tcW w:w="616" w:type="pct"/>
            <w:vMerge/>
          </w:tcPr>
          <w:p w14:paraId="587651F8" w14:textId="77777777" w:rsidR="00EB3AE2" w:rsidRDefault="00EB3AE2">
            <w:pPr>
              <w:spacing w:line="240" w:lineRule="auto"/>
              <w:ind w:firstLineChars="0" w:firstLine="0"/>
              <w:jc w:val="left"/>
              <w:rPr>
                <w:rFonts w:hAnsi="仿宋" w:cs="仿宋" w:hint="eastAsia"/>
                <w:color w:val="000000" w:themeColor="text1"/>
                <w:sz w:val="28"/>
                <w:szCs w:val="28"/>
              </w:rPr>
            </w:pPr>
          </w:p>
        </w:tc>
      </w:tr>
    </w:tbl>
    <w:p w14:paraId="286BDC62" w14:textId="77777777" w:rsidR="00EB3AE2" w:rsidRDefault="00000000">
      <w:pPr>
        <w:pStyle w:val="2"/>
        <w:numPr>
          <w:ilvl w:val="0"/>
          <w:numId w:val="15"/>
        </w:numPr>
        <w:ind w:firstLine="640"/>
        <w:rPr>
          <w:rFonts w:hint="eastAsia"/>
        </w:rPr>
      </w:pPr>
      <w:bookmarkStart w:id="9" w:name="_Toc204853481"/>
      <w:r>
        <w:rPr>
          <w:rFonts w:hint="eastAsia"/>
        </w:rPr>
        <w:t>命题方式及答题形式</w:t>
      </w:r>
      <w:bookmarkEnd w:id="8"/>
      <w:bookmarkEnd w:id="9"/>
    </w:p>
    <w:p w14:paraId="4CF266D4" w14:textId="77777777" w:rsidR="00EB3AE2" w:rsidRDefault="00000000">
      <w:pPr>
        <w:ind w:firstLine="640"/>
        <w:rPr>
          <w:rFonts w:hint="eastAsia"/>
          <w:lang w:val="en-GB"/>
        </w:rPr>
      </w:pPr>
      <w:r>
        <w:rPr>
          <w:rFonts w:hint="eastAsia"/>
          <w:lang w:val="en-GB"/>
        </w:rPr>
        <w:t>本项目赛题以第二届中华人民共和国技能大赛数字建造项目技术文件和建筑信息模型技术员国家职业技能标准为依据，采用在指定赛场的计算机上限时答题和操作的方式进行。</w:t>
      </w:r>
    </w:p>
    <w:p w14:paraId="0A5FBAF2" w14:textId="77777777" w:rsidR="00EB3AE2" w:rsidRDefault="00000000">
      <w:pPr>
        <w:ind w:firstLine="640"/>
        <w:rPr>
          <w:rFonts w:hint="eastAsia"/>
          <w:lang w:val="en-GB"/>
        </w:rPr>
      </w:pPr>
      <w:r>
        <w:rPr>
          <w:rFonts w:hint="eastAsia"/>
          <w:lang w:val="en-GB"/>
        </w:rPr>
        <w:t>比赛成绩由两部分组成：理论成绩和上机实操成绩，分别占总成绩的30%和70%。</w:t>
      </w:r>
      <w:r>
        <w:rPr>
          <w:rFonts w:hint="eastAsia"/>
        </w:rPr>
        <w:t xml:space="preserve"> </w:t>
      </w:r>
    </w:p>
    <w:p w14:paraId="159386EC" w14:textId="77777777" w:rsidR="00EB3AE2" w:rsidRDefault="00000000">
      <w:pPr>
        <w:ind w:firstLine="640"/>
        <w:rPr>
          <w:rFonts w:hAnsi="仿宋" w:cs="楷体" w:hint="eastAsia"/>
          <w:color w:val="000000" w:themeColor="text1"/>
        </w:rPr>
      </w:pPr>
      <w:r>
        <w:rPr>
          <w:rFonts w:hint="eastAsia"/>
        </w:rPr>
        <w:t>建模软件全部采用国产软件建模，选手可根据自身建模习惯选择一款软件完成全部建模比赛。</w:t>
      </w:r>
    </w:p>
    <w:p w14:paraId="57ABB744" w14:textId="77777777" w:rsidR="00EB3AE2" w:rsidRDefault="00000000">
      <w:pPr>
        <w:pStyle w:val="2"/>
        <w:numPr>
          <w:ilvl w:val="0"/>
          <w:numId w:val="15"/>
        </w:numPr>
        <w:ind w:firstLine="640"/>
        <w:rPr>
          <w:rFonts w:hint="eastAsia"/>
        </w:rPr>
      </w:pPr>
      <w:bookmarkStart w:id="10" w:name="_Toc204853482"/>
      <w:r>
        <w:rPr>
          <w:rFonts w:hint="eastAsia"/>
        </w:rPr>
        <w:t>竞赛时间</w:t>
      </w:r>
      <w:bookmarkEnd w:id="10"/>
    </w:p>
    <w:p w14:paraId="71A299FF" w14:textId="77777777" w:rsidR="00EB3AE2" w:rsidRDefault="00000000">
      <w:pPr>
        <w:ind w:firstLine="640"/>
        <w:rPr>
          <w:rFonts w:hint="eastAsia"/>
        </w:rPr>
      </w:pPr>
      <w:r>
        <w:rPr>
          <w:rFonts w:hint="eastAsia"/>
        </w:rPr>
        <w:t>理论题部分比赛时间：60分钟。若参赛选手未在规定时间内提交，系统将自动为其提交试卷。</w:t>
      </w:r>
    </w:p>
    <w:p w14:paraId="05FAB3DE" w14:textId="77777777" w:rsidR="00EB3AE2" w:rsidRDefault="00000000">
      <w:pPr>
        <w:ind w:firstLine="640"/>
        <w:rPr>
          <w:rFonts w:hint="eastAsia"/>
        </w:rPr>
      </w:pPr>
      <w:r>
        <w:rPr>
          <w:rFonts w:hint="eastAsia"/>
        </w:rPr>
        <w:lastRenderedPageBreak/>
        <w:t>操作题部分比赛时间：11.5个小时。参赛选手如果未在规定时间内提交试卷，比赛系统将自动提交。</w:t>
      </w:r>
    </w:p>
    <w:p w14:paraId="7DD2F23C" w14:textId="77777777" w:rsidR="00EB3AE2" w:rsidRDefault="00000000">
      <w:pPr>
        <w:pStyle w:val="2"/>
        <w:numPr>
          <w:ilvl w:val="0"/>
          <w:numId w:val="15"/>
        </w:numPr>
        <w:ind w:firstLine="640"/>
        <w:rPr>
          <w:rFonts w:hint="eastAsia"/>
        </w:rPr>
      </w:pPr>
      <w:bookmarkStart w:id="11" w:name="_Toc204853483"/>
      <w:r>
        <w:rPr>
          <w:rFonts w:hint="eastAsia"/>
        </w:rPr>
        <w:t>评判标准</w:t>
      </w:r>
      <w:bookmarkEnd w:id="11"/>
      <w:r>
        <w:rPr>
          <w:rFonts w:hint="eastAsia"/>
        </w:rPr>
        <w:t xml:space="preserve"> </w:t>
      </w:r>
    </w:p>
    <w:p w14:paraId="20A3D68B" w14:textId="77777777" w:rsidR="00EB3AE2" w:rsidRDefault="00000000">
      <w:pPr>
        <w:pStyle w:val="3"/>
        <w:ind w:firstLine="643"/>
        <w:rPr>
          <w:rFonts w:hint="eastAsia"/>
        </w:rPr>
      </w:pPr>
      <w:r>
        <w:rPr>
          <w:rFonts w:hint="eastAsia"/>
        </w:rPr>
        <w:t>评判方法</w:t>
      </w:r>
    </w:p>
    <w:p w14:paraId="486A57F4" w14:textId="77777777" w:rsidR="00EB3AE2" w:rsidRDefault="00000000">
      <w:pPr>
        <w:ind w:firstLine="640"/>
        <w:rPr>
          <w:rFonts w:hint="eastAsia"/>
        </w:rPr>
      </w:pPr>
      <w:r>
        <w:rPr>
          <w:rFonts w:hint="eastAsia"/>
        </w:rPr>
        <w:t>本次赛事共分为理论题部分和实操题两部分内容。</w:t>
      </w:r>
    </w:p>
    <w:p w14:paraId="32BD1418" w14:textId="77777777" w:rsidR="00EB3AE2" w:rsidRDefault="00000000">
      <w:pPr>
        <w:ind w:firstLine="640"/>
        <w:rPr>
          <w:rFonts w:hint="eastAsia"/>
        </w:rPr>
      </w:pPr>
      <w:r>
        <w:rPr>
          <w:rFonts w:hint="eastAsia"/>
        </w:rPr>
        <w:t>理论部分总分为100分，具体分配为：40道单选题（每题1分，共40分）、20道多选题（每题2分，共40分）和20道判断题（每题1分，共20分）。该部分为计算机答题系统结果自动评分。参赛选手在计算机上利用网页独立答题，由答题系统自动评分。流程如下：（1）参赛选手登录答题系统，核实个人信息后限时答题，竞赛结束前保存成果并提交。（2）答题系统后台自动评分。（3）裁判长组织相关人员实时汇总各机位号的成绩，经复核无误，由裁判长、监督人员和仲裁人员签字确认、存档。</w:t>
      </w:r>
    </w:p>
    <w:p w14:paraId="1AB89824" w14:textId="77777777" w:rsidR="00EB3AE2" w:rsidRDefault="00000000">
      <w:pPr>
        <w:ind w:firstLine="640"/>
        <w:rPr>
          <w:rFonts w:hint="eastAsia"/>
        </w:rPr>
      </w:pPr>
      <w:r>
        <w:rPr>
          <w:rFonts w:hint="eastAsia"/>
        </w:rPr>
        <w:t>实操题部分共分为4个模块，满分为100分。参赛选手要根据题目制作要求和提供的素材进行创作。参赛选手必须使用本比赛规定的软件进行创作。创作完成后，选手需按题目要求格式保存作品，评分则采用加密系统，由裁判与专家依据评分表内容综合评定。</w:t>
      </w:r>
    </w:p>
    <w:p w14:paraId="36B15221" w14:textId="77777777" w:rsidR="00EB3AE2" w:rsidRDefault="00000000">
      <w:pPr>
        <w:pStyle w:val="3"/>
        <w:ind w:firstLine="643"/>
        <w:rPr>
          <w:rFonts w:hint="eastAsia"/>
        </w:rPr>
      </w:pPr>
      <w:r>
        <w:rPr>
          <w:rFonts w:hint="eastAsia"/>
        </w:rPr>
        <w:t>成绩并列</w:t>
      </w:r>
    </w:p>
    <w:p w14:paraId="4BA8868B" w14:textId="77777777" w:rsidR="00EB3AE2" w:rsidRDefault="00000000">
      <w:pPr>
        <w:ind w:firstLine="640"/>
        <w:rPr>
          <w:rFonts w:hint="eastAsia"/>
        </w:rPr>
      </w:pPr>
      <w:r>
        <w:rPr>
          <w:rFonts w:hint="eastAsia"/>
        </w:rPr>
        <w:t>若选手最终总分相同，则依据操作题得分高低排序；若仍无法区分，则由裁判投票决定，得票最多者获胜。如果因发生弃权票而出现并列，裁判长应组织除投弃权票外的所有裁判员重新投票。新一轮投票时，裁判长根据参加投票人数的奇偶数决定所涉</w:t>
      </w:r>
      <w:r>
        <w:rPr>
          <w:rFonts w:hint="eastAsia"/>
        </w:rPr>
        <w:lastRenderedPageBreak/>
        <w:t>及选手所在州市、新区的裁判员是否回避，以确保参加投票人数为奇数。当多个选手并列时，可以采用上述投票方法，逐步选出名次。</w:t>
      </w:r>
    </w:p>
    <w:p w14:paraId="1B3E5213" w14:textId="77777777" w:rsidR="00EB3AE2" w:rsidRDefault="00000000">
      <w:pPr>
        <w:pStyle w:val="1"/>
        <w:ind w:firstLine="640"/>
        <w:rPr>
          <w:rFonts w:hint="eastAsia"/>
        </w:rPr>
      </w:pPr>
      <w:bookmarkStart w:id="12" w:name="_Toc204853484"/>
      <w:r>
        <w:rPr>
          <w:rFonts w:hint="eastAsia"/>
        </w:rPr>
        <w:t>三、评分流程及考核细则</w:t>
      </w:r>
      <w:bookmarkEnd w:id="12"/>
    </w:p>
    <w:p w14:paraId="40DF52A2" w14:textId="77777777" w:rsidR="00EB3AE2" w:rsidRDefault="00000000">
      <w:pPr>
        <w:pStyle w:val="2"/>
        <w:ind w:firstLine="640"/>
        <w:rPr>
          <w:rFonts w:hint="eastAsia"/>
        </w:rPr>
      </w:pPr>
      <w:bookmarkStart w:id="13" w:name="_Toc204853485"/>
      <w:r>
        <w:rPr>
          <w:rFonts w:hint="eastAsia"/>
        </w:rPr>
        <w:t>竞赛流程和安排</w:t>
      </w:r>
      <w:bookmarkEnd w:id="13"/>
      <w:r>
        <w:rPr>
          <w:rFonts w:hint="eastAsia"/>
        </w:rPr>
        <w:t xml:space="preserve"> </w:t>
      </w:r>
    </w:p>
    <w:p w14:paraId="5271DF60" w14:textId="77777777" w:rsidR="00EB3AE2" w:rsidRDefault="00000000">
      <w:pPr>
        <w:pStyle w:val="3"/>
        <w:numPr>
          <w:ilvl w:val="0"/>
          <w:numId w:val="18"/>
        </w:numPr>
        <w:ind w:left="0" w:firstLine="643"/>
        <w:rPr>
          <w:rFonts w:hint="eastAsia"/>
        </w:rPr>
      </w:pPr>
      <w:r>
        <w:rPr>
          <w:rFonts w:hint="eastAsia"/>
        </w:rPr>
        <w:t>竞赛日程</w:t>
      </w:r>
    </w:p>
    <w:tbl>
      <w:tblPr>
        <w:tblStyle w:val="ab"/>
        <w:tblW w:w="9017" w:type="dxa"/>
        <w:jc w:val="center"/>
        <w:tblLayout w:type="fixed"/>
        <w:tblLook w:val="04A0" w:firstRow="1" w:lastRow="0" w:firstColumn="1" w:lastColumn="0" w:noHBand="0" w:noVBand="1"/>
      </w:tblPr>
      <w:tblGrid>
        <w:gridCol w:w="1440"/>
        <w:gridCol w:w="1397"/>
        <w:gridCol w:w="1142"/>
        <w:gridCol w:w="5038"/>
      </w:tblGrid>
      <w:tr w:rsidR="00EB3AE2" w14:paraId="76B593C6" w14:textId="77777777">
        <w:trPr>
          <w:trHeight w:val="654"/>
          <w:tblHeade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934D7F" w14:textId="77777777" w:rsidR="00EB3AE2" w:rsidRDefault="00000000">
            <w:pPr>
              <w:pStyle w:val="af0"/>
              <w:spacing w:line="240" w:lineRule="auto"/>
              <w:ind w:firstLineChars="0" w:firstLine="0"/>
              <w:jc w:val="center"/>
              <w:rPr>
                <w:rFonts w:ascii="黑体" w:eastAsia="黑体" w:hAnsi="黑体" w:cs="仿宋" w:hint="eastAsia"/>
                <w:bCs/>
                <w:color w:val="000000" w:themeColor="text1"/>
                <w:spacing w:val="0"/>
                <w:szCs w:val="28"/>
              </w:rPr>
            </w:pPr>
            <w:r>
              <w:rPr>
                <w:rFonts w:ascii="黑体" w:eastAsia="黑体" w:hAnsi="黑体" w:cs="仿宋" w:hint="eastAsia"/>
                <w:bCs/>
                <w:color w:val="000000" w:themeColor="text1"/>
                <w:spacing w:val="0"/>
                <w:szCs w:val="28"/>
              </w:rPr>
              <w:t>竞赛阶段</w:t>
            </w:r>
          </w:p>
        </w:tc>
        <w:tc>
          <w:tcPr>
            <w:tcW w:w="13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11095C" w14:textId="77777777" w:rsidR="00EB3AE2" w:rsidRDefault="00000000">
            <w:pPr>
              <w:pStyle w:val="af0"/>
              <w:spacing w:line="240" w:lineRule="auto"/>
              <w:ind w:firstLineChars="0" w:firstLine="0"/>
              <w:jc w:val="center"/>
              <w:rPr>
                <w:rFonts w:ascii="黑体" w:eastAsia="黑体" w:hAnsi="黑体" w:cs="仿宋" w:hint="eastAsia"/>
                <w:bCs/>
                <w:color w:val="000000" w:themeColor="text1"/>
                <w:spacing w:val="0"/>
                <w:szCs w:val="28"/>
              </w:rPr>
            </w:pPr>
            <w:r>
              <w:rPr>
                <w:rFonts w:ascii="黑体" w:eastAsia="黑体" w:hAnsi="黑体" w:cs="仿宋" w:hint="eastAsia"/>
                <w:bCs/>
                <w:color w:val="000000" w:themeColor="text1"/>
                <w:spacing w:val="0"/>
                <w:szCs w:val="28"/>
              </w:rPr>
              <w:t>竞赛日程</w:t>
            </w:r>
          </w:p>
        </w:tc>
        <w:tc>
          <w:tcPr>
            <w:tcW w:w="11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A0CA97" w14:textId="77777777" w:rsidR="00EB3AE2" w:rsidRDefault="00000000">
            <w:pPr>
              <w:pStyle w:val="af0"/>
              <w:spacing w:line="240" w:lineRule="auto"/>
              <w:ind w:firstLineChars="0" w:firstLine="0"/>
              <w:jc w:val="center"/>
              <w:rPr>
                <w:rFonts w:ascii="黑体" w:eastAsia="黑体" w:hAnsi="黑体" w:cs="仿宋" w:hint="eastAsia"/>
                <w:bCs/>
                <w:color w:val="000000" w:themeColor="text1"/>
                <w:spacing w:val="0"/>
                <w:szCs w:val="28"/>
              </w:rPr>
            </w:pPr>
            <w:r>
              <w:rPr>
                <w:rFonts w:ascii="黑体" w:eastAsia="黑体" w:hAnsi="黑体" w:cs="仿宋" w:hint="eastAsia"/>
                <w:bCs/>
                <w:color w:val="000000" w:themeColor="text1"/>
                <w:spacing w:val="0"/>
                <w:szCs w:val="28"/>
              </w:rPr>
              <w:t>时间段</w:t>
            </w:r>
          </w:p>
        </w:tc>
        <w:tc>
          <w:tcPr>
            <w:tcW w:w="50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88D73A" w14:textId="77777777" w:rsidR="00EB3AE2" w:rsidRDefault="00000000">
            <w:pPr>
              <w:pStyle w:val="af0"/>
              <w:spacing w:line="240" w:lineRule="auto"/>
              <w:ind w:firstLineChars="0" w:firstLine="0"/>
              <w:jc w:val="center"/>
              <w:rPr>
                <w:rFonts w:ascii="黑体" w:eastAsia="黑体" w:hAnsi="黑体" w:cs="仿宋" w:hint="eastAsia"/>
                <w:bCs/>
                <w:color w:val="000000" w:themeColor="text1"/>
                <w:spacing w:val="0"/>
                <w:szCs w:val="28"/>
              </w:rPr>
            </w:pPr>
            <w:r>
              <w:rPr>
                <w:rFonts w:ascii="黑体" w:eastAsia="黑体" w:hAnsi="黑体" w:cs="仿宋" w:hint="eastAsia"/>
                <w:bCs/>
                <w:color w:val="000000" w:themeColor="text1"/>
                <w:spacing w:val="0"/>
                <w:szCs w:val="28"/>
              </w:rPr>
              <w:t>工作内容</w:t>
            </w:r>
          </w:p>
        </w:tc>
      </w:tr>
      <w:tr w:rsidR="00EB3AE2" w14:paraId="5ECCE69F" w14:textId="77777777">
        <w:trPr>
          <w:trHeight w:val="1044"/>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F30C9D"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报到阶段</w:t>
            </w:r>
          </w:p>
        </w:tc>
        <w:tc>
          <w:tcPr>
            <w:tcW w:w="13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37BC46"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C</w:t>
            </w:r>
            <w:r>
              <w:rPr>
                <w:rFonts w:hAnsi="仿宋" w:cs="仿宋" w:hint="eastAsia"/>
                <w:color w:val="000000" w:themeColor="text1"/>
                <w:spacing w:val="0"/>
                <w:sz w:val="32"/>
                <w:szCs w:val="32"/>
              </w:rPr>
              <w:t>-</w:t>
            </w:r>
            <w:r>
              <w:rPr>
                <w:rFonts w:hAnsi="仿宋" w:cs="仿宋" w:hint="eastAsia"/>
                <w:color w:val="000000" w:themeColor="text1"/>
                <w:spacing w:val="0"/>
                <w:szCs w:val="28"/>
              </w:rPr>
              <w:t>1</w:t>
            </w:r>
          </w:p>
        </w:tc>
        <w:tc>
          <w:tcPr>
            <w:tcW w:w="1142" w:type="dxa"/>
            <w:vMerge w:val="restart"/>
            <w:tcBorders>
              <w:top w:val="single" w:sz="8" w:space="0" w:color="000000"/>
              <w:left w:val="single" w:sz="8" w:space="0" w:color="000000"/>
              <w:right w:val="single" w:sz="8" w:space="0" w:color="000000"/>
            </w:tcBorders>
            <w:shd w:val="clear" w:color="auto" w:fill="FFFFFF"/>
            <w:vAlign w:val="center"/>
          </w:tcPr>
          <w:p w14:paraId="1E3EB015"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根据本次比赛时间统一安排</w:t>
            </w:r>
          </w:p>
        </w:tc>
        <w:tc>
          <w:tcPr>
            <w:tcW w:w="50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F5E99F"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1.代表队、裁判员报到</w:t>
            </w:r>
          </w:p>
          <w:p w14:paraId="26106A5B"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2.裁判员培训、选手熟悉场地</w:t>
            </w:r>
          </w:p>
        </w:tc>
      </w:tr>
      <w:tr w:rsidR="00EB3AE2" w14:paraId="7B8D4E1A" w14:textId="77777777" w:rsidTr="00BE7C23">
        <w:trPr>
          <w:trHeight w:val="3666"/>
          <w:jc w:val="center"/>
        </w:trPr>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5B83920"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比赛及评判阶段</w:t>
            </w:r>
          </w:p>
        </w:tc>
        <w:tc>
          <w:tcPr>
            <w:tcW w:w="13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7478E3"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C</w:t>
            </w:r>
            <w:r>
              <w:rPr>
                <w:rFonts w:hAnsi="仿宋" w:cs="仿宋" w:hint="eastAsia"/>
                <w:color w:val="000000" w:themeColor="text1"/>
                <w:spacing w:val="0"/>
                <w:sz w:val="32"/>
                <w:szCs w:val="32"/>
              </w:rPr>
              <w:t>-</w:t>
            </w:r>
            <w:r>
              <w:rPr>
                <w:rFonts w:hAnsi="仿宋" w:cs="仿宋" w:hint="eastAsia"/>
                <w:color w:val="000000" w:themeColor="text1"/>
                <w:spacing w:val="0"/>
                <w:szCs w:val="28"/>
              </w:rPr>
              <w:t>1</w:t>
            </w:r>
          </w:p>
        </w:tc>
        <w:tc>
          <w:tcPr>
            <w:tcW w:w="1142" w:type="dxa"/>
            <w:vMerge/>
            <w:tcBorders>
              <w:left w:val="single" w:sz="8" w:space="0" w:color="000000"/>
              <w:right w:val="single" w:sz="8" w:space="0" w:color="000000"/>
            </w:tcBorders>
            <w:shd w:val="clear" w:color="auto" w:fill="FFFFFF"/>
            <w:vAlign w:val="center"/>
          </w:tcPr>
          <w:p w14:paraId="0A4E6479" w14:textId="77777777" w:rsidR="00EB3AE2" w:rsidRDefault="00EB3AE2">
            <w:pPr>
              <w:pStyle w:val="af0"/>
              <w:spacing w:line="240" w:lineRule="auto"/>
              <w:ind w:firstLineChars="0" w:firstLine="0"/>
              <w:jc w:val="center"/>
              <w:rPr>
                <w:rFonts w:hAnsi="仿宋" w:cs="仿宋" w:hint="eastAsia"/>
                <w:color w:val="000000" w:themeColor="text1"/>
                <w:spacing w:val="0"/>
                <w:szCs w:val="28"/>
              </w:rPr>
            </w:pPr>
          </w:p>
        </w:tc>
        <w:tc>
          <w:tcPr>
            <w:tcW w:w="50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713EC9" w14:textId="77777777" w:rsidR="00EB3AE2" w:rsidRDefault="00000000">
            <w:pPr>
              <w:pStyle w:val="af0"/>
              <w:tabs>
                <w:tab w:val="left" w:pos="312"/>
              </w:tabs>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1.裁判员抽签，选手抽签（15min）</w:t>
            </w:r>
          </w:p>
          <w:p w14:paraId="1F829424" w14:textId="77777777" w:rsidR="00EB3AE2" w:rsidRDefault="00000000">
            <w:pPr>
              <w:pStyle w:val="af0"/>
              <w:tabs>
                <w:tab w:val="left" w:pos="312"/>
              </w:tabs>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2.裁判长宣读比赛纪律和须知（15min）</w:t>
            </w:r>
          </w:p>
          <w:p w14:paraId="6F79EAF0" w14:textId="77777777" w:rsidR="00EB3AE2" w:rsidRDefault="00000000">
            <w:pPr>
              <w:pStyle w:val="af0"/>
              <w:tabs>
                <w:tab w:val="left" w:pos="312"/>
              </w:tabs>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3.设备检查（10分钟）</w:t>
            </w:r>
          </w:p>
          <w:p w14:paraId="3336EC6E"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4.C1试题介绍，</w:t>
            </w:r>
            <w:bookmarkStart w:id="14" w:name="OLE_LINK4"/>
            <w:r>
              <w:rPr>
                <w:rFonts w:hAnsi="仿宋" w:cs="仿宋" w:hint="eastAsia"/>
                <w:color w:val="000000" w:themeColor="text1"/>
                <w:spacing w:val="0"/>
                <w:szCs w:val="28"/>
              </w:rPr>
              <w:t>任务书+BEP</w:t>
            </w:r>
            <w:bookmarkEnd w:id="14"/>
            <w:r>
              <w:rPr>
                <w:rFonts w:hAnsi="仿宋" w:cs="仿宋" w:hint="eastAsia"/>
                <w:color w:val="000000" w:themeColor="text1"/>
                <w:spacing w:val="0"/>
                <w:szCs w:val="28"/>
              </w:rPr>
              <w:t>预读（5min）</w:t>
            </w:r>
          </w:p>
          <w:p w14:paraId="5D18F986"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5.开始M1（建筑）比赛，时长4小时</w:t>
            </w:r>
          </w:p>
          <w:p w14:paraId="2229610C" w14:textId="77777777" w:rsidR="00EB3AE2" w:rsidRDefault="00000000">
            <w:pPr>
              <w:pStyle w:val="af0"/>
              <w:tabs>
                <w:tab w:val="left" w:pos="312"/>
              </w:tabs>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6.就餐及休息</w:t>
            </w:r>
          </w:p>
          <w:p w14:paraId="287CDB42" w14:textId="77777777" w:rsidR="00EB3AE2" w:rsidRDefault="00000000">
            <w:pPr>
              <w:pStyle w:val="af0"/>
              <w:tabs>
                <w:tab w:val="left" w:pos="312"/>
              </w:tabs>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7.下午入场，试题介绍</w:t>
            </w:r>
          </w:p>
          <w:p w14:paraId="58F43AE8" w14:textId="77777777" w:rsidR="00EB3AE2" w:rsidRDefault="00000000">
            <w:pPr>
              <w:pStyle w:val="af0"/>
              <w:tabs>
                <w:tab w:val="left" w:pos="312"/>
              </w:tabs>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8.开始M2（结构）比赛，时长3小时</w:t>
            </w:r>
          </w:p>
          <w:p w14:paraId="2C84BE82" w14:textId="77777777" w:rsidR="00EB3AE2" w:rsidRDefault="00000000">
            <w:pPr>
              <w:pStyle w:val="af0"/>
              <w:tabs>
                <w:tab w:val="left" w:pos="312"/>
              </w:tabs>
              <w:spacing w:line="240" w:lineRule="auto"/>
              <w:ind w:firstLineChars="0" w:firstLine="0"/>
              <w:rPr>
                <w:rFonts w:hAnsi="仿宋" w:cs="仿宋" w:hint="eastAsia"/>
                <w:color w:val="000000" w:themeColor="text1"/>
                <w:spacing w:val="0"/>
                <w:w w:val="98"/>
                <w:szCs w:val="28"/>
              </w:rPr>
            </w:pPr>
            <w:bookmarkStart w:id="15" w:name="OLE_LINK6"/>
            <w:r>
              <w:rPr>
                <w:rFonts w:hAnsi="仿宋" w:cs="仿宋" w:hint="eastAsia"/>
                <w:color w:val="000000" w:themeColor="text1"/>
                <w:spacing w:val="0"/>
                <w:szCs w:val="28"/>
              </w:rPr>
              <w:t>9.裁判人员开始M1（建筑模块）试题</w:t>
            </w:r>
            <w:bookmarkEnd w:id="15"/>
            <w:r>
              <w:rPr>
                <w:rFonts w:hAnsi="仿宋" w:cs="仿宋" w:hint="eastAsia"/>
                <w:color w:val="000000" w:themeColor="text1"/>
                <w:spacing w:val="0"/>
                <w:szCs w:val="28"/>
              </w:rPr>
              <w:t>评分</w:t>
            </w:r>
          </w:p>
        </w:tc>
      </w:tr>
      <w:tr w:rsidR="00EB3AE2" w14:paraId="0FF6007A" w14:textId="77777777">
        <w:trPr>
          <w:trHeight w:val="3623"/>
          <w:jc w:val="center"/>
        </w:trPr>
        <w:tc>
          <w:tcPr>
            <w:tcW w:w="14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FA2338" w14:textId="77777777" w:rsidR="00EB3AE2" w:rsidRDefault="00EB3AE2">
            <w:pPr>
              <w:pStyle w:val="af0"/>
              <w:spacing w:line="240" w:lineRule="auto"/>
              <w:ind w:firstLineChars="0" w:firstLine="0"/>
              <w:jc w:val="center"/>
              <w:rPr>
                <w:rFonts w:hAnsi="仿宋" w:cs="仿宋" w:hint="eastAsia"/>
                <w:color w:val="000000" w:themeColor="text1"/>
                <w:spacing w:val="0"/>
                <w:szCs w:val="28"/>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260B35"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C</w:t>
            </w:r>
            <w:r>
              <w:rPr>
                <w:rFonts w:hAnsi="仿宋" w:cs="仿宋" w:hint="eastAsia"/>
                <w:color w:val="000000" w:themeColor="text1"/>
                <w:spacing w:val="0"/>
                <w:sz w:val="32"/>
                <w:szCs w:val="32"/>
              </w:rPr>
              <w:t>-</w:t>
            </w:r>
            <w:r>
              <w:rPr>
                <w:rFonts w:hAnsi="仿宋" w:cs="仿宋" w:hint="eastAsia"/>
                <w:color w:val="000000" w:themeColor="text1"/>
                <w:spacing w:val="0"/>
                <w:szCs w:val="28"/>
              </w:rPr>
              <w:t>2</w:t>
            </w:r>
          </w:p>
        </w:tc>
        <w:tc>
          <w:tcPr>
            <w:tcW w:w="1142" w:type="dxa"/>
            <w:vMerge/>
            <w:tcBorders>
              <w:left w:val="single" w:sz="8" w:space="0" w:color="000000"/>
              <w:right w:val="single" w:sz="8" w:space="0" w:color="000000"/>
            </w:tcBorders>
            <w:shd w:val="clear" w:color="auto" w:fill="FFFFFF"/>
            <w:vAlign w:val="center"/>
          </w:tcPr>
          <w:p w14:paraId="4F88F7CC" w14:textId="77777777" w:rsidR="00EB3AE2" w:rsidRDefault="00EB3AE2">
            <w:pPr>
              <w:pStyle w:val="af0"/>
              <w:spacing w:line="240" w:lineRule="auto"/>
              <w:ind w:firstLineChars="0" w:firstLine="0"/>
              <w:jc w:val="center"/>
              <w:rPr>
                <w:rFonts w:hAnsi="仿宋" w:cs="仿宋" w:hint="eastAsia"/>
                <w:color w:val="000000" w:themeColor="text1"/>
                <w:spacing w:val="0"/>
                <w:szCs w:val="28"/>
              </w:rPr>
            </w:pPr>
          </w:p>
        </w:tc>
        <w:tc>
          <w:tcPr>
            <w:tcW w:w="50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973D93"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1.试题介绍，任务书+BEP预读（5min）</w:t>
            </w:r>
          </w:p>
          <w:p w14:paraId="492222E4"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2.开始M3比赛，时长3小时</w:t>
            </w:r>
          </w:p>
          <w:p w14:paraId="3DA173A6"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3.裁判人员开始M3（结构）试题评分</w:t>
            </w:r>
          </w:p>
          <w:p w14:paraId="75DE7394"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4.就餐及休息</w:t>
            </w:r>
          </w:p>
          <w:p w14:paraId="7204F185"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5.下午入场，试题介绍</w:t>
            </w:r>
          </w:p>
          <w:p w14:paraId="42B265CA"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6.开始M4比赛，时长1.5小时</w:t>
            </w:r>
          </w:p>
          <w:p w14:paraId="50F7D491"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7.裁判人员开始M4试题评判</w:t>
            </w:r>
          </w:p>
          <w:p w14:paraId="4EA2A4E1"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8.选手理论考试1小时</w:t>
            </w:r>
          </w:p>
          <w:p w14:paraId="509C1C49"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9.裁判人员开始M5试题评判</w:t>
            </w:r>
          </w:p>
        </w:tc>
      </w:tr>
      <w:tr w:rsidR="00EB3AE2" w14:paraId="4171E08C" w14:textId="77777777" w:rsidTr="00BE7C23">
        <w:trPr>
          <w:trHeight w:val="737"/>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7D07A2" w14:textId="77777777" w:rsidR="00EB3AE2" w:rsidRDefault="00000000">
            <w:pPr>
              <w:pStyle w:val="af0"/>
              <w:spacing w:line="240" w:lineRule="auto"/>
              <w:ind w:firstLineChars="0" w:firstLine="0"/>
              <w:rPr>
                <w:rFonts w:hAnsi="仿宋" w:cs="仿宋" w:hint="eastAsia"/>
                <w:color w:val="000000" w:themeColor="text1"/>
                <w:spacing w:val="0"/>
                <w:szCs w:val="28"/>
              </w:rPr>
            </w:pPr>
            <w:r>
              <w:rPr>
                <w:rFonts w:hAnsi="仿宋" w:cs="仿宋" w:hint="eastAsia"/>
                <w:color w:val="000000" w:themeColor="text1"/>
                <w:spacing w:val="0"/>
                <w:szCs w:val="28"/>
              </w:rPr>
              <w:t>技术点评</w:t>
            </w:r>
          </w:p>
        </w:tc>
        <w:tc>
          <w:tcPr>
            <w:tcW w:w="139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9ABE59"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C</w:t>
            </w:r>
            <w:r>
              <w:rPr>
                <w:rFonts w:hAnsi="仿宋" w:cs="仿宋" w:hint="eastAsia"/>
                <w:color w:val="000000" w:themeColor="text1"/>
                <w:spacing w:val="0"/>
                <w:sz w:val="32"/>
                <w:szCs w:val="32"/>
              </w:rPr>
              <w:t>-</w:t>
            </w:r>
            <w:r>
              <w:rPr>
                <w:rFonts w:hAnsi="仿宋" w:cs="仿宋" w:hint="eastAsia"/>
                <w:color w:val="000000" w:themeColor="text1"/>
                <w:spacing w:val="0"/>
                <w:szCs w:val="28"/>
              </w:rPr>
              <w:t>2</w:t>
            </w:r>
          </w:p>
        </w:tc>
        <w:tc>
          <w:tcPr>
            <w:tcW w:w="1142" w:type="dxa"/>
            <w:vMerge/>
            <w:tcBorders>
              <w:left w:val="single" w:sz="8" w:space="0" w:color="000000"/>
              <w:bottom w:val="single" w:sz="8" w:space="0" w:color="000000"/>
              <w:right w:val="single" w:sz="8" w:space="0" w:color="000000"/>
            </w:tcBorders>
            <w:shd w:val="clear" w:color="auto" w:fill="FFFFFF"/>
            <w:vAlign w:val="center"/>
          </w:tcPr>
          <w:p w14:paraId="698536C5" w14:textId="77777777" w:rsidR="00EB3AE2" w:rsidRDefault="00EB3AE2">
            <w:pPr>
              <w:pStyle w:val="af0"/>
              <w:spacing w:line="240" w:lineRule="auto"/>
              <w:ind w:firstLineChars="0" w:firstLine="0"/>
              <w:jc w:val="center"/>
              <w:rPr>
                <w:rFonts w:hAnsi="仿宋" w:cs="仿宋" w:hint="eastAsia"/>
                <w:color w:val="000000" w:themeColor="text1"/>
                <w:spacing w:val="0"/>
                <w:szCs w:val="28"/>
              </w:rPr>
            </w:pPr>
          </w:p>
        </w:tc>
        <w:tc>
          <w:tcPr>
            <w:tcW w:w="50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93069F" w14:textId="77777777" w:rsidR="00EB3AE2" w:rsidRDefault="00000000">
            <w:pPr>
              <w:pStyle w:val="af0"/>
              <w:spacing w:line="240" w:lineRule="auto"/>
              <w:ind w:firstLineChars="0" w:firstLine="0"/>
              <w:jc w:val="center"/>
              <w:rPr>
                <w:rFonts w:hAnsi="仿宋" w:cs="仿宋" w:hint="eastAsia"/>
                <w:color w:val="000000" w:themeColor="text1"/>
                <w:spacing w:val="0"/>
                <w:szCs w:val="28"/>
              </w:rPr>
            </w:pPr>
            <w:r>
              <w:rPr>
                <w:rFonts w:hAnsi="仿宋" w:cs="仿宋" w:hint="eastAsia"/>
                <w:color w:val="000000" w:themeColor="text1"/>
                <w:spacing w:val="0"/>
                <w:szCs w:val="28"/>
              </w:rPr>
              <w:t>公布成绩，技术点评</w:t>
            </w:r>
          </w:p>
        </w:tc>
      </w:tr>
    </w:tbl>
    <w:p w14:paraId="48C02C15" w14:textId="77777777" w:rsidR="00EB3AE2" w:rsidRDefault="00000000">
      <w:pPr>
        <w:pStyle w:val="3"/>
        <w:numPr>
          <w:ilvl w:val="0"/>
          <w:numId w:val="18"/>
        </w:numPr>
        <w:ind w:left="0" w:firstLine="643"/>
        <w:rPr>
          <w:rFonts w:hint="eastAsia"/>
        </w:rPr>
      </w:pPr>
      <w:r>
        <w:rPr>
          <w:rFonts w:hint="eastAsia"/>
        </w:rPr>
        <w:lastRenderedPageBreak/>
        <w:t>竞赛流程</w:t>
      </w:r>
    </w:p>
    <w:p w14:paraId="0F67F793" w14:textId="77777777" w:rsidR="00EB3AE2" w:rsidRDefault="00000000">
      <w:pPr>
        <w:ind w:firstLine="640"/>
        <w:rPr>
          <w:rFonts w:hint="eastAsia"/>
        </w:rPr>
      </w:pPr>
      <w:r>
        <w:rPr>
          <w:rFonts w:hint="eastAsia"/>
        </w:rPr>
        <w:t>比赛开始前 20分钟，选手开始入场，由裁判负责检入。裁判长宣布比赛开始后，开始比赛。裁判长宣布比赛停止后，比赛停止。</w:t>
      </w:r>
    </w:p>
    <w:p w14:paraId="229182FE" w14:textId="77777777" w:rsidR="00EB3AE2" w:rsidRDefault="00000000">
      <w:pPr>
        <w:ind w:firstLine="640"/>
        <w:rPr>
          <w:rFonts w:hint="eastAsia"/>
        </w:rPr>
      </w:pPr>
      <w:r>
        <w:rPr>
          <w:rFonts w:hint="eastAsia"/>
        </w:rPr>
        <w:t>比赛期间，裁判长安排裁判负责执裁工作。操作题比赛结束后，立即使用移动硬盘备份选手作品。随后，裁判即刻开始评分工作，并确保当天在场地内完成所有作品的评分。</w:t>
      </w:r>
    </w:p>
    <w:p w14:paraId="435B13C7" w14:textId="77777777" w:rsidR="00EB3AE2" w:rsidRDefault="00000000">
      <w:pPr>
        <w:ind w:firstLine="640"/>
        <w:rPr>
          <w:rFonts w:hint="eastAsia"/>
        </w:rPr>
      </w:pPr>
      <w:r>
        <w:rPr>
          <w:rFonts w:hint="eastAsia"/>
        </w:rPr>
        <w:t xml:space="preserve">所有试题评分完成后，录分员负责将成绩录入系统，裁判长随即锁定成绩，并按既定要求将成绩及相关材料提交给项目联络员，由其统一报送至执委会。 </w:t>
      </w:r>
    </w:p>
    <w:p w14:paraId="18129A67" w14:textId="77777777" w:rsidR="00EB3AE2" w:rsidRDefault="00000000">
      <w:pPr>
        <w:pStyle w:val="3"/>
        <w:numPr>
          <w:ilvl w:val="0"/>
          <w:numId w:val="18"/>
        </w:numPr>
        <w:ind w:left="0" w:firstLine="643"/>
        <w:rPr>
          <w:rFonts w:hint="eastAsia"/>
        </w:rPr>
      </w:pPr>
      <w:r>
        <w:rPr>
          <w:rFonts w:hint="eastAsia"/>
        </w:rPr>
        <w:t>比赛中断的处理</w:t>
      </w:r>
    </w:p>
    <w:p w14:paraId="1CBA247B" w14:textId="77777777" w:rsidR="00EB3AE2" w:rsidRDefault="00000000">
      <w:pPr>
        <w:ind w:firstLine="640"/>
        <w:rPr>
          <w:rFonts w:hint="eastAsia"/>
        </w:rPr>
      </w:pPr>
      <w:r>
        <w:rPr>
          <w:rFonts w:hint="eastAsia"/>
        </w:rPr>
        <w:t>比赛前各竞赛选手需充分熟悉设备，若发现设备、软件问题可要求更换调整。</w:t>
      </w:r>
    </w:p>
    <w:p w14:paraId="2C164BF7" w14:textId="77777777" w:rsidR="00EB3AE2" w:rsidRDefault="00000000">
      <w:pPr>
        <w:ind w:firstLine="640"/>
        <w:rPr>
          <w:rFonts w:hint="eastAsia"/>
        </w:rPr>
      </w:pPr>
      <w:r>
        <w:rPr>
          <w:rFonts w:hint="eastAsia"/>
        </w:rPr>
        <w:t>比赛期间，若因停电或计算机硬件故障导致比赛中断，当值裁判员在获得裁判长同意后，将为选手延长相应的比赛时间。由于软件问题（比如电脑死机）以及因选手原因导致的硬件故障问题而造成的时间损失则不予以补偿。</w:t>
      </w:r>
    </w:p>
    <w:p w14:paraId="6E6D0EEE" w14:textId="77777777" w:rsidR="00EB3AE2" w:rsidRDefault="00000000">
      <w:pPr>
        <w:pStyle w:val="2"/>
        <w:numPr>
          <w:ilvl w:val="0"/>
          <w:numId w:val="0"/>
        </w:numPr>
        <w:spacing w:line="600" w:lineRule="exact"/>
        <w:ind w:leftChars="100" w:left="320" w:firstLineChars="100" w:firstLine="320"/>
        <w:rPr>
          <w:rFonts w:hint="eastAsia"/>
        </w:rPr>
      </w:pPr>
      <w:bookmarkStart w:id="16" w:name="_Toc204853486"/>
      <w:r>
        <w:rPr>
          <w:rFonts w:hint="eastAsia"/>
        </w:rPr>
        <w:t>（二）评判和要求</w:t>
      </w:r>
      <w:bookmarkEnd w:id="16"/>
      <w:r>
        <w:rPr>
          <w:rFonts w:hint="eastAsia"/>
        </w:rPr>
        <w:t xml:space="preserve"> </w:t>
      </w:r>
    </w:p>
    <w:p w14:paraId="68E2B63F" w14:textId="77777777" w:rsidR="00EB3AE2" w:rsidRDefault="00000000">
      <w:pPr>
        <w:ind w:firstLine="640"/>
        <w:rPr>
          <w:rFonts w:hint="eastAsia"/>
        </w:rPr>
      </w:pPr>
      <w:r>
        <w:rPr>
          <w:rFonts w:hint="eastAsia"/>
        </w:rPr>
        <w:t xml:space="preserve">1.本次比赛裁判由大赛组委会任命；设置3组，每组2～3人组成。全体裁判接受大赛执委会的领导，并配合裁判长做好执裁各项组织工作，完成裁判长安排的相关工作。 </w:t>
      </w:r>
    </w:p>
    <w:p w14:paraId="5C767D68" w14:textId="77777777" w:rsidR="00EB3AE2" w:rsidRDefault="00000000">
      <w:pPr>
        <w:ind w:firstLine="640"/>
        <w:rPr>
          <w:rFonts w:hint="eastAsia"/>
        </w:rPr>
      </w:pPr>
      <w:r>
        <w:rPr>
          <w:rFonts w:hint="eastAsia"/>
        </w:rPr>
        <w:t>2.裁判员应具备以下条件：</w:t>
      </w:r>
    </w:p>
    <w:p w14:paraId="48B5D58C" w14:textId="77777777" w:rsidR="00EB3AE2" w:rsidRDefault="00000000">
      <w:pPr>
        <w:ind w:firstLine="640"/>
        <w:rPr>
          <w:rFonts w:hint="eastAsia"/>
        </w:rPr>
      </w:pPr>
      <w:r>
        <w:rPr>
          <w:rFonts w:hint="eastAsia"/>
        </w:rPr>
        <w:t>（1）具有省级（含）以上BIM技能竞赛技术工作经验或具</w:t>
      </w:r>
      <w:r>
        <w:rPr>
          <w:rFonts w:hint="eastAsia"/>
        </w:rPr>
        <w:lastRenderedPageBreak/>
        <w:t>有国家级一类、二类职业技能竞赛执裁经验。</w:t>
      </w:r>
    </w:p>
    <w:p w14:paraId="02CE42BD" w14:textId="77777777" w:rsidR="00EB3AE2" w:rsidRDefault="00000000">
      <w:pPr>
        <w:ind w:firstLine="640"/>
        <w:rPr>
          <w:rFonts w:hint="eastAsia"/>
        </w:rPr>
      </w:pPr>
      <w:r>
        <w:rPr>
          <w:rFonts w:hint="eastAsia"/>
        </w:rPr>
        <w:t>（2）具有高级工（含）以上职业资格（职业技能等级），或中级（含）以上专业技术职称。</w:t>
      </w:r>
    </w:p>
    <w:p w14:paraId="3DE30F32" w14:textId="77777777" w:rsidR="00EB3AE2" w:rsidRDefault="00000000">
      <w:pPr>
        <w:ind w:firstLine="640"/>
        <w:rPr>
          <w:rFonts w:hint="eastAsia"/>
        </w:rPr>
      </w:pPr>
      <w:r>
        <w:rPr>
          <w:rFonts w:hint="eastAsia"/>
        </w:rPr>
        <w:t>（3）需持有高级建模师岗位证书、BIM经理岗位证书或其他同等级别的BIM相关岗位证书。</w:t>
      </w:r>
    </w:p>
    <w:p w14:paraId="4ACAD665" w14:textId="77777777" w:rsidR="00EB3AE2" w:rsidRDefault="00000000">
      <w:pPr>
        <w:ind w:firstLine="640"/>
        <w:rPr>
          <w:rFonts w:hint="eastAsia"/>
        </w:rPr>
      </w:pPr>
      <w:r>
        <w:rPr>
          <w:rFonts w:hint="eastAsia"/>
        </w:rPr>
        <w:t xml:space="preserve">3.裁判员应服从裁判长的管理，裁判员的工作安排由裁判长指派或抽签决定。若裁判员对专业软件不熟悉，无法胜任裁判等技术职责，裁判长有权指派技术保障人员为其提供技术支持。工作时间内，裁判员严禁无故迟到、早退、擅自离岗或放弃职责，违者将剥夺其执裁资格。 </w:t>
      </w:r>
    </w:p>
    <w:p w14:paraId="628FBA61" w14:textId="77777777" w:rsidR="00EB3AE2" w:rsidRDefault="00000000">
      <w:pPr>
        <w:ind w:firstLine="640"/>
        <w:rPr>
          <w:rFonts w:hint="eastAsia"/>
        </w:rPr>
      </w:pPr>
      <w:r>
        <w:rPr>
          <w:rFonts w:hint="eastAsia"/>
        </w:rPr>
        <w:t>4.裁判员的工作分为现场执裁、检入监督、安全管理、试题评分等。比赛前，裁判长指派2～3名裁判员为当值裁判员，负责各竞赛分区的现场制裁，其他裁判员在裁判区，对竞赛期间遇到需要讨论的问题进行讨论和投票，在竞赛开始后未经裁判长允许不得进入选手操作区域。评分工作以小组形式进行，评分前，裁判长需统一制定并明确评判标准。</w:t>
      </w:r>
    </w:p>
    <w:p w14:paraId="3EEE0556" w14:textId="77777777" w:rsidR="00EB3AE2" w:rsidRDefault="00000000">
      <w:pPr>
        <w:ind w:firstLine="640"/>
        <w:rPr>
          <w:rFonts w:hint="eastAsia"/>
        </w:rPr>
      </w:pPr>
      <w:r>
        <w:rPr>
          <w:rFonts w:hint="eastAsia"/>
        </w:rPr>
        <w:t xml:space="preserve">5.裁判员在工作期间不得使用手机、照相机、录像机及U盘等存储设备。 </w:t>
      </w:r>
    </w:p>
    <w:p w14:paraId="4C4F95E0" w14:textId="77777777" w:rsidR="00EB3AE2" w:rsidRDefault="00000000">
      <w:pPr>
        <w:ind w:firstLine="640"/>
        <w:rPr>
          <w:rFonts w:hint="eastAsia"/>
        </w:rPr>
      </w:pPr>
      <w:r>
        <w:rPr>
          <w:rFonts w:hint="eastAsia"/>
        </w:rPr>
        <w:t xml:space="preserve">6.裁判员应按竞赛行为规范行使职权，不因任何机构和个人而影响本人履行职责，若有违规行为将按相关违规处理办法处理。 </w:t>
      </w:r>
    </w:p>
    <w:p w14:paraId="24357FDA" w14:textId="77777777" w:rsidR="00EB3AE2" w:rsidRDefault="00000000">
      <w:pPr>
        <w:ind w:firstLine="640"/>
        <w:rPr>
          <w:rFonts w:hint="eastAsia"/>
        </w:rPr>
      </w:pPr>
      <w:r>
        <w:rPr>
          <w:rFonts w:hint="eastAsia"/>
        </w:rPr>
        <w:t>7.裁判员回避原则：实际和比赛过程中裁判不能和自己所带的选手有任何交流。</w:t>
      </w:r>
    </w:p>
    <w:p w14:paraId="3376A0FE" w14:textId="77777777" w:rsidR="00EB3AE2" w:rsidRDefault="00000000">
      <w:pPr>
        <w:pStyle w:val="2"/>
        <w:numPr>
          <w:ilvl w:val="0"/>
          <w:numId w:val="0"/>
        </w:numPr>
        <w:spacing w:line="600" w:lineRule="exact"/>
        <w:ind w:leftChars="100" w:left="320" w:firstLineChars="100" w:firstLine="320"/>
        <w:rPr>
          <w:rFonts w:hint="eastAsia"/>
        </w:rPr>
      </w:pPr>
      <w:bookmarkStart w:id="17" w:name="_Toc204853487"/>
      <w:r>
        <w:rPr>
          <w:rFonts w:hint="eastAsia"/>
        </w:rPr>
        <w:lastRenderedPageBreak/>
        <w:t>（三）赛场纪律和处理</w:t>
      </w:r>
      <w:bookmarkEnd w:id="17"/>
      <w:r>
        <w:rPr>
          <w:rFonts w:hint="eastAsia"/>
        </w:rPr>
        <w:t xml:space="preserve"> </w:t>
      </w:r>
    </w:p>
    <w:p w14:paraId="690AFF19" w14:textId="77777777" w:rsidR="00EB3AE2" w:rsidRDefault="00000000">
      <w:pPr>
        <w:ind w:firstLine="640"/>
        <w:rPr>
          <w:rFonts w:hint="eastAsia"/>
        </w:rPr>
      </w:pPr>
      <w:r>
        <w:rPr>
          <w:rFonts w:hint="eastAsia"/>
        </w:rPr>
        <w:t xml:space="preserve">1.比赛前根据组委会安排，熟悉比赛场地和设备； </w:t>
      </w:r>
    </w:p>
    <w:p w14:paraId="65E93F37" w14:textId="77777777" w:rsidR="00EB3AE2" w:rsidRDefault="00000000">
      <w:pPr>
        <w:ind w:firstLine="640"/>
        <w:rPr>
          <w:rFonts w:hint="eastAsia"/>
        </w:rPr>
      </w:pPr>
      <w:r>
        <w:rPr>
          <w:rFonts w:hint="eastAsia"/>
        </w:rPr>
        <w:t>2.参赛者需在比赛开始前完成检入，并通过抽签确定竞赛工位。比赛期间，严禁选手间就赛题内容进行任何形式的交流。</w:t>
      </w:r>
    </w:p>
    <w:p w14:paraId="402B18B7" w14:textId="77777777" w:rsidR="00EB3AE2" w:rsidRDefault="00000000">
      <w:pPr>
        <w:ind w:firstLine="640"/>
        <w:rPr>
          <w:rFonts w:hint="eastAsia"/>
        </w:rPr>
      </w:pPr>
      <w:r>
        <w:rPr>
          <w:rFonts w:hint="eastAsia"/>
        </w:rPr>
        <w:t xml:space="preserve">3.在熟悉赛场及比赛进行期间，选手严禁使用手机、照相机、录像机等电子设备。除赛事规定允许携带的设备外，严禁选手携带任何存储设备或其他未经许可的设备入场，违规者将取消竞赛成绩。 </w:t>
      </w:r>
    </w:p>
    <w:p w14:paraId="5060085C" w14:textId="77777777" w:rsidR="00EB3AE2" w:rsidRDefault="00000000">
      <w:pPr>
        <w:ind w:firstLine="640"/>
        <w:rPr>
          <w:rFonts w:hint="eastAsia"/>
        </w:rPr>
      </w:pPr>
      <w:r>
        <w:rPr>
          <w:rFonts w:hint="eastAsia"/>
        </w:rPr>
        <w:t xml:space="preserve">4.比赛期间，选手未经当值裁判员许可不得站立，且严禁携带食物进入工位。如遇问题，选手可举手示意，向当值裁判员寻求帮助。 </w:t>
      </w:r>
    </w:p>
    <w:p w14:paraId="0F2D9022" w14:textId="77777777" w:rsidR="00EB3AE2" w:rsidRDefault="00000000">
      <w:pPr>
        <w:ind w:firstLine="640"/>
        <w:rPr>
          <w:rFonts w:hint="eastAsia"/>
        </w:rPr>
      </w:pPr>
      <w:r>
        <w:rPr>
          <w:rFonts w:hint="eastAsia"/>
        </w:rPr>
        <w:t xml:space="preserve">5.选手中途自行放弃比赛的，应向当值裁判提出，并经裁判长允许，由选手本人签字确认后，方可离开赛场。 </w:t>
      </w:r>
    </w:p>
    <w:p w14:paraId="61FF329B" w14:textId="77777777" w:rsidR="00EB3AE2" w:rsidRDefault="00000000">
      <w:pPr>
        <w:ind w:firstLine="640"/>
        <w:rPr>
          <w:rFonts w:hint="eastAsia"/>
        </w:rPr>
      </w:pPr>
      <w:r>
        <w:rPr>
          <w:rFonts w:hint="eastAsia"/>
        </w:rPr>
        <w:t xml:space="preserve">6.裁判长宣布竞赛开始后方可开始答题，裁判长宣布比赛暂停或发出结束比赛的讯号后，选手应立即停止答题，否则作违规处理。 </w:t>
      </w:r>
    </w:p>
    <w:p w14:paraId="16453E60" w14:textId="77777777" w:rsidR="00EB3AE2" w:rsidRDefault="00000000">
      <w:pPr>
        <w:ind w:firstLine="640"/>
        <w:rPr>
          <w:rFonts w:hint="eastAsia"/>
        </w:rPr>
      </w:pPr>
      <w:r>
        <w:rPr>
          <w:rFonts w:hint="eastAsia"/>
        </w:rPr>
        <w:t>7.比赛作品上不得有任何暗示选手身份的记号、符号等，否则取消比赛成绩。</w:t>
      </w:r>
    </w:p>
    <w:p w14:paraId="7976A916" w14:textId="77777777" w:rsidR="00EB3AE2" w:rsidRDefault="00000000">
      <w:pPr>
        <w:ind w:firstLine="640"/>
        <w:rPr>
          <w:rFonts w:hint="eastAsia"/>
        </w:rPr>
      </w:pPr>
      <w:r>
        <w:rPr>
          <w:rFonts w:hint="eastAsia"/>
        </w:rPr>
        <w:t>8.竞赛开始后15分钟，对还未到达赛场的选手，自动取消其参赛资格。</w:t>
      </w:r>
    </w:p>
    <w:p w14:paraId="5841A461" w14:textId="77777777" w:rsidR="00EB3AE2" w:rsidRDefault="00000000">
      <w:pPr>
        <w:pStyle w:val="2"/>
        <w:numPr>
          <w:ilvl w:val="0"/>
          <w:numId w:val="0"/>
        </w:numPr>
        <w:ind w:leftChars="200" w:left="640"/>
        <w:rPr>
          <w:rFonts w:hint="eastAsia"/>
        </w:rPr>
      </w:pPr>
      <w:bookmarkStart w:id="18" w:name="_Toc204853488"/>
      <w:r>
        <w:rPr>
          <w:rFonts w:hint="eastAsia"/>
        </w:rPr>
        <w:t>（四）问题或争议处理</w:t>
      </w:r>
      <w:bookmarkEnd w:id="18"/>
      <w:r>
        <w:rPr>
          <w:rFonts w:hint="eastAsia"/>
        </w:rPr>
        <w:t xml:space="preserve"> </w:t>
      </w:r>
    </w:p>
    <w:p w14:paraId="694C12F3" w14:textId="77777777" w:rsidR="00EB3AE2" w:rsidRDefault="00000000">
      <w:pPr>
        <w:ind w:firstLine="640"/>
        <w:rPr>
          <w:rFonts w:hint="eastAsia"/>
        </w:rPr>
      </w:pPr>
      <w:r>
        <w:rPr>
          <w:rFonts w:hint="eastAsia"/>
        </w:rPr>
        <w:t xml:space="preserve">1.当值裁判员负责各竞赛分区的现场制裁，解答和处理选手提出的不涉及赛题的问题，对于不确定的问题，提交裁判长处理。 </w:t>
      </w:r>
    </w:p>
    <w:p w14:paraId="267FDBD5" w14:textId="77777777" w:rsidR="00EB3AE2" w:rsidRDefault="00000000">
      <w:pPr>
        <w:ind w:firstLine="640"/>
        <w:rPr>
          <w:rFonts w:hint="eastAsia"/>
        </w:rPr>
      </w:pPr>
      <w:r>
        <w:rPr>
          <w:rFonts w:hint="eastAsia"/>
        </w:rPr>
        <w:lastRenderedPageBreak/>
        <w:t>2.争议处理：评分过程中遇到争议，由裁判长负责裁决。如不同意裁判长的裁决，可向组委会申诉。</w:t>
      </w:r>
    </w:p>
    <w:p w14:paraId="12212EE8" w14:textId="77777777" w:rsidR="00EB3AE2" w:rsidRDefault="00000000">
      <w:pPr>
        <w:pStyle w:val="1"/>
        <w:ind w:firstLine="640"/>
        <w:rPr>
          <w:rFonts w:hint="eastAsia"/>
        </w:rPr>
      </w:pPr>
      <w:bookmarkStart w:id="19" w:name="_Toc204853489"/>
      <w:r>
        <w:rPr>
          <w:rFonts w:hint="eastAsia"/>
        </w:rPr>
        <w:t>四、竞赛场地、设施设备安排</w:t>
      </w:r>
      <w:bookmarkEnd w:id="19"/>
    </w:p>
    <w:p w14:paraId="1E113A6C" w14:textId="77777777" w:rsidR="00EB3AE2" w:rsidRDefault="00000000">
      <w:pPr>
        <w:pStyle w:val="2"/>
        <w:numPr>
          <w:ilvl w:val="0"/>
          <w:numId w:val="19"/>
        </w:numPr>
        <w:ind w:firstLine="640"/>
        <w:rPr>
          <w:rFonts w:hint="eastAsia"/>
        </w:rPr>
      </w:pPr>
      <w:bookmarkStart w:id="20" w:name="_Toc204853490"/>
      <w:r>
        <w:rPr>
          <w:rFonts w:hint="eastAsia"/>
        </w:rPr>
        <w:t>赛场规格要求</w:t>
      </w:r>
      <w:bookmarkEnd w:id="20"/>
    </w:p>
    <w:p w14:paraId="15FB074C" w14:textId="77777777" w:rsidR="00EB3AE2" w:rsidRDefault="00000000">
      <w:pPr>
        <w:ind w:firstLine="640"/>
        <w:rPr>
          <w:rFonts w:hint="eastAsia"/>
        </w:rPr>
      </w:pPr>
      <w:r>
        <w:rPr>
          <w:rFonts w:hint="eastAsia"/>
        </w:rPr>
        <w:t>本项目的竞赛场地面积为 500㎡。竞赛工位尺寸为1.4米×1.4米，数量需满足至少50名参赛选手（暂定）的需求，并增设2个备用工位。配备电子监控系统。</w:t>
      </w:r>
    </w:p>
    <w:p w14:paraId="5A539BB7" w14:textId="77777777" w:rsidR="00EB3AE2" w:rsidRDefault="00000000">
      <w:pPr>
        <w:pStyle w:val="2"/>
        <w:numPr>
          <w:ilvl w:val="0"/>
          <w:numId w:val="19"/>
        </w:numPr>
        <w:ind w:firstLine="640"/>
        <w:rPr>
          <w:rFonts w:hint="eastAsia"/>
        </w:rPr>
      </w:pPr>
      <w:bookmarkStart w:id="21" w:name="_Toc204853491"/>
      <w:r>
        <w:rPr>
          <w:rFonts w:hint="eastAsia"/>
        </w:rPr>
        <w:t>场地布局图</w:t>
      </w:r>
      <w:bookmarkEnd w:id="21"/>
    </w:p>
    <w:p w14:paraId="5489A2A8" w14:textId="77777777" w:rsidR="00EB3AE2" w:rsidRDefault="00000000">
      <w:pPr>
        <w:pStyle w:val="Default"/>
        <w:spacing w:beforeLines="50" w:before="120" w:afterLines="50" w:after="120" w:line="360" w:lineRule="auto"/>
        <w:jc w:val="center"/>
        <w:rPr>
          <w:rFonts w:ascii="仿宋_GB2312" w:eastAsia="仿宋_GB2312" w:hAnsi="仿宋" w:cs="楷体" w:hint="eastAsia"/>
          <w:color w:val="000000" w:themeColor="text1"/>
          <w:sz w:val="32"/>
          <w:szCs w:val="32"/>
        </w:rPr>
      </w:pPr>
      <w:r>
        <w:rPr>
          <w:rFonts w:ascii="仿宋_GB2312" w:eastAsia="仿宋_GB2312" w:hint="eastAsia"/>
          <w:noProof/>
          <w:color w:val="000000" w:themeColor="text1"/>
          <w:sz w:val="32"/>
          <w:szCs w:val="32"/>
        </w:rPr>
        <w:drawing>
          <wp:inline distT="0" distB="0" distL="114300" distR="114300" wp14:anchorId="06B8C0C8" wp14:editId="78C87EE6">
            <wp:extent cx="5185410" cy="1722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rcRect l="1482" t="6299" r="3210" b="1829"/>
                    <a:stretch>
                      <a:fillRect/>
                    </a:stretch>
                  </pic:blipFill>
                  <pic:spPr>
                    <a:xfrm>
                      <a:off x="0" y="0"/>
                      <a:ext cx="5185410" cy="1722755"/>
                    </a:xfrm>
                    <a:prstGeom prst="rect">
                      <a:avLst/>
                    </a:prstGeom>
                    <a:noFill/>
                    <a:ln>
                      <a:noFill/>
                    </a:ln>
                  </pic:spPr>
                </pic:pic>
              </a:graphicData>
            </a:graphic>
          </wp:inline>
        </w:drawing>
      </w:r>
    </w:p>
    <w:p w14:paraId="3F31E571" w14:textId="77777777" w:rsidR="00EB3AE2" w:rsidRDefault="00000000">
      <w:pPr>
        <w:pStyle w:val="2"/>
        <w:numPr>
          <w:ilvl w:val="0"/>
          <w:numId w:val="0"/>
        </w:numPr>
        <w:ind w:leftChars="100" w:left="320" w:firstLineChars="100" w:firstLine="320"/>
        <w:rPr>
          <w:rFonts w:hint="eastAsia"/>
        </w:rPr>
      </w:pPr>
      <w:bookmarkStart w:id="22" w:name="_Toc204853492"/>
      <w:r>
        <w:rPr>
          <w:rFonts w:hint="eastAsia"/>
        </w:rPr>
        <w:t>（三）基础设施清单</w:t>
      </w:r>
      <w:bookmarkEnd w:id="22"/>
      <w:r>
        <w:rPr>
          <w:rFonts w:hint="eastAsia"/>
        </w:rPr>
        <w:t xml:space="preserve"> </w:t>
      </w:r>
    </w:p>
    <w:p w14:paraId="783BF4CB" w14:textId="77777777" w:rsidR="00EB3AE2" w:rsidRDefault="00000000">
      <w:pPr>
        <w:pStyle w:val="3"/>
        <w:numPr>
          <w:ilvl w:val="0"/>
          <w:numId w:val="20"/>
        </w:numPr>
        <w:ind w:left="0" w:firstLine="643"/>
        <w:rPr>
          <w:rFonts w:hint="eastAsia"/>
        </w:rPr>
      </w:pPr>
      <w:r>
        <w:rPr>
          <w:rFonts w:hint="eastAsia"/>
        </w:rPr>
        <w:t>数字建造项目赛场提供设施、设备清单表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556"/>
        <w:gridCol w:w="2557"/>
        <w:gridCol w:w="2557"/>
      </w:tblGrid>
      <w:tr w:rsidR="00EB3AE2" w14:paraId="40CC97DA" w14:textId="77777777">
        <w:trPr>
          <w:trHeight w:hRule="exact" w:val="567"/>
          <w:jc w:val="center"/>
        </w:trPr>
        <w:tc>
          <w:tcPr>
            <w:tcW w:w="657" w:type="pct"/>
            <w:vAlign w:val="center"/>
          </w:tcPr>
          <w:p w14:paraId="2F2AFA4C"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序号</w:t>
            </w:r>
          </w:p>
        </w:tc>
        <w:tc>
          <w:tcPr>
            <w:tcW w:w="1447" w:type="pct"/>
            <w:vAlign w:val="center"/>
          </w:tcPr>
          <w:p w14:paraId="1ED0F47A"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名称</w:t>
            </w:r>
          </w:p>
        </w:tc>
        <w:tc>
          <w:tcPr>
            <w:tcW w:w="1447" w:type="pct"/>
            <w:vAlign w:val="center"/>
          </w:tcPr>
          <w:p w14:paraId="513FAF01"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数量</w:t>
            </w:r>
          </w:p>
        </w:tc>
        <w:tc>
          <w:tcPr>
            <w:tcW w:w="1447" w:type="pct"/>
            <w:vAlign w:val="center"/>
          </w:tcPr>
          <w:p w14:paraId="1329AC88" w14:textId="77777777" w:rsidR="00EB3AE2" w:rsidRDefault="00000000">
            <w:pPr>
              <w:pStyle w:val="Default"/>
              <w:jc w:val="center"/>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技术规格</w:t>
            </w:r>
          </w:p>
        </w:tc>
      </w:tr>
      <w:tr w:rsidR="00EB3AE2" w14:paraId="3DE65C88" w14:textId="77777777">
        <w:trPr>
          <w:trHeight w:hRule="exact" w:val="567"/>
          <w:jc w:val="center"/>
        </w:trPr>
        <w:tc>
          <w:tcPr>
            <w:tcW w:w="657" w:type="pct"/>
            <w:vAlign w:val="center"/>
          </w:tcPr>
          <w:p w14:paraId="03EA53C0"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1</w:t>
            </w:r>
          </w:p>
        </w:tc>
        <w:tc>
          <w:tcPr>
            <w:tcW w:w="1447" w:type="pct"/>
            <w:vAlign w:val="center"/>
          </w:tcPr>
          <w:p w14:paraId="4F9BA026"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文件袋</w:t>
            </w:r>
          </w:p>
        </w:tc>
        <w:tc>
          <w:tcPr>
            <w:tcW w:w="1447" w:type="pct"/>
            <w:vAlign w:val="center"/>
          </w:tcPr>
          <w:p w14:paraId="205BC2E0"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若干</w:t>
            </w:r>
          </w:p>
        </w:tc>
        <w:tc>
          <w:tcPr>
            <w:tcW w:w="1447" w:type="pct"/>
            <w:vAlign w:val="center"/>
          </w:tcPr>
          <w:p w14:paraId="7B4FC285"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A4尺寸</w:t>
            </w:r>
          </w:p>
        </w:tc>
      </w:tr>
      <w:tr w:rsidR="00EB3AE2" w14:paraId="76896A78" w14:textId="77777777">
        <w:trPr>
          <w:trHeight w:hRule="exact" w:val="567"/>
          <w:jc w:val="center"/>
        </w:trPr>
        <w:tc>
          <w:tcPr>
            <w:tcW w:w="657" w:type="pct"/>
            <w:vAlign w:val="center"/>
          </w:tcPr>
          <w:p w14:paraId="49789CC1"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2</w:t>
            </w:r>
          </w:p>
        </w:tc>
        <w:tc>
          <w:tcPr>
            <w:tcW w:w="1447" w:type="pct"/>
            <w:vAlign w:val="center"/>
          </w:tcPr>
          <w:p w14:paraId="33227FAA"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签字笔</w:t>
            </w:r>
          </w:p>
        </w:tc>
        <w:tc>
          <w:tcPr>
            <w:tcW w:w="1447" w:type="pct"/>
            <w:vAlign w:val="center"/>
          </w:tcPr>
          <w:p w14:paraId="4D8877A5"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若干</w:t>
            </w:r>
          </w:p>
        </w:tc>
        <w:tc>
          <w:tcPr>
            <w:tcW w:w="1447" w:type="pct"/>
            <w:vAlign w:val="center"/>
          </w:tcPr>
          <w:p w14:paraId="0762DB72"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2×1.5mm</w:t>
            </w:r>
            <w:r>
              <w:rPr>
                <w:rFonts w:ascii="宋体" w:eastAsia="宋体" w:hAnsi="宋体" w:cs="宋体" w:hint="eastAsia"/>
                <w:color w:val="000000" w:themeColor="text1"/>
                <w:sz w:val="28"/>
                <w:szCs w:val="28"/>
              </w:rPr>
              <w:t>²</w:t>
            </w:r>
          </w:p>
        </w:tc>
      </w:tr>
      <w:tr w:rsidR="00EB3AE2" w14:paraId="41AF3449" w14:textId="77777777">
        <w:trPr>
          <w:trHeight w:hRule="exact" w:val="567"/>
          <w:jc w:val="center"/>
        </w:trPr>
        <w:tc>
          <w:tcPr>
            <w:tcW w:w="657" w:type="pct"/>
            <w:vAlign w:val="center"/>
          </w:tcPr>
          <w:p w14:paraId="10C6776E"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3</w:t>
            </w:r>
          </w:p>
        </w:tc>
        <w:tc>
          <w:tcPr>
            <w:tcW w:w="1447" w:type="pct"/>
            <w:vAlign w:val="center"/>
          </w:tcPr>
          <w:p w14:paraId="28E077ED"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复印纸</w:t>
            </w:r>
          </w:p>
        </w:tc>
        <w:tc>
          <w:tcPr>
            <w:tcW w:w="1447" w:type="pct"/>
            <w:vAlign w:val="center"/>
          </w:tcPr>
          <w:p w14:paraId="46658515"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1包</w:t>
            </w:r>
          </w:p>
        </w:tc>
        <w:tc>
          <w:tcPr>
            <w:tcW w:w="1447" w:type="pct"/>
            <w:vAlign w:val="center"/>
          </w:tcPr>
          <w:p w14:paraId="3FAF4322"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A4尺寸</w:t>
            </w:r>
          </w:p>
        </w:tc>
      </w:tr>
      <w:tr w:rsidR="00EB3AE2" w14:paraId="0BCA9C41" w14:textId="77777777">
        <w:trPr>
          <w:trHeight w:hRule="exact" w:val="567"/>
          <w:jc w:val="center"/>
        </w:trPr>
        <w:tc>
          <w:tcPr>
            <w:tcW w:w="657" w:type="pct"/>
            <w:vAlign w:val="center"/>
          </w:tcPr>
          <w:p w14:paraId="7975B28D"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4</w:t>
            </w:r>
          </w:p>
        </w:tc>
        <w:tc>
          <w:tcPr>
            <w:tcW w:w="1447" w:type="pct"/>
            <w:vAlign w:val="center"/>
          </w:tcPr>
          <w:p w14:paraId="334FC9DA"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打印机 </w:t>
            </w:r>
          </w:p>
        </w:tc>
        <w:tc>
          <w:tcPr>
            <w:tcW w:w="1447" w:type="pct"/>
            <w:vAlign w:val="center"/>
          </w:tcPr>
          <w:p w14:paraId="16FF8923"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1台</w:t>
            </w:r>
          </w:p>
        </w:tc>
        <w:tc>
          <w:tcPr>
            <w:tcW w:w="1447" w:type="pct"/>
            <w:vAlign w:val="center"/>
          </w:tcPr>
          <w:p w14:paraId="643CCE7E"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打印 A4尺寸 </w:t>
            </w:r>
          </w:p>
        </w:tc>
      </w:tr>
      <w:tr w:rsidR="00EB3AE2" w14:paraId="778995F4" w14:textId="77777777">
        <w:trPr>
          <w:trHeight w:hRule="exact" w:val="567"/>
          <w:jc w:val="center"/>
        </w:trPr>
        <w:tc>
          <w:tcPr>
            <w:tcW w:w="657" w:type="pct"/>
            <w:vAlign w:val="center"/>
          </w:tcPr>
          <w:p w14:paraId="76D93357"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5</w:t>
            </w:r>
          </w:p>
        </w:tc>
        <w:tc>
          <w:tcPr>
            <w:tcW w:w="1447" w:type="pct"/>
            <w:vAlign w:val="center"/>
          </w:tcPr>
          <w:p w14:paraId="0593869F"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移动储存（U盘） </w:t>
            </w:r>
          </w:p>
        </w:tc>
        <w:tc>
          <w:tcPr>
            <w:tcW w:w="1447" w:type="pct"/>
            <w:vAlign w:val="center"/>
          </w:tcPr>
          <w:p w14:paraId="07A0388A"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5个 </w:t>
            </w:r>
          </w:p>
        </w:tc>
        <w:tc>
          <w:tcPr>
            <w:tcW w:w="1447" w:type="pct"/>
            <w:vAlign w:val="center"/>
          </w:tcPr>
          <w:p w14:paraId="28A5B125"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32G </w:t>
            </w:r>
          </w:p>
        </w:tc>
      </w:tr>
      <w:tr w:rsidR="00EB3AE2" w14:paraId="22FD60CA" w14:textId="77777777">
        <w:trPr>
          <w:trHeight w:hRule="exact" w:val="567"/>
          <w:jc w:val="center"/>
        </w:trPr>
        <w:tc>
          <w:tcPr>
            <w:tcW w:w="657" w:type="pct"/>
            <w:vAlign w:val="center"/>
          </w:tcPr>
          <w:p w14:paraId="744AB6B6"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6</w:t>
            </w:r>
          </w:p>
        </w:tc>
        <w:tc>
          <w:tcPr>
            <w:tcW w:w="1447" w:type="pct"/>
            <w:vAlign w:val="center"/>
          </w:tcPr>
          <w:p w14:paraId="715054BB"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封条</w:t>
            </w:r>
          </w:p>
        </w:tc>
        <w:tc>
          <w:tcPr>
            <w:tcW w:w="1447" w:type="pct"/>
            <w:vAlign w:val="center"/>
          </w:tcPr>
          <w:p w14:paraId="31CF8A70"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若干</w:t>
            </w:r>
          </w:p>
        </w:tc>
        <w:tc>
          <w:tcPr>
            <w:tcW w:w="1447" w:type="pct"/>
            <w:vAlign w:val="center"/>
          </w:tcPr>
          <w:p w14:paraId="01FEB1F3"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自定 </w:t>
            </w:r>
          </w:p>
        </w:tc>
      </w:tr>
    </w:tbl>
    <w:p w14:paraId="0707EEF5" w14:textId="7457B666" w:rsidR="00EB3AE2" w:rsidRDefault="00000000" w:rsidP="00BE7C23">
      <w:pPr>
        <w:pStyle w:val="3"/>
        <w:ind w:firstLine="643"/>
        <w:rPr>
          <w:rFonts w:hint="eastAsia"/>
        </w:rPr>
      </w:pPr>
      <w:r>
        <w:rPr>
          <w:rFonts w:hint="eastAsia"/>
        </w:rPr>
        <w:lastRenderedPageBreak/>
        <w:t xml:space="preserve">硬件设备要求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549"/>
      </w:tblGrid>
      <w:tr w:rsidR="00EB3AE2" w14:paraId="44B0157E" w14:textId="77777777">
        <w:trPr>
          <w:trHeight w:hRule="exact" w:val="567"/>
          <w:jc w:val="center"/>
        </w:trPr>
        <w:tc>
          <w:tcPr>
            <w:tcW w:w="5000" w:type="pct"/>
            <w:gridSpan w:val="2"/>
            <w:vAlign w:val="center"/>
          </w:tcPr>
          <w:p w14:paraId="5666E6C6" w14:textId="77777777" w:rsidR="00EB3AE2" w:rsidRDefault="00000000">
            <w:pPr>
              <w:pStyle w:val="Default"/>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Windows10电脑（数量以参赛选手数量为准）</w:t>
            </w:r>
          </w:p>
        </w:tc>
      </w:tr>
      <w:tr w:rsidR="00EB3AE2" w14:paraId="1049BB1D" w14:textId="77777777">
        <w:trPr>
          <w:trHeight w:hRule="exact" w:val="567"/>
          <w:jc w:val="center"/>
        </w:trPr>
        <w:tc>
          <w:tcPr>
            <w:tcW w:w="1859" w:type="pct"/>
            <w:vAlign w:val="center"/>
          </w:tcPr>
          <w:p w14:paraId="32355B44"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CPU</w:t>
            </w:r>
          </w:p>
        </w:tc>
        <w:tc>
          <w:tcPr>
            <w:tcW w:w="3141" w:type="pct"/>
            <w:vAlign w:val="center"/>
          </w:tcPr>
          <w:p w14:paraId="43FB0709"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Intel I7 10700F</w:t>
            </w:r>
          </w:p>
        </w:tc>
      </w:tr>
      <w:tr w:rsidR="00EB3AE2" w14:paraId="414B4A1D" w14:textId="77777777">
        <w:trPr>
          <w:trHeight w:hRule="exact" w:val="567"/>
          <w:jc w:val="center"/>
        </w:trPr>
        <w:tc>
          <w:tcPr>
            <w:tcW w:w="1859" w:type="pct"/>
            <w:vAlign w:val="center"/>
          </w:tcPr>
          <w:p w14:paraId="779C0F04"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显卡</w:t>
            </w:r>
          </w:p>
        </w:tc>
        <w:tc>
          <w:tcPr>
            <w:tcW w:w="3141" w:type="pct"/>
            <w:vAlign w:val="center"/>
          </w:tcPr>
          <w:p w14:paraId="38F8F13C"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NVIDIA GeForce GTX 1660 Ti以上</w:t>
            </w:r>
          </w:p>
        </w:tc>
      </w:tr>
      <w:tr w:rsidR="00EB3AE2" w14:paraId="0A17A302" w14:textId="77777777">
        <w:trPr>
          <w:trHeight w:hRule="exact" w:val="567"/>
          <w:jc w:val="center"/>
        </w:trPr>
        <w:tc>
          <w:tcPr>
            <w:tcW w:w="1859" w:type="pct"/>
            <w:vAlign w:val="center"/>
          </w:tcPr>
          <w:p w14:paraId="006700AC"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内存</w:t>
            </w:r>
          </w:p>
        </w:tc>
        <w:tc>
          <w:tcPr>
            <w:tcW w:w="3141" w:type="pct"/>
            <w:vAlign w:val="center"/>
          </w:tcPr>
          <w:p w14:paraId="0A917A90"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32GB</w:t>
            </w:r>
          </w:p>
        </w:tc>
      </w:tr>
      <w:tr w:rsidR="00EB3AE2" w14:paraId="6EF83343" w14:textId="77777777">
        <w:trPr>
          <w:trHeight w:hRule="exact" w:val="567"/>
          <w:jc w:val="center"/>
        </w:trPr>
        <w:tc>
          <w:tcPr>
            <w:tcW w:w="1859" w:type="pct"/>
            <w:vAlign w:val="center"/>
          </w:tcPr>
          <w:p w14:paraId="47D54A86"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硬盘</w:t>
            </w:r>
          </w:p>
        </w:tc>
        <w:tc>
          <w:tcPr>
            <w:tcW w:w="3141" w:type="pct"/>
            <w:vAlign w:val="center"/>
          </w:tcPr>
          <w:p w14:paraId="5C98DA36"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256G SSD</w:t>
            </w:r>
          </w:p>
        </w:tc>
      </w:tr>
      <w:tr w:rsidR="00EB3AE2" w14:paraId="4A114F8A" w14:textId="77777777">
        <w:trPr>
          <w:trHeight w:hRule="exact" w:val="567"/>
          <w:jc w:val="center"/>
        </w:trPr>
        <w:tc>
          <w:tcPr>
            <w:tcW w:w="1859" w:type="pct"/>
            <w:vAlign w:val="center"/>
          </w:tcPr>
          <w:p w14:paraId="42D395E3"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显示器</w:t>
            </w:r>
          </w:p>
        </w:tc>
        <w:tc>
          <w:tcPr>
            <w:tcW w:w="3141" w:type="pct"/>
            <w:vAlign w:val="center"/>
          </w:tcPr>
          <w:p w14:paraId="4A2A0BBE"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27英寸</w:t>
            </w:r>
          </w:p>
        </w:tc>
      </w:tr>
      <w:tr w:rsidR="00EB3AE2" w14:paraId="3F61C6A2" w14:textId="77777777">
        <w:trPr>
          <w:trHeight w:hRule="exact" w:val="567"/>
          <w:jc w:val="center"/>
        </w:trPr>
        <w:tc>
          <w:tcPr>
            <w:tcW w:w="1859" w:type="pct"/>
            <w:vAlign w:val="center"/>
          </w:tcPr>
          <w:p w14:paraId="152540F8"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USB接口</w:t>
            </w:r>
          </w:p>
        </w:tc>
        <w:tc>
          <w:tcPr>
            <w:tcW w:w="3141" w:type="pct"/>
            <w:vAlign w:val="center"/>
          </w:tcPr>
          <w:p w14:paraId="513A29C8"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USB3.0</w:t>
            </w:r>
          </w:p>
        </w:tc>
      </w:tr>
      <w:tr w:rsidR="00EB3AE2" w14:paraId="3655520A" w14:textId="77777777">
        <w:trPr>
          <w:trHeight w:hRule="exact" w:val="567"/>
          <w:jc w:val="center"/>
        </w:trPr>
        <w:tc>
          <w:tcPr>
            <w:tcW w:w="1859" w:type="pct"/>
            <w:vAlign w:val="center"/>
          </w:tcPr>
          <w:p w14:paraId="250DFAB0"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有线键盘鼠标</w:t>
            </w:r>
          </w:p>
        </w:tc>
        <w:tc>
          <w:tcPr>
            <w:tcW w:w="3141" w:type="pct"/>
            <w:vAlign w:val="center"/>
          </w:tcPr>
          <w:p w14:paraId="2456F081"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键盘，鼠标</w:t>
            </w:r>
          </w:p>
        </w:tc>
      </w:tr>
    </w:tbl>
    <w:p w14:paraId="023926EC" w14:textId="77777777" w:rsidR="00EB3AE2" w:rsidRDefault="00000000">
      <w:pPr>
        <w:pStyle w:val="3"/>
        <w:ind w:firstLine="643"/>
        <w:rPr>
          <w:rFonts w:hint="eastAsia"/>
        </w:rPr>
      </w:pPr>
      <w:r>
        <w:rPr>
          <w:rFonts w:hint="eastAsia"/>
        </w:rPr>
        <w:t>软件要求</w:t>
      </w:r>
    </w:p>
    <w:p w14:paraId="6596E4AE" w14:textId="77777777" w:rsidR="00EB3AE2" w:rsidRDefault="00000000">
      <w:pPr>
        <w:ind w:firstLine="640"/>
        <w:rPr>
          <w:rFonts w:hint="eastAsia"/>
        </w:rPr>
      </w:pPr>
      <w:r>
        <w:rPr>
          <w:rFonts w:hint="eastAsia"/>
        </w:rPr>
        <w:t>每台比赛电脑均预装Windows 10操作系统，并配备建模软件、快速看图工具及办公软件。</w:t>
      </w:r>
    </w:p>
    <w:p w14:paraId="68CFC2D9" w14:textId="77777777" w:rsidR="00EB3AE2" w:rsidRDefault="00000000">
      <w:pPr>
        <w:pStyle w:val="1"/>
        <w:ind w:firstLineChars="221" w:firstLine="707"/>
        <w:rPr>
          <w:rFonts w:hint="eastAsia"/>
          <w:color w:val="000000" w:themeColor="text1"/>
        </w:rPr>
      </w:pPr>
      <w:bookmarkStart w:id="23" w:name="_Toc204853493"/>
      <w:r>
        <w:rPr>
          <w:rFonts w:hint="eastAsia"/>
          <w:color w:val="000000" w:themeColor="text1"/>
        </w:rPr>
        <w:t>五、工具材料安排及清单</w:t>
      </w:r>
      <w:bookmarkEnd w:id="23"/>
      <w:r>
        <w:rPr>
          <w:rFonts w:hint="eastAsia"/>
          <w:color w:val="000000" w:themeColor="text1"/>
        </w:rPr>
        <w:t xml:space="preserve"> </w:t>
      </w:r>
    </w:p>
    <w:p w14:paraId="0572F54C" w14:textId="77777777" w:rsidR="00EB3AE2" w:rsidRDefault="00000000">
      <w:pPr>
        <w:ind w:firstLine="640"/>
        <w:rPr>
          <w:rFonts w:ascii="楷体" w:eastAsia="楷体" w:hAnsi="楷体" w:hint="eastAsia"/>
          <w:color w:val="000000" w:themeColor="text1"/>
        </w:rPr>
      </w:pPr>
      <w:r>
        <w:rPr>
          <w:rFonts w:hint="eastAsia"/>
        </w:rPr>
        <w:t>选手禁止自带的设备和材料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7609"/>
      </w:tblGrid>
      <w:tr w:rsidR="00EB3AE2" w14:paraId="3C55846B" w14:textId="77777777">
        <w:trPr>
          <w:trHeight w:hRule="exact" w:val="567"/>
          <w:jc w:val="center"/>
        </w:trPr>
        <w:tc>
          <w:tcPr>
            <w:tcW w:w="693" w:type="pct"/>
            <w:vAlign w:val="center"/>
          </w:tcPr>
          <w:p w14:paraId="26391EC1" w14:textId="77777777" w:rsidR="00EB3AE2" w:rsidRDefault="00000000">
            <w:pPr>
              <w:pStyle w:val="Default"/>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序号</w:t>
            </w:r>
          </w:p>
        </w:tc>
        <w:tc>
          <w:tcPr>
            <w:tcW w:w="4307" w:type="pct"/>
            <w:vAlign w:val="center"/>
          </w:tcPr>
          <w:p w14:paraId="785DAA27" w14:textId="77777777" w:rsidR="00EB3AE2" w:rsidRDefault="00000000">
            <w:pPr>
              <w:pStyle w:val="Default"/>
              <w:jc w:val="center"/>
              <w:rPr>
                <w:rFonts w:ascii="黑体" w:eastAsia="黑体" w:hAnsi="黑体" w:hint="eastAsia"/>
                <w:color w:val="000000" w:themeColor="text1"/>
                <w:sz w:val="28"/>
                <w:szCs w:val="28"/>
              </w:rPr>
            </w:pPr>
            <w:r>
              <w:rPr>
                <w:rFonts w:ascii="黑体" w:eastAsia="黑体" w:hAnsi="黑体" w:hint="eastAsia"/>
                <w:color w:val="000000" w:themeColor="text1"/>
                <w:sz w:val="28"/>
                <w:szCs w:val="28"/>
              </w:rPr>
              <w:t>设备和材料名称</w:t>
            </w:r>
          </w:p>
        </w:tc>
      </w:tr>
      <w:tr w:rsidR="00EB3AE2" w14:paraId="2AF57FD4" w14:textId="77777777">
        <w:trPr>
          <w:trHeight w:hRule="exact" w:val="567"/>
          <w:jc w:val="center"/>
        </w:trPr>
        <w:tc>
          <w:tcPr>
            <w:tcW w:w="693" w:type="pct"/>
            <w:vAlign w:val="center"/>
          </w:tcPr>
          <w:p w14:paraId="37C5C63A"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1</w:t>
            </w:r>
          </w:p>
        </w:tc>
        <w:tc>
          <w:tcPr>
            <w:tcW w:w="4307" w:type="pct"/>
            <w:vAlign w:val="center"/>
          </w:tcPr>
          <w:p w14:paraId="3952723E"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笔记本电脑、平板电脑、手机、照相机等电子设备 </w:t>
            </w:r>
          </w:p>
        </w:tc>
      </w:tr>
      <w:tr w:rsidR="00EB3AE2" w14:paraId="3703E415" w14:textId="77777777">
        <w:trPr>
          <w:trHeight w:hRule="exact" w:val="567"/>
          <w:jc w:val="center"/>
        </w:trPr>
        <w:tc>
          <w:tcPr>
            <w:tcW w:w="693" w:type="pct"/>
            <w:vAlign w:val="center"/>
          </w:tcPr>
          <w:p w14:paraId="2735B08C"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2</w:t>
            </w:r>
          </w:p>
        </w:tc>
        <w:tc>
          <w:tcPr>
            <w:tcW w:w="4307" w:type="pct"/>
            <w:vAlign w:val="center"/>
          </w:tcPr>
          <w:p w14:paraId="51C2BE1B"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 xml:space="preserve">任何储存设备（例如： U盘） </w:t>
            </w:r>
          </w:p>
        </w:tc>
      </w:tr>
      <w:tr w:rsidR="00EB3AE2" w14:paraId="2E10E15D" w14:textId="77777777">
        <w:trPr>
          <w:trHeight w:hRule="exact" w:val="567"/>
          <w:jc w:val="center"/>
        </w:trPr>
        <w:tc>
          <w:tcPr>
            <w:tcW w:w="693" w:type="pct"/>
            <w:vAlign w:val="center"/>
          </w:tcPr>
          <w:p w14:paraId="2B51BE0A" w14:textId="77777777" w:rsidR="00EB3AE2" w:rsidRDefault="00000000">
            <w:pPr>
              <w:pStyle w:val="Default"/>
              <w:jc w:val="center"/>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3</w:t>
            </w:r>
          </w:p>
        </w:tc>
        <w:tc>
          <w:tcPr>
            <w:tcW w:w="4307" w:type="pct"/>
            <w:vAlign w:val="center"/>
          </w:tcPr>
          <w:p w14:paraId="79F45940" w14:textId="77777777" w:rsidR="00EB3AE2" w:rsidRDefault="00000000">
            <w:pPr>
              <w:pStyle w:val="Default"/>
              <w:rPr>
                <w:rFonts w:ascii="仿宋_GB2312" w:eastAsia="仿宋_GB2312" w:hAnsi="仿宋" w:hint="eastAsia"/>
                <w:color w:val="000000" w:themeColor="text1"/>
                <w:sz w:val="28"/>
                <w:szCs w:val="28"/>
              </w:rPr>
            </w:pPr>
            <w:r>
              <w:rPr>
                <w:rFonts w:ascii="仿宋_GB2312" w:eastAsia="仿宋_GB2312" w:hAnsi="仿宋" w:hint="eastAsia"/>
                <w:color w:val="000000" w:themeColor="text1"/>
                <w:sz w:val="28"/>
                <w:szCs w:val="28"/>
              </w:rPr>
              <w:t>纸质文件资料</w:t>
            </w:r>
          </w:p>
        </w:tc>
      </w:tr>
    </w:tbl>
    <w:p w14:paraId="58A28307" w14:textId="77777777" w:rsidR="00EB3AE2" w:rsidRDefault="00000000">
      <w:pPr>
        <w:pStyle w:val="1"/>
        <w:ind w:firstLine="640"/>
        <w:rPr>
          <w:rFonts w:hint="eastAsia"/>
        </w:rPr>
      </w:pPr>
      <w:bookmarkStart w:id="24" w:name="_Toc204853494"/>
      <w:r>
        <w:rPr>
          <w:rFonts w:hint="eastAsia"/>
        </w:rPr>
        <w:t>六、安全健康和防疫要求</w:t>
      </w:r>
      <w:bookmarkEnd w:id="24"/>
    </w:p>
    <w:p w14:paraId="6D898001" w14:textId="77777777" w:rsidR="00EB3AE2" w:rsidRDefault="00000000">
      <w:pPr>
        <w:pStyle w:val="2"/>
        <w:numPr>
          <w:ilvl w:val="0"/>
          <w:numId w:val="21"/>
        </w:numPr>
        <w:ind w:firstLine="640"/>
        <w:rPr>
          <w:rFonts w:hint="eastAsia"/>
        </w:rPr>
      </w:pPr>
      <w:bookmarkStart w:id="25" w:name="_Toc204853495"/>
      <w:r>
        <w:rPr>
          <w:rFonts w:hint="eastAsia"/>
        </w:rPr>
        <w:t>场地消防和逃生要求</w:t>
      </w:r>
      <w:bookmarkEnd w:id="25"/>
    </w:p>
    <w:p w14:paraId="4F0085BF" w14:textId="77777777" w:rsidR="00EB3AE2" w:rsidRDefault="00000000">
      <w:pPr>
        <w:ind w:firstLine="640"/>
        <w:rPr>
          <w:rFonts w:hint="eastAsia"/>
        </w:rPr>
      </w:pPr>
      <w:r>
        <w:rPr>
          <w:rFonts w:hint="eastAsia"/>
        </w:rPr>
        <w:t>竞赛承办方需确保所有相关人员处于安全、健康的环境中，严禁任何危害人员健康或安全的行为。所有相关人员都要遵守我国相关的健康和安全法规，以及适用于本项技能的特殊健康和安</w:t>
      </w:r>
      <w:r>
        <w:rPr>
          <w:rFonts w:hint="eastAsia"/>
        </w:rPr>
        <w:lastRenderedPageBreak/>
        <w:t xml:space="preserve">全法规。所有相关人员均需及时上报安全违规行为、事件及潜在安全隐患。赛场安全要求如下： </w:t>
      </w:r>
    </w:p>
    <w:p w14:paraId="6217D311" w14:textId="77777777" w:rsidR="00EB3AE2" w:rsidRDefault="00000000">
      <w:pPr>
        <w:ind w:firstLine="640"/>
        <w:rPr>
          <w:rFonts w:hint="eastAsia"/>
        </w:rPr>
      </w:pPr>
      <w:r>
        <w:rPr>
          <w:rFonts w:hint="eastAsia"/>
        </w:rPr>
        <w:t>1.赛场用电无安全隐患；</w:t>
      </w:r>
    </w:p>
    <w:p w14:paraId="4709157B" w14:textId="77777777" w:rsidR="00EB3AE2" w:rsidRDefault="00000000">
      <w:pPr>
        <w:ind w:firstLine="640"/>
        <w:rPr>
          <w:rFonts w:hint="eastAsia"/>
        </w:rPr>
      </w:pPr>
      <w:r>
        <w:rPr>
          <w:rFonts w:hint="eastAsia"/>
        </w:rPr>
        <w:t xml:space="preserve">2.安全出口、疏散通道保证畅通，安全疏散指示标志、应急照明完好无损，竞赛场地安全疏散通道禁止被占用； </w:t>
      </w:r>
    </w:p>
    <w:p w14:paraId="4289F583" w14:textId="77777777" w:rsidR="00EB3AE2" w:rsidRDefault="00000000">
      <w:pPr>
        <w:ind w:firstLine="640"/>
        <w:rPr>
          <w:rFonts w:hint="eastAsia"/>
        </w:rPr>
      </w:pPr>
      <w:r>
        <w:rPr>
          <w:rFonts w:hint="eastAsia"/>
        </w:rPr>
        <w:t xml:space="preserve">3.消防设施、器材和消防安全标志在位且功能完整； </w:t>
      </w:r>
    </w:p>
    <w:p w14:paraId="419C76A9" w14:textId="77777777" w:rsidR="00EB3AE2" w:rsidRDefault="00000000">
      <w:pPr>
        <w:ind w:firstLine="640"/>
        <w:rPr>
          <w:rFonts w:hint="eastAsia"/>
        </w:rPr>
      </w:pPr>
      <w:r>
        <w:rPr>
          <w:rFonts w:hint="eastAsia"/>
        </w:rPr>
        <w:t xml:space="preserve">4.消防安全重点部位人员正常在岗工作； </w:t>
      </w:r>
    </w:p>
    <w:p w14:paraId="2A810398" w14:textId="77777777" w:rsidR="00EB3AE2" w:rsidRDefault="00000000">
      <w:pPr>
        <w:ind w:firstLine="640"/>
        <w:rPr>
          <w:rFonts w:hint="eastAsia"/>
        </w:rPr>
      </w:pPr>
      <w:r>
        <w:rPr>
          <w:rFonts w:hint="eastAsia"/>
        </w:rPr>
        <w:t xml:space="preserve">5.配备急救人员与设施； </w:t>
      </w:r>
    </w:p>
    <w:p w14:paraId="32739BA9" w14:textId="77777777" w:rsidR="00EB3AE2" w:rsidRDefault="00000000">
      <w:pPr>
        <w:ind w:firstLine="640"/>
        <w:rPr>
          <w:rFonts w:hAnsi="仿宋" w:cs="仿宋" w:hint="eastAsia"/>
          <w:color w:val="000000" w:themeColor="text1"/>
        </w:rPr>
      </w:pPr>
      <w:r>
        <w:rPr>
          <w:rFonts w:hint="eastAsia"/>
        </w:rPr>
        <w:t>6.赛场环境中存在人员密集的区域，除了设置齐全的指示标志外，须增加引导人员，并开辟备用通道。大赛期间，承办单位需在赛场管理关键岗位增派人员，并建立详细的安全管理日志记录制度。</w:t>
      </w:r>
    </w:p>
    <w:p w14:paraId="18277A23" w14:textId="77777777" w:rsidR="00EB3AE2" w:rsidRDefault="00000000">
      <w:pPr>
        <w:pStyle w:val="2"/>
        <w:ind w:firstLine="640"/>
        <w:rPr>
          <w:rFonts w:hint="eastAsia"/>
        </w:rPr>
      </w:pPr>
      <w:bookmarkStart w:id="26" w:name="_Toc204853496"/>
      <w:r>
        <w:rPr>
          <w:rFonts w:hint="eastAsia"/>
        </w:rPr>
        <w:t>健康、安全和绿色环保</w:t>
      </w:r>
      <w:bookmarkEnd w:id="26"/>
    </w:p>
    <w:p w14:paraId="3D855F17" w14:textId="77777777" w:rsidR="00EB3AE2" w:rsidRDefault="00000000">
      <w:pPr>
        <w:pStyle w:val="3"/>
        <w:numPr>
          <w:ilvl w:val="0"/>
          <w:numId w:val="22"/>
        </w:numPr>
        <w:ind w:left="0" w:firstLine="643"/>
        <w:rPr>
          <w:rFonts w:hint="eastAsia"/>
        </w:rPr>
      </w:pPr>
      <w:r>
        <w:rPr>
          <w:rFonts w:hint="eastAsia"/>
        </w:rPr>
        <w:t>选手需自备的防护装备</w:t>
      </w:r>
    </w:p>
    <w:p w14:paraId="409DCF0C" w14:textId="77777777" w:rsidR="00EB3AE2" w:rsidRDefault="00000000">
      <w:pPr>
        <w:pStyle w:val="CM13"/>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_GB2312" w:cs="仿宋_GB2312" w:hint="eastAsia"/>
          <w:sz w:val="32"/>
          <w:szCs w:val="32"/>
        </w:rPr>
        <w:t>参赛选手需着整洁服装入场，并严格遵守承办方的防疫规定，包括佩戴医用口罩等。</w:t>
      </w:r>
      <w:r>
        <w:rPr>
          <w:rFonts w:ascii="仿宋_GB2312" w:eastAsia="仿宋_GB2312" w:hAnsi="仿宋" w:cs="仿宋" w:hint="eastAsia"/>
          <w:color w:val="000000" w:themeColor="text1"/>
          <w:sz w:val="32"/>
          <w:szCs w:val="32"/>
        </w:rPr>
        <w:t xml:space="preserve"> </w:t>
      </w:r>
    </w:p>
    <w:p w14:paraId="011CC319" w14:textId="77777777" w:rsidR="00EB3AE2" w:rsidRDefault="00000000">
      <w:pPr>
        <w:pStyle w:val="3"/>
        <w:numPr>
          <w:ilvl w:val="0"/>
          <w:numId w:val="22"/>
        </w:numPr>
        <w:ind w:left="0" w:firstLine="643"/>
        <w:rPr>
          <w:rFonts w:hint="eastAsia"/>
        </w:rPr>
      </w:pPr>
      <w:r>
        <w:rPr>
          <w:rFonts w:hint="eastAsia"/>
        </w:rPr>
        <w:t>赛场通道</w:t>
      </w:r>
    </w:p>
    <w:p w14:paraId="4775515A" w14:textId="77777777" w:rsidR="00EB3AE2" w:rsidRDefault="00000000">
      <w:pPr>
        <w:ind w:firstLine="640"/>
        <w:rPr>
          <w:rFonts w:hint="eastAsia"/>
        </w:rPr>
      </w:pPr>
      <w:r>
        <w:rPr>
          <w:rFonts w:hint="eastAsia"/>
        </w:rPr>
        <w:t>赛场需设置安全通道，并配备充足的灭火设备，同时确保良好的通风、照明及足够的操作空间。做好竞赛安全、健康和公共卫生及突发事件预防与应急处理等工作。</w:t>
      </w:r>
    </w:p>
    <w:p w14:paraId="7ABEB72B" w14:textId="77777777" w:rsidR="00EB3AE2" w:rsidRDefault="00000000">
      <w:pPr>
        <w:pStyle w:val="3"/>
        <w:numPr>
          <w:ilvl w:val="0"/>
          <w:numId w:val="22"/>
        </w:numPr>
        <w:ind w:left="0" w:firstLine="643"/>
        <w:rPr>
          <w:rFonts w:hint="eastAsia"/>
        </w:rPr>
      </w:pPr>
      <w:r>
        <w:rPr>
          <w:rFonts w:hint="eastAsia"/>
        </w:rPr>
        <w:t>环境保护</w:t>
      </w:r>
    </w:p>
    <w:p w14:paraId="0185F140" w14:textId="77777777" w:rsidR="00EB3AE2" w:rsidRDefault="00000000">
      <w:pPr>
        <w:ind w:firstLine="640"/>
        <w:rPr>
          <w:rFonts w:hint="eastAsia"/>
        </w:rPr>
      </w:pPr>
      <w:r>
        <w:rPr>
          <w:rFonts w:hint="eastAsia"/>
        </w:rPr>
        <w:t>竞赛工作不应该破坏赛场周边环境。</w:t>
      </w:r>
    </w:p>
    <w:p w14:paraId="0A84C4D9" w14:textId="77777777" w:rsidR="00EB3AE2" w:rsidRDefault="00000000">
      <w:pPr>
        <w:pStyle w:val="2"/>
        <w:ind w:firstLine="640"/>
        <w:rPr>
          <w:rFonts w:hint="eastAsia"/>
        </w:rPr>
      </w:pPr>
      <w:bookmarkStart w:id="27" w:name="_Toc204853497"/>
      <w:r>
        <w:rPr>
          <w:rFonts w:hint="eastAsia"/>
        </w:rPr>
        <w:lastRenderedPageBreak/>
        <w:t>场地开放要求</w:t>
      </w:r>
      <w:bookmarkEnd w:id="27"/>
    </w:p>
    <w:p w14:paraId="22806CD6" w14:textId="77777777" w:rsidR="00EB3AE2" w:rsidRDefault="00000000">
      <w:pPr>
        <w:ind w:firstLine="640"/>
        <w:rPr>
          <w:rFonts w:hint="eastAsia"/>
        </w:rPr>
      </w:pPr>
      <w:r>
        <w:rPr>
          <w:rFonts w:hint="eastAsia"/>
        </w:rPr>
        <w:t xml:space="preserve">1.比赛承办方应在不影响选手比赛和裁判员工作的前提下提供开放式场地供参观者观摩。观众应服从场地经理的安排； </w:t>
      </w:r>
    </w:p>
    <w:p w14:paraId="33DC0EF8" w14:textId="77777777" w:rsidR="00EB3AE2" w:rsidRDefault="00000000">
      <w:pPr>
        <w:ind w:firstLine="640"/>
        <w:rPr>
          <w:rFonts w:hint="eastAsia"/>
        </w:rPr>
      </w:pPr>
      <w:r>
        <w:rPr>
          <w:rFonts w:hint="eastAsia"/>
        </w:rPr>
        <w:t xml:space="preserve">2.观众不得对选手的比赛情况进行长时间拍照或录像； </w:t>
      </w:r>
    </w:p>
    <w:p w14:paraId="1C370B49" w14:textId="77777777" w:rsidR="00EB3AE2" w:rsidRDefault="00000000">
      <w:pPr>
        <w:ind w:firstLine="640"/>
        <w:rPr>
          <w:rFonts w:hint="eastAsia"/>
        </w:rPr>
      </w:pPr>
      <w:r>
        <w:rPr>
          <w:rFonts w:hint="eastAsia"/>
        </w:rPr>
        <w:t>3.观众不得与选手进行任何形式的交流，不得做出妨碍、干扰选手竞赛的行为和语言。</w:t>
      </w:r>
    </w:p>
    <w:sectPr w:rsidR="00EB3AE2">
      <w:pgSz w:w="11905" w:h="17338"/>
      <w:pgMar w:top="2098" w:right="1474" w:bottom="1985" w:left="1588" w:header="720" w:footer="720" w:gutter="0"/>
      <w:pgNumType w:fmt="numberInDash"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C20A" w14:textId="77777777" w:rsidR="00D1273E" w:rsidRDefault="00D1273E">
      <w:pPr>
        <w:spacing w:line="240" w:lineRule="auto"/>
        <w:ind w:firstLine="640"/>
        <w:rPr>
          <w:rFonts w:hint="eastAsia"/>
        </w:rPr>
      </w:pPr>
      <w:r>
        <w:separator/>
      </w:r>
    </w:p>
  </w:endnote>
  <w:endnote w:type="continuationSeparator" w:id="0">
    <w:p w14:paraId="5F222458" w14:textId="77777777" w:rsidR="00D1273E" w:rsidRDefault="00D1273E">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FZFSK--GBK1-0">
    <w:altName w:val="仿宋_GB2312"/>
    <w:charset w:val="00"/>
    <w:family w:val="auto"/>
    <w:pitch w:val="default"/>
    <w:sig w:usb0="00000000" w:usb1="00000000" w:usb2="00000010" w:usb3="00000000" w:csb0="00040000" w:csb1="00000000"/>
  </w:font>
  <w:font w:name="TimesNewRomanPS-BoldMT">
    <w:altName w:val="Nimbus Roman No9 L"/>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Nimbus Roman No9 L"/>
    <w:charset w:val="00"/>
    <w:family w:val="auto"/>
    <w:pitch w:val="default"/>
    <w:sig w:usb0="00000000" w:usb1="00000000" w:usb2="00000010" w:usb3="00000000" w:csb0="00040000" w:csb1="00000000"/>
  </w:font>
  <w:font w:name="FZFangSong-Z02">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1E6C" w14:textId="77777777" w:rsidR="00EB3AE2" w:rsidRDefault="00EB3AE2">
    <w:pPr>
      <w:pStyle w:val="a6"/>
      <w:ind w:firstLine="560"/>
      <w:jc w:val="right"/>
      <w:rPr>
        <w:rFonts w:ascii="宋体" w:eastAsia="宋体" w:hAnsi="宋体" w:hint="eastAsia"/>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A1F9" w14:textId="77777777" w:rsidR="00EB3AE2" w:rsidRDefault="00EB3AE2">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685793"/>
    </w:sdtPr>
    <w:sdtEndPr>
      <w:rPr>
        <w:rFonts w:ascii="宋体" w:eastAsia="宋体" w:hAnsi="宋体"/>
        <w:sz w:val="28"/>
      </w:rPr>
    </w:sdtEndPr>
    <w:sdtContent>
      <w:p w14:paraId="26D63441" w14:textId="77777777" w:rsidR="00EB3AE2" w:rsidRDefault="00000000">
        <w:pPr>
          <w:pStyle w:val="a6"/>
          <w:ind w:firstLine="360"/>
          <w:jc w:val="right"/>
          <w:rPr>
            <w:rFonts w:ascii="宋体" w:eastAsia="宋体" w:hAnsi="宋体" w:hint="eastAsia"/>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rPr>
          <w:t xml:space="preserve"> 1 </w:t>
        </w:r>
        <w:r>
          <w:rPr>
            <w:rFonts w:ascii="宋体" w:eastAsia="宋体" w:hAnsi="宋体"/>
            <w:sz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9090"/>
    </w:sdtPr>
    <w:sdtContent>
      <w:p w14:paraId="3B4D02F1" w14:textId="77777777" w:rsidR="00EB3AE2" w:rsidRDefault="00000000">
        <w:pPr>
          <w:pStyle w:val="a6"/>
          <w:ind w:firstLine="360"/>
          <w:rPr>
            <w:rFonts w:hint="eastAsia"/>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2 -</w:t>
        </w:r>
        <w:r>
          <w:rPr>
            <w:rFonts w:ascii="宋体" w:eastAsia="宋体" w:hAnsi="宋体"/>
            <w:sz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6815"/>
    </w:sdtPr>
    <w:sdtEndPr>
      <w:rPr>
        <w:rFonts w:ascii="宋体" w:eastAsia="宋体" w:hAnsi="宋体"/>
        <w:sz w:val="28"/>
      </w:rPr>
    </w:sdtEndPr>
    <w:sdtContent>
      <w:p w14:paraId="290D0BAB" w14:textId="77777777" w:rsidR="00EB3AE2" w:rsidRDefault="00000000">
        <w:pPr>
          <w:pStyle w:val="a6"/>
          <w:ind w:firstLine="360"/>
          <w:jc w:val="right"/>
          <w:rPr>
            <w:rFonts w:ascii="宋体" w:eastAsia="宋体" w:hAnsi="宋体" w:hint="eastAsia"/>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1 -</w:t>
        </w:r>
        <w:r>
          <w:rPr>
            <w:rFonts w:ascii="宋体" w:eastAsia="宋体" w:hAnsi="宋体"/>
            <w:sz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81852"/>
    </w:sdtPr>
    <w:sdtEndPr>
      <w:rPr>
        <w:rFonts w:ascii="宋体" w:eastAsia="宋体" w:hAnsi="宋体"/>
        <w:sz w:val="28"/>
      </w:rPr>
    </w:sdtEndPr>
    <w:sdtContent>
      <w:p w14:paraId="3C8D28EC" w14:textId="77777777" w:rsidR="00EB3AE2" w:rsidRDefault="00000000">
        <w:pPr>
          <w:pStyle w:val="a6"/>
          <w:ind w:firstLine="360"/>
          <w:jc w:val="right"/>
          <w:rPr>
            <w:rFonts w:ascii="宋体" w:eastAsia="宋体" w:hAnsi="宋体" w:hint="eastAsia"/>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1 -</w:t>
        </w:r>
        <w:r>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F98F" w14:textId="77777777" w:rsidR="00D1273E" w:rsidRDefault="00D1273E">
      <w:pPr>
        <w:spacing w:line="240" w:lineRule="auto"/>
        <w:ind w:firstLine="640"/>
        <w:rPr>
          <w:rFonts w:hint="eastAsia"/>
        </w:rPr>
      </w:pPr>
      <w:r>
        <w:separator/>
      </w:r>
    </w:p>
  </w:footnote>
  <w:footnote w:type="continuationSeparator" w:id="0">
    <w:p w14:paraId="717707C8" w14:textId="77777777" w:rsidR="00D1273E" w:rsidRDefault="00D1273E">
      <w:pPr>
        <w:spacing w:line="240" w:lineRule="auto"/>
        <w:ind w:firstLine="64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3B6983"/>
    <w:multiLevelType w:val="singleLevel"/>
    <w:tmpl w:val="BC3B6983"/>
    <w:lvl w:ilvl="0">
      <w:start w:val="1"/>
      <w:numFmt w:val="chineseCounting"/>
      <w:suff w:val="nothing"/>
      <w:lvlText w:val="（%1）"/>
      <w:lvlJc w:val="left"/>
      <w:pPr>
        <w:ind w:left="0" w:firstLine="420"/>
      </w:pPr>
      <w:rPr>
        <w:rFonts w:hint="eastAsia"/>
      </w:rPr>
    </w:lvl>
  </w:abstractNum>
  <w:abstractNum w:abstractNumId="1" w15:restartNumberingAfterBreak="0">
    <w:nsid w:val="C14CDFCD"/>
    <w:multiLevelType w:val="singleLevel"/>
    <w:tmpl w:val="C14CDFCD"/>
    <w:lvl w:ilvl="0">
      <w:start w:val="1"/>
      <w:numFmt w:val="decimal"/>
      <w:suff w:val="nothing"/>
      <w:lvlText w:val="%1."/>
      <w:lvlJc w:val="left"/>
      <w:pPr>
        <w:ind w:left="454" w:hanging="454"/>
      </w:pPr>
      <w:rPr>
        <w:rFonts w:hint="default"/>
      </w:rPr>
    </w:lvl>
  </w:abstractNum>
  <w:abstractNum w:abstractNumId="2" w15:restartNumberingAfterBreak="0">
    <w:nsid w:val="C8368661"/>
    <w:multiLevelType w:val="multilevel"/>
    <w:tmpl w:val="C8368661"/>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C8AE3B9D"/>
    <w:multiLevelType w:val="multilevel"/>
    <w:tmpl w:val="C8AE3B9D"/>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CCDC1741"/>
    <w:multiLevelType w:val="singleLevel"/>
    <w:tmpl w:val="CCDC1741"/>
    <w:lvl w:ilvl="0">
      <w:start w:val="1"/>
      <w:numFmt w:val="decimal"/>
      <w:pStyle w:val="3"/>
      <w:suff w:val="nothing"/>
      <w:lvlText w:val="%1."/>
      <w:lvlJc w:val="left"/>
      <w:pPr>
        <w:ind w:left="425" w:hanging="425"/>
      </w:pPr>
      <w:rPr>
        <w:rFonts w:hint="default"/>
      </w:rPr>
    </w:lvl>
  </w:abstractNum>
  <w:abstractNum w:abstractNumId="5" w15:restartNumberingAfterBreak="0">
    <w:nsid w:val="D4374AE5"/>
    <w:multiLevelType w:val="singleLevel"/>
    <w:tmpl w:val="D4374AE5"/>
    <w:lvl w:ilvl="0">
      <w:start w:val="1"/>
      <w:numFmt w:val="chineseCounting"/>
      <w:suff w:val="nothing"/>
      <w:lvlText w:val="（%1）"/>
      <w:lvlJc w:val="left"/>
      <w:pPr>
        <w:ind w:left="0" w:firstLine="420"/>
      </w:pPr>
      <w:rPr>
        <w:rFonts w:hint="eastAsia"/>
      </w:rPr>
    </w:lvl>
  </w:abstractNum>
  <w:abstractNum w:abstractNumId="6" w15:restartNumberingAfterBreak="0">
    <w:nsid w:val="D4C9C51C"/>
    <w:multiLevelType w:val="multilevel"/>
    <w:tmpl w:val="D4C9C51C"/>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E2B01BD0"/>
    <w:multiLevelType w:val="multilevel"/>
    <w:tmpl w:val="E2B01BD0"/>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355C570"/>
    <w:multiLevelType w:val="multilevel"/>
    <w:tmpl w:val="0355C570"/>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03596E98"/>
    <w:multiLevelType w:val="multilevel"/>
    <w:tmpl w:val="03596E98"/>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63670B6"/>
    <w:multiLevelType w:val="multilevel"/>
    <w:tmpl w:val="063670B6"/>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12D2DC3"/>
    <w:multiLevelType w:val="multilevel"/>
    <w:tmpl w:val="112D2DC3"/>
    <w:lvl w:ilvl="0">
      <w:start w:val="1"/>
      <w:numFmt w:val="bullet"/>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1734A05A"/>
    <w:multiLevelType w:val="multilevel"/>
    <w:tmpl w:val="1734A05A"/>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55850D8"/>
    <w:multiLevelType w:val="multilevel"/>
    <w:tmpl w:val="255850D8"/>
    <w:lvl w:ilvl="0">
      <w:start w:val="1"/>
      <w:numFmt w:val="bullet"/>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0850357"/>
    <w:multiLevelType w:val="multilevel"/>
    <w:tmpl w:val="40850357"/>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FC7FC47"/>
    <w:multiLevelType w:val="singleLevel"/>
    <w:tmpl w:val="5FC7FC47"/>
    <w:lvl w:ilvl="0">
      <w:start w:val="1"/>
      <w:numFmt w:val="decimal"/>
      <w:pStyle w:val="4"/>
      <w:lvlText w:val="%1."/>
      <w:lvlJc w:val="left"/>
      <w:pPr>
        <w:tabs>
          <w:tab w:val="left" w:pos="420"/>
        </w:tabs>
        <w:ind w:left="425" w:hanging="425"/>
      </w:pPr>
      <w:rPr>
        <w:rFonts w:eastAsia="仿宋_GB2312" w:hint="default"/>
      </w:rPr>
    </w:lvl>
  </w:abstractNum>
  <w:abstractNum w:abstractNumId="16" w15:restartNumberingAfterBreak="0">
    <w:nsid w:val="609A01ED"/>
    <w:multiLevelType w:val="multilevel"/>
    <w:tmpl w:val="609A01ED"/>
    <w:lvl w:ilvl="0">
      <w:start w:val="1"/>
      <w:numFmt w:val="bullet"/>
      <w:suff w:val="nothing"/>
      <w:lvlText w:val="•"/>
      <w:lvlJc w:val="left"/>
      <w:pPr>
        <w:ind w:left="440" w:hanging="440"/>
      </w:pPr>
      <w:rPr>
        <w:rFonts w:ascii="Vivaldi" w:hAnsi="Vivald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6ED1306E"/>
    <w:multiLevelType w:val="singleLevel"/>
    <w:tmpl w:val="6ED1306E"/>
    <w:lvl w:ilvl="0">
      <w:start w:val="1"/>
      <w:numFmt w:val="chineseCounting"/>
      <w:pStyle w:val="2"/>
      <w:suff w:val="nothing"/>
      <w:lvlText w:val="（%1）"/>
      <w:lvlJc w:val="left"/>
      <w:pPr>
        <w:ind w:left="0" w:firstLine="420"/>
      </w:pPr>
      <w:rPr>
        <w:rFonts w:hint="eastAsia"/>
      </w:rPr>
    </w:lvl>
  </w:abstractNum>
  <w:num w:numId="1" w16cid:durableId="131558300">
    <w:abstractNumId w:val="17"/>
  </w:num>
  <w:num w:numId="2" w16cid:durableId="580142304">
    <w:abstractNumId w:val="4"/>
  </w:num>
  <w:num w:numId="3" w16cid:durableId="603418875">
    <w:abstractNumId w:val="15"/>
  </w:num>
  <w:num w:numId="4" w16cid:durableId="926036468">
    <w:abstractNumId w:val="0"/>
  </w:num>
  <w:num w:numId="5" w16cid:durableId="1732192468">
    <w:abstractNumId w:val="10"/>
  </w:num>
  <w:num w:numId="6" w16cid:durableId="1537155493">
    <w:abstractNumId w:val="9"/>
  </w:num>
  <w:num w:numId="7" w16cid:durableId="1466971787">
    <w:abstractNumId w:val="3"/>
  </w:num>
  <w:num w:numId="8" w16cid:durableId="985167467">
    <w:abstractNumId w:val="16"/>
  </w:num>
  <w:num w:numId="9" w16cid:durableId="1307125628">
    <w:abstractNumId w:val="2"/>
  </w:num>
  <w:num w:numId="10" w16cid:durableId="1494570390">
    <w:abstractNumId w:val="6"/>
  </w:num>
  <w:num w:numId="11" w16cid:durableId="956067112">
    <w:abstractNumId w:val="12"/>
  </w:num>
  <w:num w:numId="12" w16cid:durableId="1791708283">
    <w:abstractNumId w:val="7"/>
  </w:num>
  <w:num w:numId="13" w16cid:durableId="1952543933">
    <w:abstractNumId w:val="8"/>
  </w:num>
  <w:num w:numId="14" w16cid:durableId="1058824971">
    <w:abstractNumId w:val="14"/>
  </w:num>
  <w:num w:numId="15" w16cid:durableId="2036686620">
    <w:abstractNumId w:val="5"/>
  </w:num>
  <w:num w:numId="16" w16cid:durableId="1350252925">
    <w:abstractNumId w:val="11"/>
  </w:num>
  <w:num w:numId="17" w16cid:durableId="498158786">
    <w:abstractNumId w:val="13"/>
  </w:num>
  <w:num w:numId="18" w16cid:durableId="1160609722">
    <w:abstractNumId w:val="4"/>
    <w:lvlOverride w:ilvl="0">
      <w:startOverride w:val="1"/>
    </w:lvlOverride>
  </w:num>
  <w:num w:numId="19" w16cid:durableId="2125685830">
    <w:abstractNumId w:val="17"/>
    <w:lvlOverride w:ilvl="0">
      <w:startOverride w:val="1"/>
    </w:lvlOverride>
  </w:num>
  <w:num w:numId="20" w16cid:durableId="174930196">
    <w:abstractNumId w:val="4"/>
    <w:lvlOverride w:ilvl="0">
      <w:startOverride w:val="1"/>
    </w:lvlOverride>
  </w:num>
  <w:num w:numId="21" w16cid:durableId="224293785">
    <w:abstractNumId w:val="17"/>
    <w:lvlOverride w:ilvl="0">
      <w:startOverride w:val="1"/>
    </w:lvlOverride>
  </w:num>
  <w:num w:numId="22" w16cid:durableId="25749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wZDZiMTc2ZjgwNzY0NmQwZDM4YjcyODYxZThlODIifQ=="/>
  </w:docVars>
  <w:rsids>
    <w:rsidRoot w:val="00C536DD"/>
    <w:rsid w:val="00067DAF"/>
    <w:rsid w:val="00095EC1"/>
    <w:rsid w:val="00115592"/>
    <w:rsid w:val="00120B29"/>
    <w:rsid w:val="0014239C"/>
    <w:rsid w:val="00160F8C"/>
    <w:rsid w:val="0016217E"/>
    <w:rsid w:val="0018268D"/>
    <w:rsid w:val="001A0D25"/>
    <w:rsid w:val="001B202B"/>
    <w:rsid w:val="001C76F5"/>
    <w:rsid w:val="001E5B6A"/>
    <w:rsid w:val="00236341"/>
    <w:rsid w:val="0024704C"/>
    <w:rsid w:val="002654EC"/>
    <w:rsid w:val="0028053B"/>
    <w:rsid w:val="00280B10"/>
    <w:rsid w:val="002918DE"/>
    <w:rsid w:val="00294A95"/>
    <w:rsid w:val="002A3335"/>
    <w:rsid w:val="002B0238"/>
    <w:rsid w:val="002B0684"/>
    <w:rsid w:val="002C1E8F"/>
    <w:rsid w:val="002D58D1"/>
    <w:rsid w:val="002F0600"/>
    <w:rsid w:val="0031628C"/>
    <w:rsid w:val="00322338"/>
    <w:rsid w:val="0032501C"/>
    <w:rsid w:val="003379C9"/>
    <w:rsid w:val="00340F42"/>
    <w:rsid w:val="003547B2"/>
    <w:rsid w:val="00382F47"/>
    <w:rsid w:val="00386B2D"/>
    <w:rsid w:val="003C1EF4"/>
    <w:rsid w:val="003D0BEC"/>
    <w:rsid w:val="003D3CD4"/>
    <w:rsid w:val="00427121"/>
    <w:rsid w:val="004374DD"/>
    <w:rsid w:val="00437775"/>
    <w:rsid w:val="00451CCC"/>
    <w:rsid w:val="0047167B"/>
    <w:rsid w:val="00486F88"/>
    <w:rsid w:val="00492487"/>
    <w:rsid w:val="00494CA1"/>
    <w:rsid w:val="004A5EA5"/>
    <w:rsid w:val="004C5FDA"/>
    <w:rsid w:val="004E26D8"/>
    <w:rsid w:val="004F0399"/>
    <w:rsid w:val="004F7D20"/>
    <w:rsid w:val="00511D63"/>
    <w:rsid w:val="00535147"/>
    <w:rsid w:val="00595DAD"/>
    <w:rsid w:val="005A3F6E"/>
    <w:rsid w:val="005A7A8A"/>
    <w:rsid w:val="005C4DA8"/>
    <w:rsid w:val="005D5327"/>
    <w:rsid w:val="005E5331"/>
    <w:rsid w:val="005F0BDD"/>
    <w:rsid w:val="005F1E5A"/>
    <w:rsid w:val="005F62CE"/>
    <w:rsid w:val="00611E65"/>
    <w:rsid w:val="00633BCD"/>
    <w:rsid w:val="00646AD8"/>
    <w:rsid w:val="006474A4"/>
    <w:rsid w:val="00663DB4"/>
    <w:rsid w:val="006643B9"/>
    <w:rsid w:val="00693F3E"/>
    <w:rsid w:val="006B1E88"/>
    <w:rsid w:val="006B5003"/>
    <w:rsid w:val="006B7288"/>
    <w:rsid w:val="006B7759"/>
    <w:rsid w:val="006E1875"/>
    <w:rsid w:val="006F627C"/>
    <w:rsid w:val="006F7111"/>
    <w:rsid w:val="0070019D"/>
    <w:rsid w:val="00714F12"/>
    <w:rsid w:val="00717117"/>
    <w:rsid w:val="00726BA9"/>
    <w:rsid w:val="00734F40"/>
    <w:rsid w:val="00764790"/>
    <w:rsid w:val="0076787D"/>
    <w:rsid w:val="00772E13"/>
    <w:rsid w:val="007A59A0"/>
    <w:rsid w:val="007B4744"/>
    <w:rsid w:val="00810A4B"/>
    <w:rsid w:val="00814D2E"/>
    <w:rsid w:val="0082783A"/>
    <w:rsid w:val="008420DF"/>
    <w:rsid w:val="00857646"/>
    <w:rsid w:val="00864BB7"/>
    <w:rsid w:val="008675F0"/>
    <w:rsid w:val="00880807"/>
    <w:rsid w:val="008921F4"/>
    <w:rsid w:val="008A25BE"/>
    <w:rsid w:val="008B3A6C"/>
    <w:rsid w:val="008B3F35"/>
    <w:rsid w:val="008B4AE5"/>
    <w:rsid w:val="008B64A0"/>
    <w:rsid w:val="008B7ED0"/>
    <w:rsid w:val="008E6068"/>
    <w:rsid w:val="008F1879"/>
    <w:rsid w:val="008F5EDC"/>
    <w:rsid w:val="0090142D"/>
    <w:rsid w:val="0091251F"/>
    <w:rsid w:val="009206D9"/>
    <w:rsid w:val="0094203F"/>
    <w:rsid w:val="00951969"/>
    <w:rsid w:val="00962A72"/>
    <w:rsid w:val="0097269B"/>
    <w:rsid w:val="00983F4A"/>
    <w:rsid w:val="009853AD"/>
    <w:rsid w:val="009A03D3"/>
    <w:rsid w:val="009C6055"/>
    <w:rsid w:val="009D6EC4"/>
    <w:rsid w:val="009F7972"/>
    <w:rsid w:val="00A12081"/>
    <w:rsid w:val="00A26B22"/>
    <w:rsid w:val="00A46099"/>
    <w:rsid w:val="00A702C5"/>
    <w:rsid w:val="00AA2203"/>
    <w:rsid w:val="00AB2192"/>
    <w:rsid w:val="00AB69BD"/>
    <w:rsid w:val="00AD3E7D"/>
    <w:rsid w:val="00AE6A77"/>
    <w:rsid w:val="00B013FE"/>
    <w:rsid w:val="00B122DD"/>
    <w:rsid w:val="00B64035"/>
    <w:rsid w:val="00B7027D"/>
    <w:rsid w:val="00BA5A53"/>
    <w:rsid w:val="00BB584B"/>
    <w:rsid w:val="00BB6678"/>
    <w:rsid w:val="00BC199A"/>
    <w:rsid w:val="00BE165C"/>
    <w:rsid w:val="00BE50CE"/>
    <w:rsid w:val="00BE7C23"/>
    <w:rsid w:val="00BF4C1D"/>
    <w:rsid w:val="00BF53DC"/>
    <w:rsid w:val="00C1127E"/>
    <w:rsid w:val="00C15CAD"/>
    <w:rsid w:val="00C524D4"/>
    <w:rsid w:val="00C536DD"/>
    <w:rsid w:val="00C73E2D"/>
    <w:rsid w:val="00C74DE0"/>
    <w:rsid w:val="00C82516"/>
    <w:rsid w:val="00CA2C41"/>
    <w:rsid w:val="00CA506E"/>
    <w:rsid w:val="00CE5D64"/>
    <w:rsid w:val="00D1273E"/>
    <w:rsid w:val="00D23E2D"/>
    <w:rsid w:val="00D42E63"/>
    <w:rsid w:val="00D464D0"/>
    <w:rsid w:val="00D55874"/>
    <w:rsid w:val="00D572DA"/>
    <w:rsid w:val="00D62EED"/>
    <w:rsid w:val="00D90F3C"/>
    <w:rsid w:val="00D91C6D"/>
    <w:rsid w:val="00DA3E28"/>
    <w:rsid w:val="00DD08CD"/>
    <w:rsid w:val="00DD4302"/>
    <w:rsid w:val="00E24981"/>
    <w:rsid w:val="00E31B3A"/>
    <w:rsid w:val="00E446E5"/>
    <w:rsid w:val="00E97D15"/>
    <w:rsid w:val="00EA4D5C"/>
    <w:rsid w:val="00EA6AC0"/>
    <w:rsid w:val="00EB3AE2"/>
    <w:rsid w:val="00ED371C"/>
    <w:rsid w:val="00ED6CB8"/>
    <w:rsid w:val="00EE12AB"/>
    <w:rsid w:val="00F2509C"/>
    <w:rsid w:val="00F6107D"/>
    <w:rsid w:val="00F8238F"/>
    <w:rsid w:val="00F8393D"/>
    <w:rsid w:val="00F83F71"/>
    <w:rsid w:val="00F856A6"/>
    <w:rsid w:val="00F90AC3"/>
    <w:rsid w:val="00FB3A1C"/>
    <w:rsid w:val="00FC387A"/>
    <w:rsid w:val="00FE0A0E"/>
    <w:rsid w:val="00FF1B11"/>
    <w:rsid w:val="0C4B79FE"/>
    <w:rsid w:val="12196640"/>
    <w:rsid w:val="121B53C5"/>
    <w:rsid w:val="14DF1632"/>
    <w:rsid w:val="172B6DB1"/>
    <w:rsid w:val="200F7E91"/>
    <w:rsid w:val="246E0C7B"/>
    <w:rsid w:val="287900EC"/>
    <w:rsid w:val="2C5F0ACC"/>
    <w:rsid w:val="2F296E6F"/>
    <w:rsid w:val="31360F33"/>
    <w:rsid w:val="33CD1DE5"/>
    <w:rsid w:val="34024C75"/>
    <w:rsid w:val="36E65942"/>
    <w:rsid w:val="39585BA7"/>
    <w:rsid w:val="3CF86493"/>
    <w:rsid w:val="3F512274"/>
    <w:rsid w:val="486E0728"/>
    <w:rsid w:val="4A4E0C0C"/>
    <w:rsid w:val="4AB3549B"/>
    <w:rsid w:val="4BFC6736"/>
    <w:rsid w:val="5812508D"/>
    <w:rsid w:val="5B637E94"/>
    <w:rsid w:val="67A55E99"/>
    <w:rsid w:val="6D4312CD"/>
    <w:rsid w:val="6E9505FE"/>
    <w:rsid w:val="772F0467"/>
    <w:rsid w:val="784326BC"/>
    <w:rsid w:val="79AF64D7"/>
    <w:rsid w:val="7A1A58EF"/>
    <w:rsid w:val="7DE95D99"/>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D1F42"/>
  <w15:docId w15:val="{48E4997A-DB5F-4F52-824E-84562B81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420"/>
      <w:jc w:val="both"/>
    </w:pPr>
    <w:rPr>
      <w:rFonts w:ascii="仿宋_GB2312" w:eastAsia="仿宋_GB2312" w:hAnsi="仿宋_GB2312" w:cs="仿宋_GB2312"/>
      <w:kern w:val="2"/>
      <w:sz w:val="32"/>
      <w:szCs w:val="32"/>
    </w:rPr>
  </w:style>
  <w:style w:type="paragraph" w:styleId="1">
    <w:name w:val="heading 1"/>
    <w:basedOn w:val="a"/>
    <w:next w:val="a"/>
    <w:link w:val="10"/>
    <w:uiPriority w:val="9"/>
    <w:qFormat/>
    <w:pPr>
      <w:keepNext/>
      <w:keepLines/>
      <w:outlineLvl w:val="0"/>
    </w:pPr>
    <w:rPr>
      <w:rFonts w:ascii="黑体" w:eastAsia="黑体" w:hAnsi="黑体" w:cs="黑体"/>
      <w:kern w:val="44"/>
    </w:rPr>
  </w:style>
  <w:style w:type="paragraph" w:styleId="2">
    <w:name w:val="heading 2"/>
    <w:basedOn w:val="a"/>
    <w:next w:val="a"/>
    <w:link w:val="20"/>
    <w:qFormat/>
    <w:pPr>
      <w:keepNext/>
      <w:keepLines/>
      <w:widowControl/>
      <w:numPr>
        <w:numId w:val="1"/>
      </w:numPr>
      <w:tabs>
        <w:tab w:val="left" w:pos="0"/>
      </w:tabs>
      <w:overflowPunct w:val="0"/>
      <w:autoSpaceDE w:val="0"/>
      <w:autoSpaceDN w:val="0"/>
      <w:adjustRightInd w:val="0"/>
      <w:jc w:val="left"/>
      <w:textAlignment w:val="baseline"/>
      <w:outlineLvl w:val="1"/>
    </w:pPr>
    <w:rPr>
      <w:rFonts w:ascii="楷体" w:eastAsia="楷体" w:hAnsi="楷体"/>
      <w:color w:val="000000" w:themeColor="text1"/>
      <w:kern w:val="0"/>
    </w:rPr>
  </w:style>
  <w:style w:type="paragraph" w:styleId="3">
    <w:name w:val="heading 3"/>
    <w:next w:val="a"/>
    <w:link w:val="30"/>
    <w:uiPriority w:val="9"/>
    <w:unhideWhenUsed/>
    <w:qFormat/>
    <w:pPr>
      <w:numPr>
        <w:numId w:val="2"/>
      </w:numPr>
      <w:spacing w:line="560" w:lineRule="exact"/>
      <w:ind w:left="0" w:firstLineChars="200" w:firstLine="640"/>
      <w:outlineLvl w:val="2"/>
    </w:pPr>
    <w:rPr>
      <w:rFonts w:ascii="仿宋_GB2312" w:eastAsia="仿宋_GB2312" w:hAnsi="仿宋_GB2312" w:cs="仿宋_GB2312"/>
      <w:b/>
      <w:sz w:val="32"/>
      <w:szCs w:val="32"/>
    </w:rPr>
  </w:style>
  <w:style w:type="paragraph" w:styleId="4">
    <w:name w:val="heading 4"/>
    <w:next w:val="a"/>
    <w:uiPriority w:val="9"/>
    <w:unhideWhenUsed/>
    <w:qFormat/>
    <w:pPr>
      <w:numPr>
        <w:numId w:val="3"/>
      </w:numPr>
      <w:spacing w:line="560" w:lineRule="exact"/>
      <w:ind w:firstLineChars="200" w:firstLine="880"/>
      <w:outlineLvl w:val="3"/>
    </w:pPr>
    <w:rPr>
      <w:rFonts w:ascii="Arial" w:eastAsia="仿宋_GB2312" w:hAnsi="Arial" w:cs="Arial"/>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TOC3">
    <w:name w:val="toc 3"/>
    <w:basedOn w:val="a"/>
    <w:next w:val="a"/>
    <w:uiPriority w:val="39"/>
    <w:semiHidden/>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unhideWhenUsed/>
    <w:qFormat/>
    <w:rPr>
      <w:color w:val="0000FF" w:themeColor="hyperlink"/>
      <w:u w:val="single"/>
    </w:rPr>
  </w:style>
  <w:style w:type="character" w:customStyle="1" w:styleId="20">
    <w:name w:val="标题 2 字符"/>
    <w:link w:val="2"/>
    <w:qFormat/>
    <w:rPr>
      <w:rFonts w:ascii="楷体" w:eastAsia="楷体" w:hAnsi="楷体"/>
      <w:color w:val="000000" w:themeColor="text1"/>
      <w:sz w:val="32"/>
      <w:szCs w:val="32"/>
    </w:rPr>
  </w:style>
  <w:style w:type="character" w:customStyle="1" w:styleId="a7">
    <w:name w:val="页脚 字符"/>
    <w:link w:val="a6"/>
    <w:uiPriority w:val="99"/>
    <w:qFormat/>
    <w:rPr>
      <w:sz w:val="18"/>
      <w:szCs w:val="18"/>
    </w:rPr>
  </w:style>
  <w:style w:type="character" w:customStyle="1" w:styleId="a9">
    <w:name w:val="页眉 字符"/>
    <w:link w:val="a8"/>
    <w:uiPriority w:val="99"/>
    <w:qFormat/>
    <w:rPr>
      <w:sz w:val="18"/>
      <w:szCs w:val="18"/>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CM12">
    <w:name w:val="CM12"/>
    <w:basedOn w:val="Default"/>
    <w:next w:val="Default"/>
    <w:uiPriority w:val="99"/>
    <w:qFormat/>
    <w:rPr>
      <w:color w:val="auto"/>
    </w:rPr>
  </w:style>
  <w:style w:type="paragraph" w:customStyle="1" w:styleId="CM1">
    <w:name w:val="CM1"/>
    <w:basedOn w:val="Default"/>
    <w:next w:val="Default"/>
    <w:uiPriority w:val="99"/>
    <w:qFormat/>
    <w:rPr>
      <w:color w:val="auto"/>
    </w:rPr>
  </w:style>
  <w:style w:type="paragraph" w:customStyle="1" w:styleId="CM13">
    <w:name w:val="CM13"/>
    <w:basedOn w:val="Default"/>
    <w:next w:val="Default"/>
    <w:uiPriority w:val="99"/>
    <w:qFormat/>
    <w:rPr>
      <w:color w:val="auto"/>
    </w:rPr>
  </w:style>
  <w:style w:type="paragraph" w:customStyle="1" w:styleId="CM2">
    <w:name w:val="CM2"/>
    <w:basedOn w:val="Default"/>
    <w:next w:val="Default"/>
    <w:uiPriority w:val="99"/>
    <w:qFormat/>
    <w:rPr>
      <w:color w:val="auto"/>
    </w:rPr>
  </w:style>
  <w:style w:type="paragraph" w:customStyle="1" w:styleId="CM14">
    <w:name w:val="CM14"/>
    <w:basedOn w:val="Default"/>
    <w:next w:val="Default"/>
    <w:uiPriority w:val="99"/>
    <w:qFormat/>
    <w:rPr>
      <w:color w:val="auto"/>
    </w:rPr>
  </w:style>
  <w:style w:type="paragraph" w:customStyle="1" w:styleId="CM3">
    <w:name w:val="CM3"/>
    <w:basedOn w:val="Default"/>
    <w:next w:val="Default"/>
    <w:uiPriority w:val="99"/>
    <w:qFormat/>
    <w:pPr>
      <w:spacing w:line="560" w:lineRule="atLeast"/>
    </w:pPr>
    <w:rPr>
      <w:color w:val="auto"/>
    </w:rPr>
  </w:style>
  <w:style w:type="paragraph" w:customStyle="1" w:styleId="CM4">
    <w:name w:val="CM4"/>
    <w:basedOn w:val="Default"/>
    <w:next w:val="Default"/>
    <w:uiPriority w:val="99"/>
    <w:qFormat/>
    <w:pPr>
      <w:spacing w:line="560" w:lineRule="atLeast"/>
    </w:pPr>
    <w:rPr>
      <w:color w:val="auto"/>
    </w:rPr>
  </w:style>
  <w:style w:type="paragraph" w:customStyle="1" w:styleId="CM5">
    <w:name w:val="CM5"/>
    <w:basedOn w:val="Default"/>
    <w:next w:val="Default"/>
    <w:uiPriority w:val="99"/>
    <w:qFormat/>
    <w:pPr>
      <w:spacing w:line="560" w:lineRule="atLeast"/>
    </w:pPr>
    <w:rPr>
      <w:color w:val="auto"/>
    </w:rPr>
  </w:style>
  <w:style w:type="paragraph" w:customStyle="1" w:styleId="CM6">
    <w:name w:val="CM6"/>
    <w:basedOn w:val="Default"/>
    <w:next w:val="Default"/>
    <w:uiPriority w:val="99"/>
    <w:qFormat/>
    <w:pPr>
      <w:spacing w:line="560" w:lineRule="atLeast"/>
    </w:pPr>
    <w:rPr>
      <w:color w:val="auto"/>
    </w:rPr>
  </w:style>
  <w:style w:type="paragraph" w:customStyle="1" w:styleId="CM7">
    <w:name w:val="CM7"/>
    <w:basedOn w:val="Default"/>
    <w:next w:val="Default"/>
    <w:uiPriority w:val="99"/>
    <w:qFormat/>
    <w:pPr>
      <w:spacing w:line="560" w:lineRule="atLeast"/>
    </w:pPr>
    <w:rPr>
      <w:color w:val="auto"/>
    </w:rPr>
  </w:style>
  <w:style w:type="paragraph" w:customStyle="1" w:styleId="CM8">
    <w:name w:val="CM8"/>
    <w:basedOn w:val="Default"/>
    <w:next w:val="Default"/>
    <w:uiPriority w:val="99"/>
    <w:qFormat/>
    <w:pPr>
      <w:spacing w:line="560" w:lineRule="atLeast"/>
    </w:pPr>
    <w:rPr>
      <w:color w:val="auto"/>
    </w:rPr>
  </w:style>
  <w:style w:type="paragraph" w:customStyle="1" w:styleId="CM16">
    <w:name w:val="CM16"/>
    <w:basedOn w:val="Default"/>
    <w:next w:val="Default"/>
    <w:uiPriority w:val="99"/>
    <w:qFormat/>
    <w:rPr>
      <w:color w:val="auto"/>
    </w:rPr>
  </w:style>
  <w:style w:type="paragraph" w:customStyle="1" w:styleId="CM10">
    <w:name w:val="CM10"/>
    <w:basedOn w:val="Default"/>
    <w:next w:val="Default"/>
    <w:uiPriority w:val="99"/>
    <w:qFormat/>
    <w:pPr>
      <w:spacing w:line="560" w:lineRule="atLeast"/>
    </w:pPr>
    <w:rPr>
      <w:color w:val="auto"/>
    </w:rPr>
  </w:style>
  <w:style w:type="paragraph" w:customStyle="1" w:styleId="CM11">
    <w:name w:val="CM11"/>
    <w:basedOn w:val="Default"/>
    <w:next w:val="Default"/>
    <w:uiPriority w:val="99"/>
    <w:qFormat/>
    <w:pPr>
      <w:spacing w:line="560" w:lineRule="atLeast"/>
    </w:pPr>
    <w:rPr>
      <w:color w:val="auto"/>
    </w:rPr>
  </w:style>
  <w:style w:type="paragraph" w:styleId="ae">
    <w:name w:val="List Paragraph"/>
    <w:basedOn w:val="a"/>
    <w:uiPriority w:val="34"/>
    <w:qFormat/>
  </w:style>
  <w:style w:type="paragraph" w:styleId="af">
    <w:name w:val="No Spacing"/>
    <w:uiPriority w:val="1"/>
    <w:qFormat/>
    <w:pPr>
      <w:widowControl w:val="0"/>
      <w:jc w:val="both"/>
    </w:pPr>
    <w:rPr>
      <w:kern w:val="2"/>
      <w:sz w:val="21"/>
      <w:szCs w:val="22"/>
    </w:rPr>
  </w:style>
  <w:style w:type="paragraph" w:customStyle="1" w:styleId="af0">
    <w:name w:val="表格"/>
    <w:basedOn w:val="a"/>
    <w:qFormat/>
    <w:rPr>
      <w:spacing w:val="20"/>
      <w:sz w:val="28"/>
      <w:szCs w:val="20"/>
    </w:rPr>
  </w:style>
  <w:style w:type="character" w:customStyle="1" w:styleId="a5">
    <w:name w:val="批注框文本 字符"/>
    <w:basedOn w:val="a0"/>
    <w:link w:val="a4"/>
    <w:uiPriority w:val="99"/>
    <w:semiHidden/>
    <w:qFormat/>
    <w:rPr>
      <w:kern w:val="2"/>
      <w:sz w:val="18"/>
      <w:szCs w:val="18"/>
    </w:rPr>
  </w:style>
  <w:style w:type="character" w:customStyle="1" w:styleId="10">
    <w:name w:val="标题 1 字符"/>
    <w:basedOn w:val="a0"/>
    <w:link w:val="1"/>
    <w:uiPriority w:val="9"/>
    <w:qFormat/>
    <w:rPr>
      <w:rFonts w:ascii="黑体" w:eastAsia="黑体" w:hAnsi="黑体" w:cs="黑体"/>
      <w:kern w:val="44"/>
      <w:sz w:val="32"/>
      <w:szCs w:val="32"/>
    </w:r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0">
    <w:name w:val="标题 3 字符"/>
    <w:link w:val="3"/>
    <w:rPr>
      <w:rFonts w:ascii="仿宋_GB2312" w:eastAsia="仿宋_GB2312" w:hAnsi="仿宋_GB2312" w:cs="仿宋_GB2312"/>
      <w:b/>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6F38-D3BD-4EFF-85FB-205BAE13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Administrator</cp:lastModifiedBy>
  <cp:revision>4</cp:revision>
  <dcterms:created xsi:type="dcterms:W3CDTF">2025-07-30T10:48:00Z</dcterms:created>
  <dcterms:modified xsi:type="dcterms:W3CDTF">2025-07-31T03:24:00Z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1D1A139A69C44B149DC733C7F4FE1B9E_13</vt:lpwstr>
  </property>
  <property fmtid="{D5CDD505-2E9C-101B-9397-08002B2CF9AE}" pid="4" name="KSOTemplateDocerSaveRecord">
    <vt:lpwstr>eyJoZGlkIjoiY2MxMWZhM2I5YzNiZmM4NDM2N2ViMDE3ODBmZTUwMzIifQ==</vt:lpwstr>
  </property>
</Properties>
</file>