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附件1</w:t>
      </w:r>
    </w:p>
    <w:p>
      <w:pPr>
        <w:spacing w:line="600" w:lineRule="exact"/>
        <w:rPr>
          <w:rFonts w:eastAsia="黑体" w:cs="宋体"/>
          <w:kern w:val="0"/>
          <w:sz w:val="32"/>
        </w:rPr>
      </w:pPr>
    </w:p>
    <w:p>
      <w:pPr>
        <w:shd w:val="clear" w:color="auto" w:fill="FFFFFF"/>
        <w:spacing w:line="640" w:lineRule="exact"/>
        <w:ind w:right="55" w:rightChars="26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2024年陕西省住房和城乡</w:t>
      </w:r>
    </w:p>
    <w:p>
      <w:pPr>
        <w:shd w:val="clear" w:color="auto" w:fill="FFFFFF"/>
        <w:spacing w:line="640" w:lineRule="exact"/>
        <w:ind w:right="55" w:rightChars="26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建设行业职业技能竞赛组委会名单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eastAsia="黑体" w:cs="宋体"/>
          <w:kern w:val="0"/>
          <w:sz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方正黑体简体" w:eastAsia="方正黑体简体" w:cs="宋体"/>
          <w:kern w:val="0"/>
          <w:sz w:val="32"/>
        </w:rPr>
      </w:pPr>
      <w:r>
        <w:rPr>
          <w:rFonts w:hint="eastAsia" w:ascii="方正黑体简体" w:eastAsia="方正黑体简体" w:cs="宋体"/>
          <w:kern w:val="0"/>
          <w:sz w:val="32"/>
        </w:rPr>
        <w:t>一、竞赛组委会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主  任：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宋体"/>
          <w:kern w:val="0"/>
          <w:sz w:val="32"/>
        </w:rPr>
        <w:t>张晓峰  陕西省住房和城乡建设厅党组书记、厅长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Cs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副主任：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</w:rPr>
      </w:pPr>
      <w:r>
        <w:rPr>
          <w:rFonts w:hint="eastAsia" w:ascii="仿宋_GB2312" w:hAnsi="仿宋" w:eastAsia="仿宋_GB2312" w:cs="宋体"/>
          <w:kern w:val="0"/>
          <w:sz w:val="32"/>
        </w:rPr>
        <w:t>付  涛  陕西省住房和城乡建设厅党组成员、副厅长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 w:cs="宋体"/>
          <w:kern w:val="0"/>
          <w:sz w:val="32"/>
        </w:rPr>
        <w:t xml:space="preserve">陈晓东  </w:t>
      </w:r>
      <w:r>
        <w:rPr>
          <w:rFonts w:hint="eastAsia" w:ascii="仿宋_GB2312" w:hAnsi="仿宋" w:eastAsia="仿宋_GB2312"/>
          <w:sz w:val="32"/>
          <w:szCs w:val="32"/>
        </w:rPr>
        <w:t>陕西省人力资源和社会保障厅党组成员、</w:t>
      </w:r>
      <w:r>
        <w:rPr>
          <w:rFonts w:hint="eastAsia" w:ascii="仿宋_GB2312" w:hAnsi="仿宋" w:eastAsia="仿宋_GB2312"/>
          <w:sz w:val="32"/>
        </w:rPr>
        <w:t>副厅长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宋体"/>
          <w:kern w:val="0"/>
          <w:sz w:val="32"/>
        </w:rPr>
        <w:t>高  莉  陕西省总工会副主席、党组成员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spacing w:val="6"/>
          <w:kern w:val="0"/>
          <w:sz w:val="32"/>
        </w:rPr>
      </w:pPr>
      <w:r>
        <w:rPr>
          <w:rFonts w:hint="eastAsia" w:ascii="仿宋_GB2312" w:hAnsi="仿宋" w:eastAsia="仿宋_GB2312" w:cs="宋体"/>
          <w:kern w:val="0"/>
          <w:sz w:val="32"/>
        </w:rPr>
        <w:t xml:space="preserve">杨海生  </w:t>
      </w:r>
      <w:r>
        <w:rPr>
          <w:rFonts w:hint="eastAsia" w:ascii="仿宋_GB2312" w:hAnsi="仿宋" w:eastAsia="仿宋_GB2312" w:cs="宋体"/>
          <w:spacing w:val="6"/>
          <w:kern w:val="0"/>
          <w:sz w:val="32"/>
        </w:rPr>
        <w:t>陕西建工控股集团有限公司党委副书记、陕西建工集团股份有限公司总经理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Cs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委  员：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白晓辉  陕西省住房和城乡建设厅人事（离退）处处长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spacing w:val="-17"/>
          <w:w w:val="104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</w:rPr>
        <w:t xml:space="preserve">韩晓琴  </w:t>
      </w:r>
      <w:r>
        <w:rPr>
          <w:rFonts w:hint="eastAsia" w:ascii="仿宋_GB2312" w:eastAsia="仿宋_GB2312" w:cs="宋体"/>
          <w:spacing w:val="-17"/>
          <w:w w:val="104"/>
          <w:kern w:val="0"/>
          <w:sz w:val="32"/>
          <w:szCs w:val="32"/>
        </w:rPr>
        <w:t>陕西省人力资源和社会保障厅职业能力建设处处长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李  幸  陕西省建设工会主席</w:t>
      </w:r>
    </w:p>
    <w:p>
      <w:pPr>
        <w:pStyle w:val="2"/>
        <w:spacing w:after="0" w:line="580" w:lineRule="exact"/>
        <w:ind w:firstLine="640" w:firstLineChars="200"/>
        <w:rPr>
          <w:rFonts w:hint="eastAsia" w:ascii="仿宋_GB2312" w:eastAsia="仿宋_GB2312" w:cs="宋体"/>
          <w:spacing w:val="-10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段玉鹏  陕西省住房和城乡建设厅办公室主任</w:t>
      </w:r>
      <w:r>
        <w:rPr>
          <w:rFonts w:hint="eastAsia" w:ascii="仿宋_GB2312" w:eastAsia="仿宋_GB2312" w:cs="宋体"/>
          <w:color w:val="FF0000"/>
          <w:kern w:val="0"/>
          <w:sz w:val="32"/>
          <w:szCs w:val="32"/>
        </w:rPr>
        <w:t xml:space="preserve"> </w:t>
      </w:r>
    </w:p>
    <w:p>
      <w:pPr>
        <w:pStyle w:val="2"/>
        <w:spacing w:after="0" w:line="580" w:lineRule="exact"/>
        <w:ind w:firstLine="640" w:firstLineChars="200"/>
        <w:rPr>
          <w:rFonts w:hint="eastAsia" w:asci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张  丹  陕西省住房和城乡建设厅建筑市场监管处处长</w:t>
      </w:r>
    </w:p>
    <w:p>
      <w:pPr>
        <w:pStyle w:val="2"/>
        <w:spacing w:after="0" w:line="580" w:lineRule="exact"/>
        <w:ind w:firstLine="640" w:firstLineChars="200"/>
        <w:rPr>
          <w:rFonts w:hint="eastAsia" w:asci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张立群  陕西省住房和城乡建设厅计划财务处处长</w:t>
      </w:r>
    </w:p>
    <w:p>
      <w:pPr>
        <w:pStyle w:val="2"/>
        <w:spacing w:after="0" w:line="580" w:lineRule="exact"/>
        <w:ind w:firstLine="640" w:firstLineChars="200"/>
        <w:rPr>
          <w:rFonts w:hint="eastAsia" w:ascii="仿宋_GB2312" w:eastAsia="仿宋_GB2312" w:cs="宋体"/>
          <w:b/>
          <w:bCs/>
          <w:w w:val="96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王宏宇  陕西省住房和城乡建设厅城市管理处处长</w:t>
      </w:r>
    </w:p>
    <w:p>
      <w:pPr>
        <w:pStyle w:val="2"/>
        <w:spacing w:after="0" w:line="580" w:lineRule="exact"/>
        <w:ind w:firstLine="640" w:firstLineChars="200"/>
        <w:rPr>
          <w:rFonts w:hint="eastAsia" w:ascii="仿宋_GB2312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苗少峰  陕西省住房和城乡建设厅村镇建设处处长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曾海龙  </w:t>
      </w:r>
      <w:r>
        <w:rPr>
          <w:rFonts w:hint="eastAsia" w:ascii="仿宋_GB2312" w:eastAsia="仿宋_GB2312" w:cs="宋体"/>
          <w:kern w:val="0"/>
          <w:sz w:val="32"/>
        </w:rPr>
        <w:t>陕西省建设教育与城市建设档案管理中心主任</w:t>
      </w:r>
      <w:r>
        <w:rPr>
          <w:rFonts w:hint="eastAsia" w:ascii="仿宋_GB2312" w:eastAsia="仿宋_GB2312" w:cs="宋体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 w:cs="宋体"/>
          <w:kern w:val="0"/>
          <w:sz w:val="32"/>
        </w:rPr>
        <w:t>陕西省建设教育协会会长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李维龙  陕西建工控股集团有限公司人力资源部经理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岳  岚  陕西建设技师学院党委书记、院长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方正黑体简体" w:eastAsia="方正黑体简体" w:cs="宋体"/>
          <w:kern w:val="0"/>
          <w:sz w:val="32"/>
        </w:rPr>
      </w:pPr>
      <w:r>
        <w:rPr>
          <w:rFonts w:hint="eastAsia" w:ascii="方正黑体简体" w:eastAsia="方正黑体简体" w:cs="宋体"/>
          <w:kern w:val="0"/>
          <w:sz w:val="32"/>
        </w:rPr>
        <w:t>二、组委会办公室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Cs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主  任：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白晓辉  陕西省住房和城乡建设厅人事（离退）处处长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Cs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副主任：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 xml:space="preserve">李花侠  </w:t>
      </w:r>
      <w:r>
        <w:rPr>
          <w:rFonts w:hint="eastAsia" w:ascii="仿宋_GB2312" w:eastAsia="仿宋_GB2312" w:cs="宋体"/>
          <w:snapToGrid w:val="0"/>
          <w:kern w:val="0"/>
          <w:sz w:val="32"/>
        </w:rPr>
        <w:t>陕西省住房和城乡建设厅人事（离退）处副处长</w:t>
      </w:r>
    </w:p>
    <w:p>
      <w:pPr>
        <w:widowControl/>
        <w:shd w:val="clear" w:color="auto" w:fill="FFFFFF"/>
        <w:tabs>
          <w:tab w:val="left" w:pos="8505"/>
        </w:tabs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</w:rPr>
        <w:t>苏根泰</w:t>
      </w:r>
      <w:r>
        <w:rPr>
          <w:rFonts w:hint="eastAsia" w:ascii="仿宋_GB2312" w:eastAsia="仿宋_GB2312" w:cs="宋体"/>
          <w:kern w:val="0"/>
          <w:sz w:val="32"/>
        </w:rPr>
        <w:t xml:space="preserve">  </w:t>
      </w:r>
      <w:r>
        <w:rPr>
          <w:rFonts w:hint="eastAsia" w:ascii="仿宋_GB2312" w:eastAsia="仿宋_GB2312" w:cs="宋体"/>
          <w:spacing w:val="6"/>
          <w:kern w:val="0"/>
          <w:sz w:val="32"/>
          <w:szCs w:val="32"/>
        </w:rPr>
        <w:t>陕西省人力资源和社会保障厅职业能力建设处</w:t>
      </w:r>
      <w:r>
        <w:rPr>
          <w:rFonts w:hint="eastAsia" w:ascii="仿宋_GB2312" w:eastAsia="仿宋_GB2312" w:cs="宋体"/>
          <w:kern w:val="0"/>
          <w:sz w:val="32"/>
          <w:szCs w:val="32"/>
        </w:rPr>
        <w:t>三级调研员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吴  昊  陕西省建设工会副主席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spacing w:val="-17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 xml:space="preserve">王  </w:t>
      </w:r>
      <w:r>
        <w:rPr>
          <w:rFonts w:hint="eastAsia" w:ascii="宋体" w:hAnsi="宋体" w:cs="宋体"/>
          <w:kern w:val="0"/>
          <w:sz w:val="32"/>
        </w:rPr>
        <w:t>珺</w:t>
      </w:r>
      <w:r>
        <w:rPr>
          <w:rFonts w:hint="eastAsia" w:ascii="仿宋_GB2312" w:eastAsia="仿宋_GB2312" w:cs="宋体"/>
          <w:kern w:val="0"/>
          <w:sz w:val="32"/>
        </w:rPr>
        <w:t xml:space="preserve">  </w:t>
      </w:r>
      <w:r>
        <w:rPr>
          <w:rFonts w:hint="eastAsia" w:ascii="仿宋_GB2312" w:eastAsia="仿宋_GB2312" w:cs="宋体"/>
          <w:spacing w:val="-2"/>
          <w:kern w:val="0"/>
          <w:sz w:val="32"/>
        </w:rPr>
        <w:t>陕西省建设教育与城市建设档案管理中心副主任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 xml:space="preserve">王  洁  </w:t>
      </w:r>
      <w:r>
        <w:rPr>
          <w:rFonts w:hint="eastAsia" w:ascii="仿宋_GB2312" w:eastAsia="仿宋_GB2312" w:cs="宋体"/>
          <w:snapToGrid w:val="0"/>
          <w:kern w:val="0"/>
          <w:sz w:val="32"/>
        </w:rPr>
        <w:t>陕西建工控股集团有限公司人力资源部副经理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color w:val="000000"/>
          <w:kern w:val="0"/>
          <w:sz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</w:rPr>
        <w:t>程根虎  陕西建设技师学院党委副书记、常务副院长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 xml:space="preserve">王兆猛  </w:t>
      </w:r>
      <w:r>
        <w:rPr>
          <w:rFonts w:hint="eastAsia" w:ascii="仿宋_GB2312" w:eastAsia="仿宋_GB2312" w:cs="宋体"/>
          <w:kern w:val="0"/>
          <w:sz w:val="32"/>
        </w:rPr>
        <w:t>西安建筑工程技师学院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党委副书记、副院长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楷体_GB2312" w:eastAsia="楷体_GB2312" w:cs="宋体"/>
          <w:bCs/>
          <w:kern w:val="0"/>
          <w:sz w:val="32"/>
        </w:rPr>
      </w:pPr>
      <w:r>
        <w:rPr>
          <w:rFonts w:hint="eastAsia" w:ascii="楷体_GB2312" w:eastAsia="楷体_GB2312" w:cs="宋体"/>
          <w:bCs/>
          <w:kern w:val="0"/>
          <w:sz w:val="32"/>
        </w:rPr>
        <w:t>成  员：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王恒波  陕西省建设教育与城市建设档案管理中心职业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</w:rPr>
        <w:t>技能业务指导科科长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kern w:val="0"/>
          <w:sz w:val="32"/>
        </w:rPr>
      </w:pPr>
      <w:r>
        <w:rPr>
          <w:rFonts w:hint="eastAsia" w:ascii="仿宋_GB2312" w:eastAsia="仿宋_GB2312" w:cs="宋体"/>
          <w:kern w:val="0"/>
          <w:sz w:val="32"/>
        </w:rPr>
        <w:t>杨越峰  陕西省建设教育协会副秘书长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吕  律  陕西建设技师学院（防水工赛项）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贺军辉  陕西建设技师学院（钢筋工赛项）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黑体" w:eastAsia="仿宋_GB2312" w:cs="黑体"/>
          <w:sz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李社虎  陕西建设技师学院（管工赛项）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240F5A90"/>
    <w:rsid w:val="278444E3"/>
    <w:rsid w:val="5B0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2024-08-15T01:11:29Z</dcterms:created>
  <dc:creator>Administrator</dc:creator>
  <cp:lastModifiedBy>〰</cp:lastModifiedBy>
  <dcterms:modified xsi:type="dcterms:W3CDTF">2024-08-15T01:13:44Z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A08DB8F57D17479D99D01AAC545EFFDC_12</vt:lpwstr>
  </property>
</Properties>
</file>