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</w:rPr>
        <w:t>1</w:t>
      </w:r>
    </w:p>
    <w:p>
      <w:pPr>
        <w:jc w:val="center"/>
        <w:rPr>
          <w:rFonts w:ascii="CESI黑体-GB13000" w:hAnsi="CESI黑体-GB13000" w:eastAsia="CESI黑体-GB13000" w:cs="CESI黑体-GB13000"/>
          <w:bCs/>
          <w:color w:val="000000"/>
          <w:kern w:val="0"/>
          <w:sz w:val="32"/>
          <w:szCs w:val="32"/>
        </w:rPr>
      </w:pPr>
      <w:r>
        <w:rPr>
          <w:rFonts w:hint="eastAsia" w:ascii="CESI黑体-GB13000" w:hAnsi="CESI黑体-GB13000" w:eastAsia="CESI黑体-GB13000" w:cs="CESI黑体-GB13000"/>
          <w:bCs/>
          <w:color w:val="000000"/>
          <w:kern w:val="0"/>
          <w:sz w:val="32"/>
          <w:szCs w:val="32"/>
        </w:rPr>
        <w:t>2023-2025年度陕西省建设工程消防技术专家申报汇总表</w:t>
      </w:r>
    </w:p>
    <w:p>
      <w:pP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填报单位（盖章）：</w:t>
      </w:r>
    </w:p>
    <w:tbl>
      <w:tblPr>
        <w:tblStyle w:val="2"/>
        <w:tblW w:w="136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854"/>
        <w:gridCol w:w="2566"/>
        <w:gridCol w:w="2190"/>
        <w:gridCol w:w="2570"/>
        <w:gridCol w:w="1780"/>
        <w:gridCol w:w="1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5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专业方向</w:t>
            </w:r>
          </w:p>
        </w:tc>
        <w:tc>
          <w:tcPr>
            <w:tcW w:w="2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工程行业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专业注册资格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填报人：           联系电话（含座机、手机）：                     填报日期:     年   月   日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MGU3ODRjYmYxMzU1YTdkNmUyYjBjZmQ0ZmVkMDMifQ=="/>
  </w:docVars>
  <w:rsids>
    <w:rsidRoot w:val="00000000"/>
    <w:rsid w:val="21AC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2024-02-27T07:38:08Z</dcterms:created>
  <dc:creator>Administrator</dc:creator>
  <cp:lastModifiedBy>〰</cp:lastModifiedBy>
  <dcterms:modified xsi:type="dcterms:W3CDTF">2024-02-27T07:38:18Z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7B5AD603F631419E876771A290CFA657_12</vt:lpwstr>
  </property>
</Properties>
</file>