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陕西省建设工程消防质量奖评选办法</w:t>
      </w:r>
    </w:p>
    <w:p>
      <w:pPr>
        <w:pStyle w:val="2"/>
      </w:pPr>
    </w:p>
    <w:p>
      <w:pPr>
        <w:overflowPunct w:val="0"/>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numPr>
          <w:ilvl w:val="-1"/>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color w:val="0070C0"/>
          <w:sz w:val="32"/>
          <w:szCs w:val="32"/>
          <w:lang w:val="en-US" w:eastAsia="zh-CN"/>
        </w:rPr>
        <w:t xml:space="preserve"> </w:t>
      </w:r>
      <w:r>
        <w:rPr>
          <w:rFonts w:hint="eastAsia" w:ascii="仿宋_GB2312" w:hAnsi="仿宋_GB2312" w:eastAsia="仿宋_GB2312" w:cs="仿宋_GB2312"/>
          <w:sz w:val="32"/>
          <w:szCs w:val="32"/>
        </w:rPr>
        <w:t>为加快推进住建领域高质量发展，提升建设工程消防本质安全，全面夯实建设工程参建方消防</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责任，不断健全完善工程质量保证体系，提高全省建设工程消防设计、施工质量，根据陕西省建设工程消防质量奖（以下简称消防质量奖）设立原则，结合本省实际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制定本评选办法。</w:t>
      </w:r>
    </w:p>
    <w:p>
      <w:pPr>
        <w:numPr>
          <w:ilvl w:val="-1"/>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color w:val="0070C0"/>
          <w:sz w:val="32"/>
          <w:szCs w:val="32"/>
        </w:rPr>
        <w:t xml:space="preserve"> </w:t>
      </w:r>
      <w:r>
        <w:rPr>
          <w:rFonts w:hint="eastAsia" w:ascii="仿宋_GB2312" w:hAnsi="仿宋_GB2312" w:eastAsia="仿宋_GB2312" w:cs="仿宋_GB2312"/>
          <w:color w:val="0070C0"/>
          <w:sz w:val="32"/>
          <w:szCs w:val="32"/>
          <w:lang w:val="en-US" w:eastAsia="zh-CN"/>
        </w:rPr>
        <w:t xml:space="preserve"> </w:t>
      </w:r>
      <w:r>
        <w:rPr>
          <w:rFonts w:hint="eastAsia" w:ascii="仿宋_GB2312" w:hAnsi="仿宋_GB2312" w:eastAsia="仿宋_GB2312" w:cs="仿宋_GB2312"/>
          <w:sz w:val="32"/>
          <w:szCs w:val="32"/>
        </w:rPr>
        <w:t>消防质量奖经省委、省政府批准同意设立，为省级以下表彰项目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评选工程</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陕西</w:t>
      </w:r>
      <w:r>
        <w:rPr>
          <w:rFonts w:hint="eastAsia" w:ascii="仿宋_GB2312" w:hAnsi="仿宋_GB2312" w:eastAsia="仿宋_GB2312" w:cs="仿宋_GB2312"/>
          <w:sz w:val="32"/>
          <w:szCs w:val="32"/>
        </w:rPr>
        <w:t>省境内需要依据国家工程建设消防技术标准进行设计的建设工程。</w:t>
      </w:r>
    </w:p>
    <w:p>
      <w:pPr>
        <w:numPr>
          <w:ilvl w:val="-1"/>
          <w:numId w:val="0"/>
        </w:numPr>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消防质量奖由</w:t>
      </w:r>
      <w:r>
        <w:rPr>
          <w:rFonts w:hint="eastAsia" w:ascii="仿宋_GB2312" w:hAnsi="仿宋_GB2312" w:eastAsia="仿宋_GB2312" w:cs="仿宋_GB2312"/>
          <w:color w:val="auto"/>
          <w:sz w:val="32"/>
          <w:szCs w:val="32"/>
          <w:highlight w:val="none"/>
        </w:rPr>
        <w:t>建设单位或承建单位</w:t>
      </w:r>
      <w:r>
        <w:rPr>
          <w:rFonts w:hint="eastAsia" w:ascii="仿宋_GB2312" w:hAnsi="仿宋_GB2312" w:eastAsia="仿宋_GB2312" w:cs="仿宋_GB2312"/>
          <w:sz w:val="32"/>
          <w:szCs w:val="32"/>
          <w:highlight w:val="none"/>
        </w:rPr>
        <w:t>自愿申报，各设区市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杨凌示范区</w:t>
      </w:r>
      <w:r>
        <w:rPr>
          <w:rFonts w:hint="eastAsia" w:ascii="仿宋_GB2312" w:hAnsi="仿宋_GB2312" w:eastAsia="仿宋_GB2312" w:cs="仿宋_GB2312"/>
          <w:sz w:val="32"/>
          <w:szCs w:val="32"/>
        </w:rPr>
        <w:t>（省直管市、县）住房和城乡建设主管部门（以下简称市级住建部门）</w:t>
      </w:r>
      <w:r>
        <w:rPr>
          <w:rFonts w:hint="eastAsia" w:ascii="仿宋_GB2312" w:hAnsi="仿宋_GB2312" w:eastAsia="仿宋_GB2312" w:cs="仿宋_GB2312"/>
          <w:sz w:val="32"/>
          <w:szCs w:val="32"/>
          <w:highlight w:val="none"/>
        </w:rPr>
        <w:t>推荐，</w:t>
      </w:r>
      <w:r>
        <w:rPr>
          <w:rFonts w:hint="eastAsia" w:ascii="仿宋_GB2312" w:hAnsi="仿宋_GB2312" w:eastAsia="仿宋_GB2312" w:cs="仿宋_GB2312"/>
          <w:sz w:val="32"/>
          <w:szCs w:val="32"/>
          <w:u w:val="none"/>
          <w:lang w:eastAsia="zh-CN"/>
        </w:rPr>
        <w:t>省住房和城乡建设部门</w:t>
      </w:r>
      <w:r>
        <w:rPr>
          <w:rFonts w:hint="eastAsia" w:ascii="仿宋_GB2312" w:hAnsi="仿宋_GB2312" w:eastAsia="仿宋_GB2312" w:cs="仿宋_GB2312"/>
          <w:sz w:val="32"/>
          <w:szCs w:val="32"/>
          <w:u w:val="none"/>
        </w:rPr>
        <w:t>组织评选</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表彰</w:t>
      </w:r>
      <w:r>
        <w:rPr>
          <w:rFonts w:hint="eastAsia" w:ascii="仿宋_GB2312" w:hAnsi="仿宋_GB2312" w:eastAsia="仿宋_GB2312" w:cs="仿宋_GB2312"/>
          <w:sz w:val="32"/>
          <w:szCs w:val="32"/>
          <w:u w:val="none"/>
        </w:rPr>
        <w:t>。</w:t>
      </w:r>
    </w:p>
    <w:p>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消防质量奖每两年评选一次，获奖工程数量不超过60个，获奖单位为获奖工程的主要承建单</w:t>
      </w:r>
      <w:r>
        <w:rPr>
          <w:rFonts w:hint="eastAsia" w:ascii="仿宋_GB2312" w:hAnsi="仿宋_GB2312" w:eastAsia="仿宋_GB2312" w:cs="仿宋_GB2312"/>
          <w:sz w:val="32"/>
          <w:szCs w:val="32"/>
          <w:highlight w:val="none"/>
        </w:rPr>
        <w:t>位、参建单位。</w:t>
      </w:r>
    </w:p>
    <w:p>
      <w:pPr>
        <w:pStyle w:val="2"/>
        <w:rPr>
          <w:rFonts w:hint="eastAsia"/>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消防质量奖的评选工作坚持公开、公正、公平的原则，严格按照本办法规定的评选程序进行，确保优中选优、质量第一。</w:t>
      </w:r>
    </w:p>
    <w:p>
      <w:pPr>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评选</w:t>
      </w:r>
      <w:r>
        <w:rPr>
          <w:rFonts w:hint="eastAsia" w:ascii="仿宋_GB2312" w:hAnsi="仿宋_GB2312" w:eastAsia="仿宋_GB2312" w:cs="仿宋_GB2312"/>
          <w:kern w:val="2"/>
          <w:sz w:val="32"/>
          <w:szCs w:val="32"/>
          <w:highlight w:val="none"/>
          <w:lang w:val="en-US" w:eastAsia="zh-CN" w:bidi="ar-SA"/>
        </w:rPr>
        <w:t>程</w:t>
      </w:r>
      <w:r>
        <w:rPr>
          <w:rFonts w:hint="eastAsia" w:ascii="仿宋_GB2312" w:hAnsi="仿宋_GB2312" w:eastAsia="仿宋_GB2312" w:cs="仿宋_GB2312"/>
          <w:kern w:val="2"/>
          <w:sz w:val="32"/>
          <w:szCs w:val="32"/>
          <w:lang w:val="en-US" w:eastAsia="zh-CN" w:bidi="ar-SA"/>
        </w:rPr>
        <w:t>序为：</w:t>
      </w:r>
      <w:r>
        <w:rPr>
          <w:rFonts w:hint="eastAsia" w:ascii="仿宋_GB2312" w:hAnsi="仿宋_GB2312" w:eastAsia="仿宋_GB2312" w:cs="仿宋_GB2312"/>
          <w:color w:val="auto"/>
          <w:kern w:val="2"/>
          <w:sz w:val="32"/>
          <w:szCs w:val="32"/>
          <w:lang w:val="en-US" w:eastAsia="zh-CN" w:bidi="ar-SA"/>
        </w:rPr>
        <w:t>单位申报</w:t>
      </w:r>
      <w:r>
        <w:rPr>
          <w:rFonts w:hint="eastAsia" w:ascii="仿宋_GB2312" w:hAnsi="仿宋_GB2312" w:eastAsia="仿宋_GB2312" w:cs="仿宋_GB2312"/>
          <w:kern w:val="2"/>
          <w:sz w:val="32"/>
          <w:szCs w:val="32"/>
          <w:lang w:val="en-US" w:eastAsia="zh-CN" w:bidi="ar-SA"/>
        </w:rPr>
        <w:t>→市级住建部门推荐→申报资料初审→现场核查→组织评审→表彰奖励。</w:t>
      </w: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在</w:t>
      </w:r>
      <w:r>
        <w:rPr>
          <w:rFonts w:hint="eastAsia" w:ascii="仿宋_GB2312" w:hAnsi="仿宋_GB2312" w:eastAsia="仿宋_GB2312" w:cs="仿宋_GB2312"/>
          <w:sz w:val="32"/>
          <w:szCs w:val="32"/>
          <w:lang w:eastAsia="zh-CN"/>
        </w:rPr>
        <w:t>省住房和城乡建设部门</w:t>
      </w:r>
      <w:r>
        <w:rPr>
          <w:rFonts w:hint="eastAsia" w:ascii="仿宋_GB2312" w:hAnsi="仿宋_GB2312" w:eastAsia="仿宋_GB2312" w:cs="仿宋_GB2312"/>
          <w:sz w:val="32"/>
          <w:szCs w:val="32"/>
        </w:rPr>
        <w:t>领导下，设立</w:t>
      </w:r>
      <w:r>
        <w:rPr>
          <w:rFonts w:hint="eastAsia" w:ascii="仿宋_GB2312" w:hAnsi="仿宋_GB2312" w:eastAsia="仿宋_GB2312" w:cs="仿宋_GB2312"/>
          <w:sz w:val="32"/>
          <w:szCs w:val="32"/>
          <w:lang w:val="en-US" w:eastAsia="zh-CN"/>
        </w:rPr>
        <w:t>消防质量奖</w:t>
      </w:r>
      <w:r>
        <w:rPr>
          <w:rFonts w:hint="eastAsia" w:ascii="仿宋_GB2312" w:hAnsi="仿宋_GB2312" w:eastAsia="仿宋_GB2312" w:cs="仿宋_GB2312"/>
          <w:sz w:val="32"/>
          <w:szCs w:val="32"/>
        </w:rPr>
        <w:t>评选办公室。评选办公室设在</w:t>
      </w:r>
      <w:r>
        <w:rPr>
          <w:rFonts w:hint="eastAsia" w:ascii="仿宋_GB2312" w:hAnsi="仿宋_GB2312" w:eastAsia="仿宋_GB2312" w:cs="仿宋_GB2312"/>
          <w:sz w:val="32"/>
          <w:szCs w:val="32"/>
          <w:lang w:eastAsia="zh-CN"/>
        </w:rPr>
        <w:t>省住房和城乡建设部门</w:t>
      </w:r>
      <w:r>
        <w:rPr>
          <w:rFonts w:hint="eastAsia" w:ascii="仿宋_GB2312" w:hAnsi="仿宋_GB2312" w:eastAsia="仿宋_GB2312" w:cs="仿宋_GB2312"/>
          <w:sz w:val="32"/>
          <w:szCs w:val="32"/>
        </w:rPr>
        <w:t>建设工程消防监管处，负责评选管理工作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具体评选工</w:t>
      </w:r>
      <w:r>
        <w:rPr>
          <w:rFonts w:hint="eastAsia" w:ascii="仿宋_GB2312" w:hAnsi="仿宋_GB2312" w:eastAsia="仿宋_GB2312" w:cs="仿宋_GB2312"/>
          <w:sz w:val="32"/>
          <w:szCs w:val="32"/>
          <w:highlight w:val="none"/>
          <w:lang w:val="en-US" w:eastAsia="zh-CN"/>
        </w:rPr>
        <w:t>作由</w:t>
      </w:r>
      <w:r>
        <w:rPr>
          <w:rFonts w:hint="eastAsia" w:ascii="仿宋_GB2312" w:hAnsi="仿宋_GB2312" w:eastAsia="仿宋_GB2312" w:cs="仿宋_GB2312"/>
          <w:sz w:val="32"/>
          <w:szCs w:val="32"/>
          <w:highlight w:val="none"/>
        </w:rPr>
        <w:t>省建设工程消防技术服务中心</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rPr>
        <w:t>组织实施。</w:t>
      </w:r>
      <w:r>
        <w:rPr>
          <w:rFonts w:ascii="仿宋_GB2312" w:hAnsi="仿宋_GB2312" w:eastAsia="仿宋_GB2312" w:cs="仿宋_GB2312"/>
          <w:sz w:val="32"/>
          <w:szCs w:val="32"/>
          <w:highlight w:val="none"/>
        </w:rPr>
        <w:t xml:space="preserve"> </w:t>
      </w:r>
    </w:p>
    <w:p>
      <w:pPr>
        <w:pStyle w:val="2"/>
      </w:pPr>
    </w:p>
    <w:p>
      <w:pPr>
        <w:overflowPunct w:val="0"/>
        <w:spacing w:line="560" w:lineRule="exact"/>
        <w:jc w:val="center"/>
        <w:rPr>
          <w:rFonts w:ascii="仿宋_GB2312" w:hAnsi="仿宋_GB2312" w:eastAsia="仿宋_GB2312" w:cs="仿宋_GB2312"/>
          <w:b/>
          <w:bCs/>
          <w:sz w:val="32"/>
          <w:szCs w:val="32"/>
        </w:rPr>
      </w:pPr>
      <w:r>
        <w:rPr>
          <w:rFonts w:hint="eastAsia" w:ascii="黑体" w:hAnsi="黑体" w:eastAsia="黑体" w:cs="黑体"/>
          <w:sz w:val="32"/>
          <w:szCs w:val="32"/>
        </w:rPr>
        <w:t>第二章 评选范围</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消防质量奖的</w:t>
      </w:r>
      <w:r>
        <w:rPr>
          <w:rFonts w:hint="eastAsia" w:ascii="仿宋_GB2312" w:hAnsi="仿宋_GB2312" w:eastAsia="仿宋_GB2312" w:cs="仿宋_GB2312"/>
          <w:sz w:val="32"/>
          <w:szCs w:val="32"/>
          <w:lang w:val="en-US" w:eastAsia="zh-CN"/>
        </w:rPr>
        <w:t>评选范围为</w:t>
      </w:r>
      <w:r>
        <w:rPr>
          <w:rFonts w:hint="eastAsia" w:ascii="仿宋_GB2312" w:hAnsi="仿宋_GB2312" w:eastAsia="仿宋_GB2312" w:cs="仿宋_GB2312"/>
          <w:sz w:val="32"/>
          <w:szCs w:val="32"/>
        </w:rPr>
        <w:t>：</w:t>
      </w:r>
    </w:p>
    <w:p>
      <w:pPr>
        <w:pStyle w:val="2"/>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（一）按照国家规定的</w:t>
      </w:r>
      <w:r>
        <w:rPr>
          <w:rFonts w:hint="eastAsia" w:ascii="仿宋_GB2312" w:hAnsi="仿宋_GB2312" w:eastAsia="仿宋_GB2312" w:cs="仿宋_GB2312"/>
          <w:sz w:val="32"/>
          <w:szCs w:val="32"/>
          <w:lang w:val="en-US" w:eastAsia="zh-CN"/>
        </w:rPr>
        <w:t>工程设计分级标准中所确定的</w:t>
      </w:r>
      <w:r>
        <w:rPr>
          <w:rFonts w:hint="eastAsia" w:ascii="仿宋_GB2312" w:hAnsi="仿宋_GB2312" w:eastAsia="仿宋_GB2312" w:cs="仿宋_GB2312"/>
          <w:kern w:val="2"/>
          <w:sz w:val="32"/>
          <w:szCs w:val="32"/>
          <w:lang w:val="en-US" w:eastAsia="zh-CN" w:bidi="ar-SA"/>
        </w:rPr>
        <w:t>中型及以上规模建设工程；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工程规模较小，达不到上述要求，</w:t>
      </w:r>
      <w:r>
        <w:rPr>
          <w:rFonts w:hint="eastAsia" w:ascii="仿宋_GB2312" w:hAnsi="仿宋_GB2312" w:eastAsia="仿宋_GB2312" w:cs="仿宋_GB2312"/>
          <w:sz w:val="32"/>
          <w:szCs w:val="32"/>
        </w:rPr>
        <w:t>但有特殊影响或纪念意义，工程消防质量优良，经</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所在地市级住建部门推荐，消防质量奖评选办公室</w:t>
      </w:r>
      <w:r>
        <w:rPr>
          <w:rFonts w:hint="eastAsia" w:ascii="仿宋_GB2312" w:hAnsi="仿宋_GB2312" w:eastAsia="仿宋_GB2312" w:cs="仿宋_GB2312"/>
          <w:sz w:val="32"/>
          <w:szCs w:val="32"/>
          <w:lang w:val="en-US" w:eastAsia="zh-CN"/>
        </w:rPr>
        <w:t>同意参选的建设工程</w:t>
      </w:r>
      <w:r>
        <w:rPr>
          <w:rFonts w:hint="eastAsia" w:ascii="仿宋_GB2312" w:hAnsi="仿宋_GB2312" w:eastAsia="仿宋_GB2312" w:cs="仿宋_GB2312"/>
          <w:sz w:val="32"/>
          <w:szCs w:val="32"/>
        </w:rPr>
        <w:t>。</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下列工程不列入评选范围：</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（一）境外企业承建的；</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（二）建设过程中因存在</w:t>
      </w:r>
      <w:r>
        <w:rPr>
          <w:rFonts w:hint="eastAsia" w:ascii="仿宋_GB2312" w:hAnsi="仿宋_GB2312" w:eastAsia="仿宋_GB2312" w:cs="仿宋_GB2312"/>
          <w:kern w:val="2"/>
          <w:sz w:val="32"/>
          <w:szCs w:val="32"/>
          <w:lang w:val="en-US" w:eastAsia="zh-CN" w:bidi="ar-SA"/>
        </w:rPr>
        <w:t>安全事故、质量问题和消防违法、违规行为受到行政处罚或在社会上造</w:t>
      </w:r>
      <w:r>
        <w:rPr>
          <w:rFonts w:hint="eastAsia" w:ascii="仿宋_GB2312" w:hAnsi="仿宋_GB2312" w:eastAsia="仿宋_GB2312" w:cs="仿宋_GB2312"/>
          <w:sz w:val="32"/>
          <w:szCs w:val="32"/>
        </w:rPr>
        <w:t>成不良影响的；</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（三）未严格落实《保障农民工工资支付条例》《保障中小企业款项支付条例》等与建筑工人实名管理制度相关要求，工程建设期间存在拖欠农民工工资和中小企业账款等不良失信行为的；</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（四）已参加过消防质量</w:t>
      </w:r>
      <w:r>
        <w:rPr>
          <w:rFonts w:ascii="仿宋_GB2312" w:hAnsi="仿宋_GB2312" w:eastAsia="仿宋_GB2312" w:cs="仿宋_GB2312"/>
          <w:sz w:val="32"/>
          <w:szCs w:val="32"/>
        </w:rPr>
        <w:t>奖</w:t>
      </w:r>
      <w:r>
        <w:rPr>
          <w:rFonts w:hint="eastAsia" w:ascii="仿宋_GB2312" w:hAnsi="仿宋_GB2312" w:eastAsia="仿宋_GB2312" w:cs="仿宋_GB2312"/>
          <w:sz w:val="32"/>
          <w:szCs w:val="32"/>
        </w:rPr>
        <w:t>评选的；</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保密期内的</w:t>
      </w:r>
      <w:r>
        <w:rPr>
          <w:rFonts w:hint="eastAsia" w:ascii="仿宋_GB2312" w:hAnsi="仿宋_GB2312" w:eastAsia="仿宋_GB2312" w:cs="仿宋_GB2312"/>
          <w:sz w:val="32"/>
          <w:szCs w:val="32"/>
        </w:rPr>
        <w:t>。</w:t>
      </w:r>
    </w:p>
    <w:p>
      <w:pPr>
        <w:pStyle w:val="2"/>
      </w:pPr>
    </w:p>
    <w:p>
      <w:pPr>
        <w:numPr>
          <w:numId w:val="0"/>
        </w:numPr>
        <w:overflowPunct w:val="0"/>
        <w:spacing w:line="560" w:lineRule="exact"/>
        <w:ind w:left="0" w:leftChars="0" w:right="0" w:rightChars="0" w:firstLine="0" w:firstLineChars="0"/>
        <w:jc w:val="center"/>
        <w:rPr>
          <w:rFonts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申报</w:t>
      </w:r>
      <w:r>
        <w:rPr>
          <w:rFonts w:hint="eastAsia" w:ascii="黑体" w:hAnsi="黑体" w:eastAsia="黑体" w:cs="黑体"/>
          <w:sz w:val="32"/>
          <w:szCs w:val="32"/>
          <w:lang w:val="en-US" w:eastAsia="zh-CN"/>
        </w:rPr>
        <w:t>与初审</w:t>
      </w:r>
    </w:p>
    <w:p>
      <w:pPr>
        <w:pStyle w:val="2"/>
      </w:pPr>
    </w:p>
    <w:p>
      <w:pPr>
        <w:pStyle w:val="9"/>
        <w:overflowPunct w:val="0"/>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w:t>
      </w:r>
      <w:r>
        <w:rPr>
          <w:rFonts w:hint="eastAsia" w:ascii="仿宋_GB2312" w:hAnsi="仿宋_GB2312" w:eastAsia="仿宋_GB2312" w:cs="仿宋_GB2312"/>
          <w:b/>
          <w:bCs/>
          <w:kern w:val="2"/>
          <w:sz w:val="32"/>
          <w:szCs w:val="32"/>
          <w:lang w:val="en-US" w:eastAsia="zh-CN"/>
        </w:rPr>
        <w:t>十</w:t>
      </w:r>
      <w:r>
        <w:rPr>
          <w:rFonts w:hint="eastAsia" w:ascii="仿宋_GB2312" w:hAnsi="仿宋_GB2312" w:eastAsia="仿宋_GB2312" w:cs="仿宋_GB2312"/>
          <w:b/>
          <w:bCs/>
          <w:kern w:val="2"/>
          <w:sz w:val="32"/>
          <w:szCs w:val="32"/>
        </w:rPr>
        <w:t>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申报</w:t>
      </w:r>
      <w:r>
        <w:rPr>
          <w:rFonts w:hint="eastAsia" w:ascii="仿宋_GB2312" w:hAnsi="仿宋_GB2312" w:eastAsia="仿宋_GB2312" w:cs="仿宋_GB2312"/>
          <w:kern w:val="2"/>
          <w:sz w:val="32"/>
          <w:szCs w:val="32"/>
        </w:rPr>
        <w:t>工程应</w:t>
      </w:r>
      <w:r>
        <w:rPr>
          <w:rFonts w:hint="eastAsia" w:ascii="仿宋_GB2312" w:hAnsi="仿宋_GB2312" w:eastAsia="仿宋_GB2312" w:cs="仿宋_GB2312"/>
          <w:kern w:val="2"/>
          <w:sz w:val="32"/>
          <w:szCs w:val="32"/>
          <w:lang w:val="en-US" w:eastAsia="zh-CN"/>
        </w:rPr>
        <w:t>同时</w:t>
      </w:r>
      <w:r>
        <w:rPr>
          <w:rFonts w:hint="eastAsia" w:ascii="仿宋_GB2312" w:hAnsi="仿宋_GB2312" w:eastAsia="仿宋_GB2312" w:cs="仿宋_GB2312"/>
          <w:kern w:val="2"/>
          <w:sz w:val="32"/>
          <w:szCs w:val="32"/>
        </w:rPr>
        <w:t>具备下列条件：</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（一）符合法定建设程序，经消防验收或备案抽查合格，且</w:t>
      </w:r>
      <w:r>
        <w:rPr>
          <w:rFonts w:hint="eastAsia" w:ascii="仿宋_GB2312" w:hAnsi="仿宋_GB2312" w:eastAsia="仿宋_GB2312" w:cs="仿宋_GB2312"/>
          <w:color w:val="auto"/>
          <w:sz w:val="32"/>
          <w:szCs w:val="32"/>
        </w:rPr>
        <w:t>投入</w:t>
      </w:r>
      <w:r>
        <w:rPr>
          <w:rFonts w:hint="eastAsia" w:ascii="仿宋_GB2312" w:hAnsi="仿宋_GB2312" w:eastAsia="仿宋_GB2312" w:cs="仿宋_GB2312"/>
          <w:sz w:val="32"/>
          <w:szCs w:val="32"/>
        </w:rPr>
        <w:t>使用一年以上三年以内；</w:t>
      </w:r>
    </w:p>
    <w:p>
      <w:pPr>
        <w:pStyle w:val="9"/>
        <w:overflowPunct w:val="0"/>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rPr>
        <w:t>（二）符合</w:t>
      </w:r>
      <w:r>
        <w:rPr>
          <w:rFonts w:hint="eastAsia" w:ascii="仿宋_GB2312" w:hAnsi="仿宋_GB2312" w:eastAsia="仿宋_GB2312" w:cs="仿宋_GB2312"/>
          <w:sz w:val="32"/>
          <w:szCs w:val="32"/>
        </w:rPr>
        <w:t>国家、行业、</w:t>
      </w:r>
      <w:r>
        <w:rPr>
          <w:rFonts w:hint="eastAsia" w:ascii="仿宋_GB2312" w:hAnsi="仿宋_GB2312" w:eastAsia="仿宋_GB2312" w:cs="仿宋_GB2312"/>
          <w:sz w:val="32"/>
          <w:szCs w:val="32"/>
          <w:highlight w:val="none"/>
          <w:lang w:val="en-US" w:eastAsia="zh-CN"/>
        </w:rPr>
        <w:t>地方</w:t>
      </w:r>
      <w:r>
        <w:rPr>
          <w:rFonts w:hint="eastAsia" w:ascii="仿宋_GB2312" w:hAnsi="仿宋_GB2312" w:eastAsia="仿宋_GB2312" w:cs="仿宋_GB2312"/>
          <w:kern w:val="2"/>
          <w:sz w:val="32"/>
          <w:szCs w:val="32"/>
          <w:highlight w:val="none"/>
        </w:rPr>
        <w:t>等</w:t>
      </w:r>
      <w:r>
        <w:rPr>
          <w:rFonts w:hint="eastAsia" w:ascii="仿宋_GB2312" w:hAnsi="仿宋_GB2312" w:eastAsia="仿宋_GB2312" w:cs="仿宋_GB2312"/>
          <w:sz w:val="32"/>
          <w:szCs w:val="32"/>
          <w:highlight w:val="none"/>
        </w:rPr>
        <w:t>工程建设消防技术规范、标准和有关绿色、</w:t>
      </w:r>
      <w:r>
        <w:rPr>
          <w:rFonts w:hint="eastAsia" w:ascii="仿宋_GB2312" w:hAnsi="仿宋_GB2312" w:eastAsia="仿宋_GB2312" w:cs="仿宋_GB2312"/>
          <w:sz w:val="32"/>
          <w:szCs w:val="32"/>
          <w:highlight w:val="none"/>
          <w:lang w:val="en-US" w:eastAsia="zh-CN"/>
        </w:rPr>
        <w:t>低碳、</w:t>
      </w:r>
      <w:r>
        <w:rPr>
          <w:rFonts w:hint="eastAsia" w:ascii="仿宋_GB2312" w:hAnsi="仿宋_GB2312" w:eastAsia="仿宋_GB2312" w:cs="仿宋_GB2312"/>
          <w:sz w:val="32"/>
          <w:szCs w:val="32"/>
          <w:highlight w:val="none"/>
        </w:rPr>
        <w:t>环保的</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，工程经济合理、</w:t>
      </w:r>
      <w:r>
        <w:rPr>
          <w:rFonts w:hint="eastAsia" w:ascii="仿宋_GB2312" w:hAnsi="仿宋_GB2312" w:eastAsia="仿宋_GB2312" w:cs="仿宋_GB2312"/>
          <w:kern w:val="2"/>
          <w:sz w:val="32"/>
          <w:szCs w:val="32"/>
          <w:highlight w:val="none"/>
          <w:lang w:val="en-US" w:eastAsia="zh-CN" w:bidi="ar-SA"/>
        </w:rPr>
        <w:t>技术先进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2"/>
          <w:sz w:val="32"/>
          <w:szCs w:val="32"/>
          <w:highlight w:val="none"/>
        </w:rPr>
        <w:t>安全可靠</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（三）消防设施</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sz w:val="32"/>
          <w:szCs w:val="32"/>
          <w:highlight w:val="none"/>
        </w:rPr>
        <w:t>包含</w:t>
      </w:r>
      <w:r>
        <w:rPr>
          <w:rFonts w:hint="eastAsia" w:ascii="仿宋_GB2312" w:hAnsi="仿宋_GB2312" w:eastAsia="仿宋_GB2312" w:cs="仿宋_GB2312"/>
          <w:sz w:val="32"/>
          <w:szCs w:val="32"/>
          <w:highlight w:val="none"/>
          <w:lang w:val="en-US" w:eastAsia="zh-CN"/>
        </w:rPr>
        <w:t>但不限于</w:t>
      </w:r>
      <w:r>
        <w:rPr>
          <w:rFonts w:hint="eastAsia" w:ascii="仿宋_GB2312" w:hAnsi="仿宋_GB2312" w:eastAsia="仿宋_GB2312" w:cs="仿宋_GB2312"/>
          <w:sz w:val="32"/>
          <w:szCs w:val="32"/>
          <w:highlight w:val="none"/>
        </w:rPr>
        <w:t>火灾</w:t>
      </w:r>
      <w:r>
        <w:rPr>
          <w:rFonts w:hint="eastAsia" w:ascii="仿宋_GB2312" w:hAnsi="仿宋_GB2312" w:eastAsia="仿宋_GB2312" w:cs="仿宋_GB2312"/>
          <w:sz w:val="32"/>
          <w:szCs w:val="32"/>
        </w:rPr>
        <w:t>自动</w:t>
      </w:r>
      <w:r>
        <w:rPr>
          <w:rFonts w:ascii="仿宋_GB2312" w:hAnsi="仿宋_GB2312" w:eastAsia="仿宋_GB2312" w:cs="仿宋_GB2312"/>
          <w:sz w:val="32"/>
          <w:szCs w:val="32"/>
        </w:rPr>
        <w:t>报警系统、</w:t>
      </w:r>
      <w:r>
        <w:rPr>
          <w:rFonts w:hint="eastAsia" w:ascii="仿宋_GB2312" w:hAnsi="仿宋_GB2312" w:eastAsia="仿宋_GB2312" w:cs="仿宋_GB2312"/>
          <w:sz w:val="32"/>
          <w:szCs w:val="32"/>
        </w:rPr>
        <w:t>自动灭火系统、消火栓系统、防烟排烟系统、应急广播及应急照</w:t>
      </w:r>
      <w:r>
        <w:rPr>
          <w:rFonts w:hint="eastAsia" w:ascii="仿宋_GB2312" w:hAnsi="仿宋_GB2312" w:eastAsia="仿宋_GB2312" w:cs="仿宋_GB2312"/>
          <w:sz w:val="32"/>
          <w:szCs w:val="32"/>
          <w:highlight w:val="none"/>
        </w:rPr>
        <w:t>明、安全疏散设施等；</w:t>
      </w:r>
    </w:p>
    <w:p>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申报单位为建设单位或承建单位。</w:t>
      </w:r>
      <w:r>
        <w:rPr>
          <w:rFonts w:hint="eastAsia" w:ascii="仿宋_GB2312" w:hAnsi="仿宋_GB2312" w:eastAsia="仿宋_GB2312" w:cs="仿宋_GB2312"/>
          <w:sz w:val="32"/>
          <w:szCs w:val="32"/>
          <w:highlight w:val="none"/>
        </w:rPr>
        <w:t>每个工程申请消防质量奖的参建单位，原则上不超过3家，由参建单位向</w:t>
      </w:r>
      <w:r>
        <w:rPr>
          <w:rFonts w:hint="eastAsia" w:ascii="仿宋_GB2312" w:hAnsi="仿宋_GB2312" w:eastAsia="仿宋_GB2312" w:cs="仿宋_GB2312"/>
          <w:sz w:val="32"/>
          <w:szCs w:val="32"/>
          <w:highlight w:val="none"/>
          <w:lang w:val="en-US" w:eastAsia="zh-CN"/>
        </w:rPr>
        <w:t>申报</w:t>
      </w:r>
      <w:r>
        <w:rPr>
          <w:rFonts w:hint="eastAsia" w:ascii="仿宋_GB2312" w:hAnsi="仿宋_GB2312" w:eastAsia="仿宋_GB2312" w:cs="仿宋_GB2312"/>
          <w:sz w:val="32"/>
          <w:szCs w:val="32"/>
          <w:highlight w:val="none"/>
        </w:rPr>
        <w:t>单位提出申请，</w:t>
      </w:r>
      <w:r>
        <w:rPr>
          <w:rFonts w:hint="eastAsia" w:ascii="仿宋_GB2312" w:hAnsi="仿宋_GB2312" w:eastAsia="仿宋_GB2312" w:cs="仿宋_GB2312"/>
          <w:sz w:val="32"/>
          <w:szCs w:val="32"/>
          <w:highlight w:val="none"/>
          <w:lang w:val="en-US" w:eastAsia="zh-CN"/>
        </w:rPr>
        <w:t>申报</w:t>
      </w:r>
      <w:r>
        <w:rPr>
          <w:rFonts w:hint="eastAsia" w:ascii="仿宋_GB2312" w:hAnsi="仿宋_GB2312" w:eastAsia="仿宋_GB2312" w:cs="仿宋_GB2312"/>
          <w:sz w:val="32"/>
          <w:szCs w:val="32"/>
          <w:highlight w:val="none"/>
        </w:rPr>
        <w:t>单位根据各参建单位对工程消防质量的贡献确定并汇总申报。</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市级住建部门依据申报资料</w:t>
      </w:r>
      <w:r>
        <w:rPr>
          <w:rFonts w:hint="eastAsia" w:ascii="仿宋_GB2312" w:hAnsi="仿宋_GB2312" w:eastAsia="仿宋_GB2312" w:cs="仿宋_GB2312"/>
          <w:sz w:val="32"/>
          <w:szCs w:val="32"/>
          <w:lang w:val="en-US" w:eastAsia="zh-CN"/>
        </w:rPr>
        <w:t>和工程现状</w:t>
      </w:r>
      <w:r>
        <w:rPr>
          <w:rFonts w:hint="eastAsia" w:ascii="仿宋_GB2312" w:hAnsi="仿宋_GB2312" w:eastAsia="仿宋_GB2312" w:cs="仿宋_GB2312"/>
          <w:sz w:val="32"/>
          <w:szCs w:val="32"/>
          <w:highlight w:val="none"/>
        </w:rPr>
        <w:t>，在申报表中签</w:t>
      </w:r>
      <w:r>
        <w:rPr>
          <w:rFonts w:hint="eastAsia" w:ascii="仿宋_GB2312" w:hAnsi="仿宋_GB2312" w:eastAsia="仿宋_GB2312" w:cs="仿宋_GB2312"/>
          <w:sz w:val="32"/>
          <w:szCs w:val="32"/>
        </w:rPr>
        <w:t>署对工程消防质量的具体推荐意见并盖章，以正式文件向省级住房城乡建设主管部门推荐。省建设工程消防技术服务中心负责</w:t>
      </w:r>
      <w:r>
        <w:rPr>
          <w:rFonts w:hint="eastAsia" w:ascii="仿宋_GB2312" w:hAnsi="仿宋_GB2312" w:eastAsia="仿宋_GB2312" w:cs="仿宋_GB2312"/>
          <w:kern w:val="2"/>
          <w:sz w:val="32"/>
          <w:szCs w:val="32"/>
          <w:lang w:val="en-US" w:eastAsia="zh-CN" w:bidi="ar-SA"/>
        </w:rPr>
        <w:t>对申报资料进行初审。</w:t>
      </w:r>
    </w:p>
    <w:p>
      <w:pPr>
        <w:ind w:firstLine="643" w:firstLineChars="200"/>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rPr>
        <w:t>申报资料</w:t>
      </w:r>
      <w:r>
        <w:rPr>
          <w:rFonts w:hint="eastAsia" w:ascii="仿宋_GB2312" w:hAnsi="仿宋_GB2312" w:eastAsia="仿宋_GB2312" w:cs="仿宋_GB2312"/>
          <w:sz w:val="32"/>
          <w:szCs w:val="32"/>
        </w:rPr>
        <w:t>内容和要求如下：</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highlight w:val="none"/>
        </w:rPr>
        <w:t>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trike/>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lang w:val="en-US" w:eastAsia="zh-CN" w:bidi="ar-SA"/>
        </w:rPr>
        <w:t>陕西省建设</w:t>
      </w:r>
      <w:r>
        <w:rPr>
          <w:rFonts w:hint="eastAsia" w:ascii="仿宋_GB2312" w:hAnsi="仿宋_GB2312" w:eastAsia="仿宋_GB2312" w:cs="仿宋_GB2312"/>
          <w:sz w:val="32"/>
          <w:szCs w:val="32"/>
        </w:rPr>
        <w:t>工程消防质量奖申报表;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申报工程、申报单位及</w:t>
      </w:r>
      <w:r>
        <w:rPr>
          <w:rFonts w:hint="eastAsia" w:ascii="仿宋_GB2312" w:hAnsi="仿宋_GB2312" w:eastAsia="仿宋_GB2312" w:cs="仿宋_GB2312"/>
          <w:sz w:val="32"/>
          <w:szCs w:val="32"/>
          <w:lang w:val="en-US" w:eastAsia="zh-CN"/>
        </w:rPr>
        <w:t>主要参建单位</w:t>
      </w:r>
      <w:r>
        <w:rPr>
          <w:rFonts w:ascii="仿宋_GB2312" w:hAnsi="仿宋_GB2312" w:eastAsia="仿宋_GB2312" w:cs="仿宋_GB2312"/>
          <w:sz w:val="32"/>
          <w:szCs w:val="32"/>
        </w:rPr>
        <w:t>的基本情况以及建设</w:t>
      </w:r>
      <w:r>
        <w:rPr>
          <w:rFonts w:hint="eastAsia" w:ascii="仿宋_GB2312" w:hAnsi="仿宋_GB2312" w:eastAsia="仿宋_GB2312" w:cs="仿宋_GB2312"/>
          <w:sz w:val="32"/>
          <w:szCs w:val="32"/>
        </w:rPr>
        <w:t>（使用）</w:t>
      </w:r>
      <w:r>
        <w:rPr>
          <w:rFonts w:ascii="仿宋_GB2312" w:hAnsi="仿宋_GB2312" w:eastAsia="仿宋_GB2312" w:cs="仿宋_GB2312"/>
          <w:sz w:val="32"/>
          <w:szCs w:val="32"/>
        </w:rPr>
        <w:t>单位的评价意见</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工程立项批复等法定建设程序文件、承包合同及竣工验收备案等资料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4.消防工程重点部位数码彩照20张、配有解说词的10分</w:t>
      </w:r>
      <w:r>
        <w:rPr>
          <w:rFonts w:hint="eastAsia" w:ascii="仿宋_GB2312" w:hAnsi="仿宋_GB2312" w:eastAsia="仿宋_GB2312" w:cs="仿宋_GB2312"/>
          <w:color w:val="auto"/>
          <w:sz w:val="32"/>
          <w:szCs w:val="32"/>
          <w:lang w:val="en-US" w:eastAsia="zh-CN"/>
        </w:rPr>
        <w:t>钟</w:t>
      </w:r>
      <w:r>
        <w:rPr>
          <w:rFonts w:hint="eastAsia" w:ascii="仿宋_GB2312" w:hAnsi="仿宋_GB2312" w:eastAsia="仿宋_GB2312" w:cs="仿宋_GB2312"/>
          <w:sz w:val="32"/>
          <w:szCs w:val="32"/>
        </w:rPr>
        <w:t>工程实况视频</w:t>
      </w:r>
      <w:r>
        <w:rPr>
          <w:rFonts w:hint="eastAsia" w:ascii="仿宋_GB2312" w:hAnsi="仿宋_GB2312" w:eastAsia="仿宋_GB2312" w:cs="仿宋_GB2312"/>
          <w:sz w:val="32"/>
          <w:szCs w:val="32"/>
          <w:highlight w:val="none"/>
        </w:rPr>
        <w:t>（U盘）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视频</w:t>
      </w:r>
      <w:r>
        <w:rPr>
          <w:rFonts w:hint="eastAsia" w:ascii="仿宋_GB2312" w:hAnsi="仿宋_GB2312" w:eastAsia="仿宋_GB2312" w:cs="仿宋_GB2312"/>
          <w:sz w:val="32"/>
          <w:szCs w:val="32"/>
        </w:rPr>
        <w:t>应包括：工程全貌，反映建筑防火内容的平面布置、防火分区、安全疏散、消防设施、消防产品等；消防设施功能性能的情况；突出工程特点、难点、亮点的技术措施、质量效果等；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无拖欠工程款和农民工工资、无与工程</w:t>
      </w:r>
      <w:r>
        <w:rPr>
          <w:rFonts w:hint="eastAsia" w:ascii="仿宋_GB2312" w:hAnsi="仿宋_GB2312" w:eastAsia="仿宋_GB2312" w:cs="仿宋_GB2312"/>
          <w:kern w:val="2"/>
          <w:sz w:val="32"/>
          <w:szCs w:val="32"/>
          <w:lang w:val="en-US" w:eastAsia="zh-CN" w:bidi="ar-SA"/>
        </w:rPr>
        <w:t>安全事故、质量问题和消防违法、违规行为</w:t>
      </w:r>
      <w:r>
        <w:rPr>
          <w:rFonts w:hint="eastAsia" w:ascii="仿宋_GB2312" w:hAnsi="仿宋_GB2312" w:eastAsia="仿宋_GB2312" w:cs="仿宋_GB2312"/>
          <w:sz w:val="32"/>
          <w:szCs w:val="32"/>
        </w:rPr>
        <w:t>相关的行政处罚承诺书；</w:t>
      </w:r>
    </w:p>
    <w:p>
      <w:pPr>
        <w:pStyle w:val="9"/>
        <w:overflowPunct w:val="0"/>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1.申报资料一式</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份，纸质申报资料应装订成册，编制总目录;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2.申报资料必须准确、真实，并涵盖所申报工程的全部内容，</w:t>
      </w:r>
      <w:r>
        <w:rPr>
          <w:rFonts w:ascii="仿宋_GB2312" w:hAnsi="仿宋_GB2312" w:eastAsia="仿宋_GB2312" w:cs="仿宋_GB2312"/>
          <w:sz w:val="32"/>
          <w:szCs w:val="32"/>
        </w:rPr>
        <w:t>如有变更应有相应的文字说明和变更文件</w:t>
      </w:r>
      <w:r>
        <w:rPr>
          <w:rFonts w:hint="eastAsia" w:ascii="仿宋_GB2312" w:hAnsi="仿宋_GB2312" w:eastAsia="仿宋_GB2312" w:cs="仿宋_GB2312"/>
          <w:sz w:val="32"/>
          <w:szCs w:val="32"/>
        </w:rPr>
        <w:t>；其中的文件、证明</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和印章等必须清晰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容易辨认；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3.所有纸质资料的电子扫描件</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一并保存至U盘，格式为pdf。</w:t>
      </w:r>
    </w:p>
    <w:p>
      <w:pPr>
        <w:pStyle w:val="2"/>
      </w:pPr>
    </w:p>
    <w:p>
      <w:pPr>
        <w:ind w:firstLine="2560" w:firstLineChars="800"/>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w:t>
      </w:r>
      <w:r>
        <w:rPr>
          <w:rFonts w:hint="eastAsia" w:ascii="仿宋_GB2312" w:hAnsi="仿宋_GB2312" w:eastAsia="仿宋_GB2312" w:cs="仿宋_GB2312"/>
          <w:b/>
          <w:bCs/>
          <w:sz w:val="32"/>
          <w:szCs w:val="32"/>
        </w:rPr>
        <w:t xml:space="preserve"> </w:t>
      </w:r>
      <w:r>
        <w:rPr>
          <w:rFonts w:hint="eastAsia" w:ascii="黑体" w:hAnsi="黑体" w:eastAsia="黑体" w:cs="黑体"/>
          <w:sz w:val="32"/>
          <w:szCs w:val="32"/>
          <w:highlight w:val="none"/>
          <w:lang w:val="en-US" w:eastAsia="zh-CN"/>
        </w:rPr>
        <w:t>核查与</w:t>
      </w:r>
      <w:r>
        <w:rPr>
          <w:rFonts w:hint="eastAsia" w:ascii="黑体" w:hAnsi="黑体" w:eastAsia="黑体" w:cs="黑体"/>
          <w:sz w:val="32"/>
          <w:szCs w:val="32"/>
        </w:rPr>
        <w:t>评审</w:t>
      </w:r>
    </w:p>
    <w:p>
      <w:pPr>
        <w:widowControl/>
        <w:shd w:val="clear" w:color="auto" w:fill="auto"/>
        <w:spacing w:line="240" w:lineRule="auto"/>
        <w:ind w:firstLine="643" w:firstLineChars="200"/>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第十</w:t>
      </w:r>
      <w:r>
        <w:rPr>
          <w:rFonts w:hint="eastAsia" w:ascii="仿宋_GB2312" w:hAnsi="仿宋_GB2312" w:eastAsia="仿宋_GB2312" w:cs="仿宋_GB2312"/>
          <w:b/>
          <w:bCs/>
          <w:kern w:val="2"/>
          <w:sz w:val="32"/>
          <w:szCs w:val="32"/>
          <w:lang w:val="en-US" w:eastAsia="zh-CN" w:bidi="ar-SA"/>
        </w:rPr>
        <w:t>四</w:t>
      </w:r>
      <w:r>
        <w:rPr>
          <w:rFonts w:hint="default" w:ascii="仿宋_GB2312" w:hAnsi="仿宋_GB2312" w:eastAsia="仿宋_GB2312" w:cs="仿宋_GB2312"/>
          <w:b/>
          <w:bCs/>
          <w:kern w:val="2"/>
          <w:sz w:val="32"/>
          <w:szCs w:val="32"/>
          <w:lang w:val="en-US" w:eastAsia="zh-CN" w:bidi="ar-SA"/>
        </w:rPr>
        <w:t>条</w:t>
      </w:r>
      <w:r>
        <w:rPr>
          <w:rFonts w:hint="default"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sz w:val="32"/>
          <w:szCs w:val="32"/>
        </w:rPr>
        <w:t>评选办公室在驻厅纪检组监督下，</w:t>
      </w:r>
      <w:r>
        <w:rPr>
          <w:rFonts w:hint="eastAsia" w:ascii="仿宋_GB2312" w:hAnsi="仿宋_GB2312" w:eastAsia="仿宋_GB2312" w:cs="仿宋_GB2312"/>
          <w:sz w:val="32"/>
          <w:szCs w:val="32"/>
          <w:lang w:val="en-US" w:eastAsia="zh-CN"/>
        </w:rPr>
        <w:t>组织任期内的省建设工程消防</w:t>
      </w:r>
      <w:r>
        <w:rPr>
          <w:rFonts w:hint="eastAsia" w:ascii="仿宋_GB2312" w:hAnsi="仿宋_GB2312" w:eastAsia="仿宋_GB2312" w:cs="仿宋_GB2312"/>
          <w:sz w:val="32"/>
          <w:szCs w:val="32"/>
        </w:rPr>
        <w:t>技术专家，对通过初审的</w:t>
      </w:r>
      <w:r>
        <w:rPr>
          <w:rFonts w:hint="default" w:ascii="仿宋_GB2312" w:hAnsi="仿宋_GB2312" w:eastAsia="仿宋_GB2312" w:cs="仿宋_GB2312"/>
          <w:sz w:val="32"/>
          <w:szCs w:val="32"/>
          <w:lang w:val="en-US" w:eastAsia="zh-CN"/>
        </w:rPr>
        <w:t>工程资料</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现场进行核查。</w:t>
      </w:r>
      <w:r>
        <w:rPr>
          <w:rFonts w:hint="default" w:ascii="仿宋_GB2312" w:hAnsi="仿宋_GB2312" w:eastAsia="仿宋_GB2312" w:cs="仿宋_GB2312"/>
          <w:kern w:val="2"/>
          <w:sz w:val="32"/>
          <w:szCs w:val="32"/>
          <w:lang w:val="en-US" w:eastAsia="zh-CN" w:bidi="ar-SA"/>
        </w:rPr>
        <w:t>房屋、市政以外的建设工程，消防质量奖评选办公室可根据需要，邀请该行业具有高级以上职称人员参与现场核查。</w:t>
      </w:r>
      <w:r>
        <w:rPr>
          <w:rFonts w:hint="eastAsia" w:ascii="仿宋_GB2312" w:hAnsi="仿宋_GB2312" w:eastAsia="仿宋_GB2312" w:cs="仿宋_GB2312"/>
          <w:sz w:val="32"/>
          <w:szCs w:val="32"/>
        </w:rPr>
        <w:t>专家连续参加现场核查工作不得超过两届。</w:t>
      </w:r>
    </w:p>
    <w:p>
      <w:pPr>
        <w:widowControl/>
        <w:shd w:val="clear" w:color="auto" w:fill="auto"/>
        <w:spacing w:line="240" w:lineRule="auto"/>
        <w:ind w:firstLine="643" w:firstLineChars="200"/>
        <w:jc w:val="left"/>
        <w:rPr>
          <w:rFonts w:ascii="仿宋_GB2312" w:hAnsi="仿宋_GB2312" w:eastAsia="仿宋_GB2312" w:cs="仿宋_GB2312"/>
          <w:sz w:val="32"/>
          <w:szCs w:val="32"/>
        </w:rPr>
      </w:pPr>
      <w:r>
        <w:rPr>
          <w:rFonts w:hint="default" w:ascii="仿宋_GB2312" w:hAnsi="仿宋_GB2312" w:eastAsia="仿宋_GB2312" w:cs="仿宋_GB2312"/>
          <w:b/>
          <w:bCs/>
          <w:kern w:val="2"/>
          <w:sz w:val="32"/>
          <w:szCs w:val="32"/>
          <w:lang w:val="en-US" w:eastAsia="zh-CN" w:bidi="ar-SA"/>
        </w:rPr>
        <w:t>第十五条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申报单位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市级住建部门</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核查组</w:t>
      </w:r>
      <w:r>
        <w:rPr>
          <w:rFonts w:hint="eastAsia" w:ascii="仿宋_GB2312" w:hAnsi="仿宋_GB2312" w:eastAsia="仿宋_GB2312" w:cs="仿宋_GB2312"/>
          <w:sz w:val="32"/>
          <w:szCs w:val="32"/>
          <w:highlight w:val="none"/>
        </w:rPr>
        <w:t>提出</w:t>
      </w:r>
      <w:r>
        <w:rPr>
          <w:rFonts w:hint="eastAsia" w:ascii="仿宋_GB2312" w:hAnsi="仿宋_GB2312" w:eastAsia="仿宋_GB2312" w:cs="仿宋_GB2312"/>
          <w:kern w:val="2"/>
          <w:sz w:val="32"/>
          <w:szCs w:val="32"/>
          <w:highlight w:val="none"/>
          <w:lang w:val="en-US" w:eastAsia="zh-CN" w:bidi="ar-SA"/>
        </w:rPr>
        <w:t>抽查</w:t>
      </w:r>
      <w:r>
        <w:rPr>
          <w:rFonts w:hint="eastAsia" w:ascii="仿宋_GB2312" w:hAnsi="仿宋_GB2312" w:eastAsia="仿宋_GB2312" w:cs="仿宋_GB2312"/>
          <w:sz w:val="32"/>
          <w:szCs w:val="32"/>
          <w:highlight w:val="none"/>
        </w:rPr>
        <w:t>工程项目和部位的要求应</w:t>
      </w:r>
      <w:r>
        <w:rPr>
          <w:rFonts w:hint="eastAsia" w:ascii="仿宋_GB2312" w:hAnsi="仿宋_GB2312" w:eastAsia="仿宋_GB2312" w:cs="仿宋_GB2312"/>
          <w:sz w:val="32"/>
          <w:szCs w:val="32"/>
          <w:highlight w:val="none"/>
          <w:lang w:val="en-US" w:eastAsia="zh-CN"/>
        </w:rPr>
        <w:t>予以配合</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不得以任何理</w:t>
      </w:r>
      <w:r>
        <w:rPr>
          <w:rFonts w:ascii="仿宋_GB2312" w:hAnsi="仿宋_GB2312" w:eastAsia="仿宋_GB2312" w:cs="仿宋_GB2312"/>
          <w:sz w:val="32"/>
          <w:szCs w:val="32"/>
        </w:rPr>
        <w:t>由回避或拒绝。</w:t>
      </w:r>
    </w:p>
    <w:p>
      <w:pPr>
        <w:widowControl/>
        <w:shd w:val="clear" w:color="auto" w:fill="auto"/>
        <w:spacing w:line="240" w:lineRule="auto"/>
        <w:ind w:firstLine="643" w:firstLineChars="200"/>
        <w:jc w:val="left"/>
        <w:rPr>
          <w:rFonts w:hint="default" w:ascii="仿宋_GB2312" w:hAnsi="仿宋_GB2312" w:eastAsia="仿宋_GB2312" w:cs="仿宋_GB2312"/>
          <w:sz w:val="32"/>
          <w:szCs w:val="32"/>
          <w:lang w:eastAsia="zh-CN"/>
        </w:rPr>
      </w:pPr>
      <w:r>
        <w:rPr>
          <w:rFonts w:hint="default"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十六</w:t>
      </w:r>
      <w:r>
        <w:rPr>
          <w:rFonts w:hint="default"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核查的程序、内容和要求</w:t>
      </w:r>
      <w:r>
        <w:rPr>
          <w:rFonts w:hint="default" w:ascii="仿宋_GB2312" w:hAnsi="仿宋_GB2312" w:eastAsia="仿宋_GB2312" w:cs="仿宋_GB2312"/>
          <w:sz w:val="32"/>
          <w:szCs w:val="32"/>
          <w:lang w:eastAsia="zh-CN"/>
        </w:rPr>
        <w:t>：</w:t>
      </w:r>
    </w:p>
    <w:p>
      <w:pPr>
        <w:numPr>
          <w:ilvl w:val="0"/>
          <w:numId w:val="0"/>
        </w:numPr>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一）</w:t>
      </w:r>
      <w:r>
        <w:rPr>
          <w:rFonts w:ascii="仿宋_GB2312" w:hAnsi="仿宋_GB2312" w:eastAsia="仿宋_GB2312" w:cs="仿宋_GB2312"/>
          <w:sz w:val="32"/>
          <w:szCs w:val="32"/>
        </w:rPr>
        <w:t>听取</w:t>
      </w:r>
      <w:r>
        <w:rPr>
          <w:rFonts w:hint="default" w:ascii="仿宋_GB2312" w:hAnsi="仿宋_GB2312" w:eastAsia="仿宋_GB2312" w:cs="仿宋_GB2312"/>
          <w:sz w:val="32"/>
          <w:szCs w:val="32"/>
          <w:lang w:val="en-US" w:eastAsia="zh-CN"/>
        </w:rPr>
        <w:t>申报</w:t>
      </w:r>
      <w:r>
        <w:rPr>
          <w:rFonts w:ascii="仿宋_GB2312" w:hAnsi="仿宋_GB2312" w:eastAsia="仿宋_GB2312" w:cs="仿宋_GB2312"/>
          <w:sz w:val="32"/>
          <w:szCs w:val="32"/>
        </w:rPr>
        <w:t>单位对</w:t>
      </w:r>
      <w:r>
        <w:rPr>
          <w:rFonts w:hint="default"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消防</w:t>
      </w:r>
      <w:r>
        <w:rPr>
          <w:rFonts w:ascii="仿宋_GB2312" w:hAnsi="仿宋_GB2312" w:eastAsia="仿宋_GB2312" w:cs="仿宋_GB2312"/>
          <w:sz w:val="32"/>
          <w:szCs w:val="32"/>
        </w:rPr>
        <w:t>施工质量的情况介绍</w:t>
      </w:r>
      <w:r>
        <w:rPr>
          <w:rFonts w:hint="default" w:ascii="仿宋_GB2312" w:hAnsi="仿宋_GB2312" w:eastAsia="仿宋_GB2312" w:cs="仿宋_GB2312"/>
          <w:sz w:val="32"/>
          <w:szCs w:val="32"/>
          <w:lang w:eastAsia="zh-CN"/>
        </w:rPr>
        <w:t>，</w:t>
      </w:r>
      <w:r>
        <w:rPr>
          <w:rFonts w:ascii="仿宋_GB2312" w:hAnsi="仿宋_GB2312" w:eastAsia="仿宋_GB2312" w:cs="仿宋_GB2312"/>
          <w:sz w:val="32"/>
          <w:szCs w:val="32"/>
        </w:rPr>
        <w:t>观看</w:t>
      </w:r>
      <w:r>
        <w:rPr>
          <w:rFonts w:hint="eastAsia" w:ascii="仿宋_GB2312" w:hAnsi="仿宋_GB2312" w:eastAsia="仿宋_GB2312" w:cs="仿宋_GB2312"/>
          <w:sz w:val="32"/>
          <w:szCs w:val="32"/>
        </w:rPr>
        <w:t>视频影像资料</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内容</w:t>
      </w:r>
      <w:r>
        <w:rPr>
          <w:rFonts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包括</w:t>
      </w:r>
      <w:r>
        <w:rPr>
          <w:rFonts w:ascii="仿宋_GB2312" w:hAnsi="仿宋_GB2312" w:eastAsia="仿宋_GB2312" w:cs="仿宋_GB2312"/>
          <w:sz w:val="32"/>
          <w:szCs w:val="32"/>
        </w:rPr>
        <w:t>工程概况，</w:t>
      </w:r>
      <w:r>
        <w:rPr>
          <w:rFonts w:hint="eastAsia" w:ascii="仿宋_GB2312" w:hAnsi="仿宋_GB2312" w:eastAsia="仿宋_GB2312" w:cs="仿宋_GB2312"/>
          <w:sz w:val="32"/>
          <w:szCs w:val="32"/>
        </w:rPr>
        <w:t>消防工程施工内容</w:t>
      </w:r>
      <w:r>
        <w:rPr>
          <w:rFonts w:ascii="仿宋_GB2312" w:hAnsi="仿宋_GB2312" w:eastAsia="仿宋_GB2312" w:cs="仿宋_GB2312"/>
          <w:sz w:val="32"/>
          <w:szCs w:val="32"/>
        </w:rPr>
        <w:t>，施工技术及</w:t>
      </w:r>
      <w:r>
        <w:rPr>
          <w:rFonts w:hint="eastAsia" w:ascii="仿宋_GB2312" w:hAnsi="仿宋_GB2312" w:eastAsia="仿宋_GB2312" w:cs="仿宋_GB2312"/>
          <w:sz w:val="32"/>
          <w:szCs w:val="32"/>
        </w:rPr>
        <w:t>质量保证</w:t>
      </w:r>
      <w:r>
        <w:rPr>
          <w:rFonts w:ascii="仿宋_GB2312" w:hAnsi="仿宋_GB2312" w:eastAsia="仿宋_GB2312" w:cs="仿宋_GB2312"/>
          <w:sz w:val="32"/>
          <w:szCs w:val="32"/>
        </w:rPr>
        <w:t>措施,各分部分项工程质量评定结果</w:t>
      </w:r>
      <w:r>
        <w:rPr>
          <w:rFonts w:hint="eastAsia" w:ascii="仿宋_GB2312" w:hAnsi="仿宋_GB2312" w:eastAsia="仿宋_GB2312" w:cs="仿宋_GB2312"/>
          <w:sz w:val="32"/>
          <w:szCs w:val="32"/>
          <w:lang w:val="en-US" w:eastAsia="zh-CN"/>
        </w:rPr>
        <w:t>等</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听取使用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管理</w:t>
      </w:r>
      <w:r>
        <w:rPr>
          <w:rFonts w:ascii="仿宋_GB2312" w:hAnsi="仿宋_GB2312" w:eastAsia="仿宋_GB2312" w:cs="仿宋_GB2312"/>
          <w:sz w:val="32"/>
          <w:szCs w:val="32"/>
        </w:rPr>
        <w:t>单位对工程</w:t>
      </w:r>
      <w:r>
        <w:rPr>
          <w:rFonts w:hint="eastAsia" w:ascii="仿宋_GB2312" w:hAnsi="仿宋_GB2312" w:eastAsia="仿宋_GB2312" w:cs="仿宋_GB2312"/>
          <w:sz w:val="32"/>
          <w:szCs w:val="32"/>
        </w:rPr>
        <w:t>消防</w:t>
      </w:r>
      <w:r>
        <w:rPr>
          <w:rFonts w:ascii="仿宋_GB2312" w:hAnsi="仿宋_GB2312" w:eastAsia="仿宋_GB2312" w:cs="仿宋_GB2312"/>
          <w:sz w:val="32"/>
          <w:szCs w:val="32"/>
        </w:rPr>
        <w:t>质量的评价意见</w:t>
      </w: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参建单位</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人员应当回避。</w:t>
      </w:r>
    </w:p>
    <w:p>
      <w:pPr>
        <w:pStyle w:val="15"/>
        <w:numPr>
          <w:ilvl w:val="0"/>
          <w:numId w:val="0"/>
        </w:numPr>
        <w:ind w:firstLine="640" w:firstLineChars="200"/>
        <w:rPr>
          <w:rFonts w:ascii="仿宋_GB2312" w:hAnsi="仿宋_GB2312" w:eastAsia="仿宋_GB2312" w:cs="仿宋_GB2312"/>
          <w:color w:val="0070C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三）核查</w:t>
      </w:r>
      <w:r>
        <w:rPr>
          <w:rFonts w:hint="eastAsia" w:ascii="仿宋_GB2312" w:hAnsi="仿宋_GB2312" w:eastAsia="仿宋_GB2312" w:cs="仿宋_GB2312"/>
          <w:sz w:val="32"/>
          <w:szCs w:val="32"/>
        </w:rPr>
        <w:t>有关消防技术</w:t>
      </w:r>
      <w:r>
        <w:rPr>
          <w:rFonts w:ascii="仿宋_GB2312" w:hAnsi="仿宋_GB2312" w:eastAsia="仿宋_GB2312" w:cs="仿宋_GB2312"/>
          <w:sz w:val="32"/>
          <w:szCs w:val="32"/>
        </w:rPr>
        <w:t>资料</w:t>
      </w:r>
      <w:r>
        <w:rPr>
          <w:rFonts w:hint="eastAsia" w:ascii="仿宋_GB2312" w:hAnsi="仿宋_GB2312" w:eastAsia="仿宋_GB2312" w:cs="仿宋_GB2312"/>
          <w:sz w:val="32"/>
          <w:szCs w:val="32"/>
        </w:rPr>
        <w:t>、档案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包括但不限于下列</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1.消防产品、有防火性能要求的材料的进场检验记录及资料；</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2.重点部位、关键工序、隐蔽工程的施工过程性资料；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3.自动消防系统安装、调试、验收的记录及资料。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实地</w:t>
      </w:r>
      <w:r>
        <w:rPr>
          <w:rFonts w:hint="eastAsia" w:ascii="仿宋_GB2312" w:hAnsi="仿宋_GB2312" w:eastAsia="仿宋_GB2312" w:cs="仿宋_GB2312"/>
          <w:sz w:val="32"/>
          <w:szCs w:val="32"/>
          <w:lang w:val="en-US" w:eastAsia="zh-CN"/>
        </w:rPr>
        <w:t>查看</w:t>
      </w:r>
      <w:r>
        <w:rPr>
          <w:rFonts w:hint="eastAsia" w:ascii="仿宋_GB2312" w:hAnsi="仿宋_GB2312" w:eastAsia="仿宋_GB2312" w:cs="仿宋_GB2312"/>
          <w:sz w:val="32"/>
          <w:szCs w:val="32"/>
          <w:highlight w:val="none"/>
          <w:lang w:val="en-US" w:eastAsia="zh-CN"/>
        </w:rPr>
        <w:t>建筑物防（灭）火、消防设施等</w:t>
      </w:r>
      <w:r>
        <w:rPr>
          <w:rFonts w:ascii="仿宋_GB2312" w:hAnsi="仿宋_GB2312" w:eastAsia="仿宋_GB2312" w:cs="仿宋_GB2312"/>
          <w:sz w:val="32"/>
          <w:szCs w:val="32"/>
        </w:rPr>
        <w:t>工程质量。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核查组向</w:t>
      </w:r>
      <w:r>
        <w:rPr>
          <w:rFonts w:hint="eastAsia" w:ascii="仿宋_GB2312" w:hAnsi="仿宋_GB2312" w:eastAsia="仿宋_GB2312" w:cs="仿宋_GB2312"/>
          <w:sz w:val="32"/>
          <w:szCs w:val="32"/>
        </w:rPr>
        <w:t>消防质量奖评选办公室</w:t>
      </w:r>
      <w:r>
        <w:rPr>
          <w:rFonts w:hint="eastAsia" w:ascii="仿宋_GB2312" w:hAnsi="仿宋_GB2312" w:eastAsia="仿宋_GB2312" w:cs="仿宋_GB2312"/>
          <w:sz w:val="32"/>
          <w:szCs w:val="32"/>
          <w:lang w:val="en-US" w:eastAsia="zh-CN"/>
        </w:rPr>
        <w:t>提交核查报告。对</w:t>
      </w:r>
      <w:r>
        <w:rPr>
          <w:rFonts w:ascii="仿宋_GB2312" w:hAnsi="仿宋_GB2312" w:eastAsia="仿宋_GB2312" w:cs="仿宋_GB2312"/>
          <w:sz w:val="32"/>
          <w:szCs w:val="32"/>
        </w:rPr>
        <w:t>工程</w:t>
      </w:r>
      <w:r>
        <w:rPr>
          <w:rFonts w:hint="eastAsia" w:ascii="仿宋_GB2312" w:hAnsi="仿宋_GB2312" w:eastAsia="仿宋_GB2312" w:cs="仿宋_GB2312"/>
          <w:sz w:val="32"/>
          <w:szCs w:val="32"/>
        </w:rPr>
        <w:t>消防</w:t>
      </w:r>
      <w:r>
        <w:rPr>
          <w:rFonts w:ascii="仿宋_GB2312" w:hAnsi="仿宋_GB2312" w:eastAsia="仿宋_GB2312" w:cs="仿宋_GB2312"/>
          <w:sz w:val="32"/>
          <w:szCs w:val="32"/>
        </w:rPr>
        <w:t>质量</w:t>
      </w:r>
      <w:r>
        <w:rPr>
          <w:rFonts w:hint="eastAsia" w:ascii="仿宋_GB2312" w:hAnsi="仿宋_GB2312" w:eastAsia="仿宋_GB2312" w:cs="仿宋_GB2312"/>
          <w:sz w:val="32"/>
          <w:szCs w:val="32"/>
          <w:lang w:val="en-US" w:eastAsia="zh-CN"/>
        </w:rPr>
        <w:t>进行量化评价，并作出</w:t>
      </w:r>
      <w:r>
        <w:rPr>
          <w:rFonts w:ascii="仿宋_GB2312" w:hAnsi="仿宋_GB2312" w:eastAsia="仿宋_GB2312" w:cs="仿宋_GB2312"/>
          <w:sz w:val="32"/>
          <w:szCs w:val="32"/>
        </w:rPr>
        <w:t>“推荐”或“不推荐”的意见。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消防质量奖评选办公室根据被推荐工程申报</w:t>
      </w:r>
      <w:r>
        <w:rPr>
          <w:rFonts w:hint="eastAsia"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核查情况，邀请相关行业主管部门及</w:t>
      </w:r>
      <w:r>
        <w:rPr>
          <w:rFonts w:hint="eastAsia" w:ascii="仿宋_GB2312" w:hAnsi="仿宋_GB2312" w:eastAsia="仿宋_GB2312" w:cs="仿宋_GB2312"/>
          <w:sz w:val="32"/>
          <w:szCs w:val="32"/>
          <w:lang w:val="en-US" w:eastAsia="zh-CN"/>
        </w:rPr>
        <w:t>省住房和城乡建设部门</w:t>
      </w:r>
      <w:r>
        <w:rPr>
          <w:rFonts w:hint="eastAsia" w:ascii="仿宋_GB2312" w:hAnsi="仿宋_GB2312" w:eastAsia="仿宋_GB2312" w:cs="仿宋_GB2312"/>
          <w:sz w:val="32"/>
          <w:szCs w:val="32"/>
          <w:highlight w:val="none"/>
        </w:rPr>
        <w:t>相关业务处室</w:t>
      </w:r>
      <w:r>
        <w:rPr>
          <w:rFonts w:hint="eastAsia" w:ascii="仿宋_GB2312" w:hAnsi="仿宋_GB2312" w:eastAsia="仿宋_GB2312" w:cs="仿宋_GB2312"/>
          <w:sz w:val="32"/>
          <w:szCs w:val="32"/>
        </w:rPr>
        <w:t>组织评审,</w:t>
      </w:r>
      <w:r>
        <w:rPr>
          <w:rFonts w:hint="default" w:ascii="仿宋_GB2312" w:hAnsi="仿宋_GB2312" w:eastAsia="仿宋_GB2312" w:cs="仿宋_GB2312"/>
          <w:sz w:val="32"/>
          <w:szCs w:val="32"/>
          <w:lang w:val="en-US"/>
        </w:rPr>
        <w:t>通过</w:t>
      </w:r>
      <w:r>
        <w:rPr>
          <w:rFonts w:hint="eastAsia" w:ascii="仿宋_GB2312" w:hAnsi="仿宋_GB2312" w:eastAsia="仿宋_GB2312" w:cs="仿宋_GB2312"/>
          <w:sz w:val="32"/>
          <w:szCs w:val="32"/>
          <w:lang w:val="en-US" w:eastAsia="zh-CN"/>
        </w:rPr>
        <w:t>听取核查组汇报、</w:t>
      </w:r>
      <w:r>
        <w:rPr>
          <w:rFonts w:hint="eastAsia" w:ascii="仿宋_GB2312" w:hAnsi="仿宋_GB2312" w:eastAsia="仿宋_GB2312" w:cs="仿宋_GB2312"/>
          <w:sz w:val="32"/>
          <w:szCs w:val="32"/>
        </w:rPr>
        <w:t>观看视频</w:t>
      </w:r>
      <w:r>
        <w:rPr>
          <w:rFonts w:hint="eastAsia" w:ascii="仿宋_GB2312" w:hAnsi="仿宋_GB2312" w:eastAsia="仿宋_GB2312" w:cs="仿宋_GB2312"/>
          <w:sz w:val="32"/>
          <w:szCs w:val="32"/>
          <w:lang w:val="en-US" w:eastAsia="zh-CN"/>
        </w:rPr>
        <w:t>影像</w:t>
      </w:r>
      <w:r>
        <w:rPr>
          <w:rFonts w:hint="eastAsia" w:ascii="仿宋_GB2312" w:hAnsi="仿宋_GB2312" w:eastAsia="仿宋_GB2312" w:cs="仿宋_GB2312"/>
          <w:sz w:val="32"/>
          <w:szCs w:val="32"/>
        </w:rPr>
        <w:t>资料、质询评议等,</w:t>
      </w:r>
      <w:r>
        <w:rPr>
          <w:rFonts w:hint="eastAsia" w:ascii="仿宋_GB2312" w:hAnsi="仿宋_GB2312" w:eastAsia="仿宋_GB2312" w:cs="仿宋_GB2312"/>
          <w:sz w:val="32"/>
          <w:szCs w:val="32"/>
          <w:lang w:val="en-US" w:eastAsia="zh-CN"/>
        </w:rPr>
        <w:t>最终以投票方式</w:t>
      </w:r>
      <w:r>
        <w:rPr>
          <w:rFonts w:hint="default" w:ascii="仿宋_GB2312" w:hAnsi="仿宋_GB2312" w:eastAsia="仿宋_GB2312" w:cs="仿宋_GB2312"/>
          <w:sz w:val="32"/>
          <w:szCs w:val="32"/>
          <w:lang w:val="en-US"/>
        </w:rPr>
        <w:t>确定</w:t>
      </w:r>
      <w:r>
        <w:rPr>
          <w:rFonts w:hint="eastAsia" w:ascii="仿宋_GB2312" w:hAnsi="仿宋_GB2312" w:eastAsia="仿宋_GB2312" w:cs="仿宋_GB2312"/>
          <w:sz w:val="32"/>
          <w:szCs w:val="32"/>
          <w:lang w:val="en-US" w:eastAsia="zh-CN"/>
        </w:rPr>
        <w:t>消防质量奖工程</w:t>
      </w:r>
      <w:r>
        <w:rPr>
          <w:rFonts w:hint="eastAsia" w:ascii="仿宋_GB2312" w:hAnsi="仿宋_GB2312" w:eastAsia="仿宋_GB2312" w:cs="仿宋_GB2312"/>
          <w:sz w:val="32"/>
          <w:szCs w:val="32"/>
        </w:rPr>
        <w:t>预选名单。</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消防质量奖评选办公室将评审结果提交厅务会审议，审议结果在</w:t>
      </w:r>
      <w:r>
        <w:rPr>
          <w:rFonts w:hint="eastAsia" w:ascii="仿宋_GB2312" w:hAnsi="仿宋_GB2312" w:eastAsia="仿宋_GB2312" w:cs="仿宋_GB2312"/>
          <w:sz w:val="32"/>
          <w:szCs w:val="32"/>
          <w:lang w:eastAsia="zh-CN"/>
        </w:rPr>
        <w:t>省住房和城乡建设部门</w:t>
      </w:r>
      <w:r>
        <w:rPr>
          <w:rFonts w:hint="eastAsia" w:ascii="仿宋_GB2312" w:hAnsi="仿宋_GB2312" w:eastAsia="仿宋_GB2312" w:cs="仿宋_GB2312"/>
          <w:sz w:val="32"/>
          <w:szCs w:val="32"/>
        </w:rPr>
        <w:t>官网公示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个工作日，无异议的由</w:t>
      </w:r>
      <w:r>
        <w:rPr>
          <w:rFonts w:hint="eastAsia" w:ascii="仿宋_GB2312" w:hAnsi="仿宋_GB2312" w:eastAsia="仿宋_GB2312" w:cs="仿宋_GB2312"/>
          <w:sz w:val="32"/>
          <w:szCs w:val="32"/>
          <w:lang w:eastAsia="zh-CN"/>
        </w:rPr>
        <w:t>省住房和城乡建设部门</w:t>
      </w:r>
      <w:r>
        <w:rPr>
          <w:rFonts w:hint="eastAsia" w:ascii="仿宋_GB2312" w:hAnsi="仿宋_GB2312" w:eastAsia="仿宋_GB2312" w:cs="仿宋_GB2312"/>
          <w:sz w:val="32"/>
          <w:szCs w:val="32"/>
        </w:rPr>
        <w:t>给予公布</w:t>
      </w:r>
      <w:r>
        <w:rPr>
          <w:rFonts w:hint="eastAsia" w:ascii="仿宋_GB2312" w:hAnsi="仿宋_GB2312" w:eastAsia="仿宋_GB2312" w:cs="仿宋_GB2312"/>
          <w:sz w:val="32"/>
          <w:szCs w:val="32"/>
          <w:lang w:eastAsia="zh-CN"/>
        </w:rPr>
        <w:t>。</w:t>
      </w:r>
    </w:p>
    <w:p>
      <w:pPr>
        <w:ind w:firstLine="2560" w:firstLineChars="800"/>
        <w:rPr>
          <w:rFonts w:ascii="黑体" w:hAnsi="黑体" w:eastAsia="黑体" w:cs="黑体"/>
          <w:sz w:val="32"/>
          <w:szCs w:val="32"/>
        </w:rPr>
      </w:pPr>
    </w:p>
    <w:p>
      <w:pPr>
        <w:ind w:firstLine="2560" w:firstLineChars="800"/>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表彰与奖励</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省住房和城乡建设部门</w:t>
      </w:r>
      <w:r>
        <w:rPr>
          <w:rFonts w:hint="eastAsia" w:ascii="仿宋_GB2312" w:hAnsi="仿宋_GB2312" w:eastAsia="仿宋_GB2312" w:cs="仿宋_GB2312"/>
          <w:sz w:val="32"/>
          <w:szCs w:val="32"/>
        </w:rPr>
        <w:t>每两年召开一次颁奖大会，</w:t>
      </w:r>
      <w:r>
        <w:rPr>
          <w:rFonts w:hint="eastAsia" w:ascii="仿宋_GB2312" w:hAnsi="仿宋_GB2312" w:eastAsia="仿宋_GB2312" w:cs="仿宋_GB2312"/>
          <w:color w:val="auto"/>
          <w:sz w:val="32"/>
          <w:szCs w:val="32"/>
        </w:rPr>
        <w:t>全省通报表彰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向荣获建设工程消防质量奖的承建单位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参建单位</w:t>
      </w:r>
      <w:r>
        <w:rPr>
          <w:rFonts w:hint="eastAsia" w:ascii="仿宋_GB2312" w:hAnsi="仿宋_GB2312" w:eastAsia="仿宋_GB2312" w:cs="仿宋_GB2312"/>
          <w:sz w:val="32"/>
          <w:szCs w:val="32"/>
        </w:rPr>
        <w:t>授予</w:t>
      </w:r>
      <w:r>
        <w:rPr>
          <w:rFonts w:hint="eastAsia" w:ascii="仿宋_GB2312" w:hAnsi="仿宋_GB2312" w:eastAsia="仿宋_GB2312" w:cs="仿宋_GB2312"/>
          <w:sz w:val="32"/>
          <w:szCs w:val="32"/>
          <w:lang w:val="en-US" w:eastAsia="zh-CN"/>
        </w:rPr>
        <w:t>奖牌</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获奖</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向荣获建设工程消防质量奖工程承建单位的项目经理颁发证书。</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color w:val="auto"/>
          <w:sz w:val="32"/>
          <w:szCs w:val="32"/>
        </w:rPr>
        <w:t>建设单位</w:t>
      </w:r>
      <w:r>
        <w:rPr>
          <w:rFonts w:hint="eastAsia" w:ascii="仿宋_GB2312" w:hAnsi="仿宋_GB2312" w:eastAsia="仿宋_GB2312" w:cs="仿宋_GB2312"/>
          <w:sz w:val="32"/>
          <w:szCs w:val="32"/>
        </w:rPr>
        <w:t>应对获得消防质量奖的承建</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、参建单位，给予一定的优质优价奖励。市（区、县）人民政府、行业主管部门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val="en-US" w:eastAsia="zh-CN"/>
        </w:rPr>
        <w:t>根据实际情况，</w:t>
      </w:r>
      <w:r>
        <w:rPr>
          <w:rFonts w:hint="eastAsia" w:ascii="仿宋_GB2312" w:hAnsi="仿宋_GB2312" w:eastAsia="仿宋_GB2312" w:cs="仿宋_GB2312"/>
          <w:sz w:val="32"/>
          <w:szCs w:val="32"/>
        </w:rPr>
        <w:t>对获奖单位（工程项目部）和有关人员给予一定奖励。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工程质量目标为建设工程消防质量奖的</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，建设单位与承建、参建单位等在签订有关合同时，经协商一致，可以在合同中就优质优价奖励进行约定。</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获奖工程的建设单位可向</w:t>
      </w:r>
      <w:r>
        <w:rPr>
          <w:rFonts w:hint="eastAsia" w:ascii="仿宋_GB2312" w:hAnsi="仿宋_GB2312" w:eastAsia="仿宋_GB2312" w:cs="仿宋_GB2312"/>
          <w:sz w:val="32"/>
          <w:szCs w:val="32"/>
          <w:lang w:eastAsia="zh-CN"/>
        </w:rPr>
        <w:t>省住房和城乡建设部门</w:t>
      </w:r>
      <w:r>
        <w:rPr>
          <w:rFonts w:ascii="仿宋_GB2312" w:hAnsi="仿宋_GB2312" w:eastAsia="仿宋_GB2312" w:cs="仿宋_GB2312"/>
          <w:sz w:val="32"/>
          <w:szCs w:val="32"/>
        </w:rPr>
        <w:t>申请颁发</w:t>
      </w:r>
      <w:r>
        <w:rPr>
          <w:rFonts w:hint="eastAsia" w:ascii="仿宋_GB2312" w:hAnsi="仿宋_GB2312" w:eastAsia="仿宋_GB2312" w:cs="仿宋_GB2312"/>
          <w:sz w:val="32"/>
          <w:szCs w:val="32"/>
          <w:lang w:val="en-US" w:eastAsia="zh-CN"/>
        </w:rPr>
        <w:t>奖牌</w:t>
      </w:r>
      <w:r>
        <w:rPr>
          <w:rFonts w:ascii="仿宋_GB2312" w:hAnsi="仿宋_GB2312" w:eastAsia="仿宋_GB2312" w:cs="仿宋_GB2312"/>
          <w:sz w:val="32"/>
          <w:szCs w:val="32"/>
        </w:rPr>
        <w:t>作为纪念。</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二十</w:t>
      </w:r>
      <w:r>
        <w:rPr>
          <w:rFonts w:hint="eastAsia" w:ascii="仿宋_GB2312" w:hAnsi="仿宋_GB2312" w:eastAsia="仿宋_GB2312" w:cs="仿宋_GB2312"/>
          <w:b/>
          <w:bCs/>
          <w:sz w:val="32"/>
          <w:szCs w:val="32"/>
          <w:lang w:val="en-US" w:eastAsia="zh-CN"/>
        </w:rPr>
        <w:t>二</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任何单位和个人都不得伪造、复制</w:t>
      </w:r>
      <w:r>
        <w:rPr>
          <w:rFonts w:hint="eastAsia" w:ascii="仿宋_GB2312" w:hAnsi="仿宋_GB2312" w:eastAsia="仿宋_GB2312" w:cs="仿宋_GB2312"/>
          <w:sz w:val="32"/>
          <w:szCs w:val="32"/>
        </w:rPr>
        <w:t>建设工程消防质量奖</w:t>
      </w:r>
      <w:r>
        <w:rPr>
          <w:rFonts w:ascii="仿宋_GB2312" w:hAnsi="仿宋_GB2312" w:eastAsia="仿宋_GB2312" w:cs="仿宋_GB2312"/>
          <w:sz w:val="32"/>
          <w:szCs w:val="32"/>
        </w:rPr>
        <w:t>奖牌和证书。</w:t>
      </w:r>
    </w:p>
    <w:p>
      <w:pPr>
        <w:ind w:firstLine="643" w:firstLineChars="200"/>
        <w:rPr>
          <w:rFonts w:hint="eastAsia" w:ascii="仿宋_GB2312" w:hAnsi="仿宋_GB2312" w:eastAsia="仿宋_GB2312" w:cs="仿宋_GB2312"/>
          <w:color w:val="0070C0"/>
          <w:sz w:val="32"/>
          <w:szCs w:val="32"/>
          <w:lang w:eastAsia="zh-CN"/>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二十</w:t>
      </w:r>
      <w:r>
        <w:rPr>
          <w:rFonts w:hint="eastAsia" w:ascii="仿宋_GB2312" w:hAnsi="仿宋_GB2312" w:eastAsia="仿宋_GB2312" w:cs="仿宋_GB2312"/>
          <w:b/>
          <w:bCs/>
          <w:sz w:val="32"/>
          <w:szCs w:val="32"/>
          <w:lang w:val="en-US" w:eastAsia="zh-CN"/>
        </w:rPr>
        <w:t>三</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省住房和城乡建设部门</w:t>
      </w:r>
      <w:r>
        <w:rPr>
          <w:rFonts w:ascii="仿宋_GB2312" w:hAnsi="仿宋_GB2312" w:eastAsia="仿宋_GB2312" w:cs="仿宋_GB2312"/>
          <w:sz w:val="32"/>
          <w:szCs w:val="32"/>
        </w:rPr>
        <w:t>适时</w:t>
      </w:r>
      <w:r>
        <w:rPr>
          <w:rFonts w:hint="eastAsia" w:ascii="仿宋_GB2312" w:hAnsi="仿宋_GB2312" w:eastAsia="仿宋_GB2312" w:cs="仿宋_GB2312"/>
          <w:sz w:val="32"/>
          <w:szCs w:val="32"/>
        </w:rPr>
        <w:t>组织建设工程消防质量奖有关获奖单位进行管理经验交流和技术推广</w:t>
      </w:r>
      <w:r>
        <w:rPr>
          <w:rFonts w:hint="eastAsia" w:ascii="仿宋_GB2312" w:hAnsi="仿宋_GB2312" w:eastAsia="仿宋_GB2312" w:cs="仿宋_GB2312"/>
          <w:color w:val="0070C0"/>
          <w:sz w:val="32"/>
          <w:szCs w:val="32"/>
          <w:lang w:eastAsia="zh-CN"/>
        </w:rPr>
        <w:t>。</w:t>
      </w:r>
    </w:p>
    <w:p>
      <w:pPr>
        <w:pStyle w:val="2"/>
      </w:pPr>
    </w:p>
    <w:p>
      <w:pPr>
        <w:ind w:firstLine="2880" w:firstLineChars="900"/>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纪律与监督</w:t>
      </w:r>
    </w:p>
    <w:p>
      <w:p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kern w:val="2"/>
          <w:sz w:val="32"/>
          <w:szCs w:val="32"/>
          <w:lang w:val="en-US" w:eastAsia="zh-CN" w:bidi="ar-SA"/>
        </w:rPr>
        <w:t xml:space="preserve">  参与消防质量奖评选工作的评审专家及相关工作人员应严格执行国家工程建设法律、法规和国家、行业有关标准，严格执行本办法及有关纪律规定，不得索取或者收受被评选单位的财物，不得谋取其他利益；与被评选单位有利害关系，有可能影响评选结果公正的，应当申请回避。</w:t>
      </w:r>
    </w:p>
    <w:p>
      <w:pPr>
        <w:ind w:firstLine="643"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kern w:val="2"/>
          <w:sz w:val="32"/>
          <w:szCs w:val="32"/>
          <w:lang w:val="en-US" w:eastAsia="zh-CN" w:bidi="ar-SA"/>
        </w:rPr>
        <w:t xml:space="preserve">  申报单位不得弄虚作假，伪造证明材料；不得组织</w:t>
      </w:r>
      <w:r>
        <w:rPr>
          <w:rFonts w:hint="eastAsia" w:ascii="仿宋_GB2312" w:hAnsi="仿宋_GB2312" w:eastAsia="仿宋_GB2312" w:cs="仿宋_GB2312"/>
          <w:kern w:val="2"/>
          <w:sz w:val="32"/>
          <w:szCs w:val="32"/>
          <w:highlight w:val="none"/>
          <w:lang w:val="en-US" w:eastAsia="zh-CN" w:bidi="ar-SA"/>
        </w:rPr>
        <w:t>与评选工作无关的活动；不得对评审专家以及相关工作人员请客送礼。</w:t>
      </w:r>
    </w:p>
    <w:p>
      <w:p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highlight w:val="none"/>
          <w:lang w:val="en-US" w:eastAsia="zh-CN"/>
        </w:rPr>
        <w:t>第二十六条</w:t>
      </w:r>
      <w:r>
        <w:rPr>
          <w:rFonts w:hint="eastAsia" w:ascii="仿宋_GB2312" w:hAnsi="仿宋_GB2312" w:eastAsia="仿宋_GB2312" w:cs="仿宋_GB2312"/>
          <w:kern w:val="2"/>
          <w:sz w:val="32"/>
          <w:szCs w:val="32"/>
          <w:highlight w:val="none"/>
          <w:lang w:val="en-US" w:eastAsia="zh-CN" w:bidi="ar-SA"/>
        </w:rPr>
        <w:t xml:space="preserve">  凡违反本办法及有关法律规定的，对申报工程取消参评资格，情节严重的，对申报单位取消参评资格；对现场核查专家取消核查资</w:t>
      </w:r>
      <w:r>
        <w:rPr>
          <w:rFonts w:hint="eastAsia" w:ascii="仿宋_GB2312" w:hAnsi="仿宋_GB2312" w:eastAsia="仿宋_GB2312" w:cs="仿宋_GB2312"/>
          <w:kern w:val="2"/>
          <w:sz w:val="32"/>
          <w:szCs w:val="32"/>
          <w:lang w:val="en-US" w:eastAsia="zh-CN" w:bidi="ar-SA"/>
        </w:rPr>
        <w:t>格，并终身不得进入省消防技术专家库；对</w:t>
      </w:r>
      <w:bookmarkStart w:id="0" w:name="_GoBack"/>
      <w:bookmarkEnd w:id="0"/>
      <w:r>
        <w:rPr>
          <w:rFonts w:hint="eastAsia" w:ascii="仿宋_GB2312" w:hAnsi="仿宋_GB2312" w:eastAsia="仿宋_GB2312" w:cs="仿宋_GB2312"/>
          <w:kern w:val="2"/>
          <w:sz w:val="32"/>
          <w:szCs w:val="32"/>
          <w:lang w:val="en-US" w:eastAsia="zh-CN" w:bidi="ar-SA"/>
        </w:rPr>
        <w:t>工作人员建议所在单位给予严肃处理；涉嫌违法犯罪的，移送司法机关处理。</w:t>
      </w:r>
    </w:p>
    <w:p>
      <w:pPr>
        <w:pStyle w:val="2"/>
        <w:ind w:firstLine="643" w:firstLineChars="200"/>
        <w:rPr>
          <w:rFonts w:hint="eastAsia"/>
          <w:lang w:val="en-US" w:eastAsia="zh-CN"/>
        </w:rPr>
      </w:pPr>
      <w:r>
        <w:rPr>
          <w:rFonts w:hint="eastAsia" w:ascii="仿宋_GB2312" w:hAnsi="仿宋_GB2312" w:eastAsia="仿宋_GB2312" w:cs="仿宋_GB2312"/>
          <w:b/>
          <w:bCs/>
          <w:sz w:val="32"/>
          <w:szCs w:val="32"/>
          <w:highlight w:val="none"/>
          <w:lang w:val="en-US" w:eastAsia="zh-CN"/>
        </w:rPr>
        <w:t xml:space="preserve">第二十七条  </w:t>
      </w:r>
      <w:r>
        <w:rPr>
          <w:rFonts w:hint="eastAsia" w:ascii="仿宋_GB2312" w:hAnsi="仿宋_GB2312" w:eastAsia="仿宋_GB2312" w:cs="仿宋_GB2312"/>
          <w:sz w:val="32"/>
          <w:szCs w:val="32"/>
        </w:rPr>
        <w:t>省住房和城乡建设</w:t>
      </w:r>
      <w:r>
        <w:rPr>
          <w:rFonts w:hint="eastAsia" w:ascii="仿宋_GB2312" w:hAnsi="仿宋_GB2312" w:eastAsia="仿宋_GB2312" w:cs="仿宋_GB2312"/>
          <w:sz w:val="32"/>
          <w:szCs w:val="32"/>
          <w:lang w:val="en-US" w:eastAsia="zh-CN"/>
        </w:rPr>
        <w:t>部门对被举报投诉的获奖工程进行核查。若发现获奖工程存在消防施工质量问题，</w:t>
      </w:r>
      <w:r>
        <w:rPr>
          <w:rFonts w:hint="eastAsia" w:ascii="仿宋_GB2312" w:hAnsi="仿宋_GB2312" w:eastAsia="仿宋_GB2312" w:cs="仿宋_GB2312"/>
          <w:sz w:val="32"/>
          <w:szCs w:val="32"/>
        </w:rPr>
        <w:t>省住房和城乡建设</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将组织专家进行鉴定。经鉴定不符合消防质量奖评选办法的，将撤销该工程消防质量奖称号和相关人员相应奖励的决定，</w:t>
      </w:r>
      <w:r>
        <w:rPr>
          <w:rFonts w:hint="eastAsia" w:ascii="仿宋_GB2312" w:hAnsi="仿宋_GB2312" w:eastAsia="仿宋_GB2312" w:cs="仿宋_GB2312"/>
          <w:sz w:val="32"/>
          <w:szCs w:val="32"/>
          <w:lang w:val="en-US" w:eastAsia="zh-CN"/>
        </w:rPr>
        <w:t>相关单位五年内不得再次参与评选。</w:t>
      </w:r>
    </w:p>
    <w:p>
      <w:pPr>
        <w:pStyle w:val="3"/>
        <w:rPr>
          <w:rFonts w:ascii="微软雅黑" w:hAnsi="微软雅黑" w:eastAsia="微软雅黑" w:cs="微软雅黑"/>
          <w:color w:val="000000"/>
          <w:sz w:val="18"/>
          <w:szCs w:val="18"/>
          <w:shd w:val="clear" w:color="auto" w:fill="FFFFFF"/>
        </w:rPr>
      </w:pPr>
    </w:p>
    <w:p>
      <w:pPr>
        <w:pStyle w:val="5"/>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章  附则</w:t>
      </w:r>
    </w:p>
    <w:p>
      <w:pPr>
        <w:ind w:firstLine="643" w:firstLineChars="200"/>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二十八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本评选办法下列</w:t>
      </w:r>
      <w:r>
        <w:rPr>
          <w:rFonts w:hint="eastAsia" w:ascii="仿宋_GB2312" w:hAnsi="仿宋_GB2312" w:eastAsia="仿宋_GB2312" w:cs="仿宋_GB2312"/>
          <w:b w:val="0"/>
          <w:bCs w:val="0"/>
          <w:sz w:val="32"/>
          <w:szCs w:val="32"/>
          <w:lang w:val="en-US" w:eastAsia="zh-CN"/>
        </w:rPr>
        <w:t>用语</w:t>
      </w:r>
      <w:r>
        <w:rPr>
          <w:rFonts w:hint="eastAsia" w:ascii="仿宋_GB2312" w:hAnsi="仿宋_GB2312" w:eastAsia="仿宋_GB2312" w:cs="仿宋_GB2312"/>
          <w:b w:val="0"/>
          <w:bCs w:val="0"/>
          <w:sz w:val="32"/>
          <w:szCs w:val="32"/>
          <w:highlight w:val="none"/>
          <w:lang w:val="en-US" w:eastAsia="zh-CN"/>
        </w:rPr>
        <w:t>的含义：</w:t>
      </w:r>
    </w:p>
    <w:p>
      <w:pPr>
        <w:ind w:firstLine="640" w:firstLineChars="200"/>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（一）承建单位，是指与申报工程的建设单位签订相应承包合同的工程总承包、施工总承包、消防工程专业承包等独立法人单位。</w:t>
      </w:r>
    </w:p>
    <w:p>
      <w:pPr>
        <w:pStyle w:val="2"/>
        <w:ind w:firstLine="640" w:firstLineChars="200"/>
        <w:rPr>
          <w:rFonts w:hint="eastAsia" w:ascii="仿宋_GB2312" w:hAnsi="仿宋_GB2312" w:eastAsia="仿宋_GB2312" w:cs="仿宋_GB2312"/>
          <w:color w:val="FF0000"/>
          <w:kern w:val="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（二）参建单位，是指与承建单位或建设单位签订了相应专业承包合同的施工、设计、监理、检测等独立法人单位。</w:t>
      </w:r>
    </w:p>
    <w:p>
      <w:pPr>
        <w:ind w:firstLine="643" w:firstLineChars="200"/>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eastAsia="zh-CN"/>
        </w:rPr>
        <w:t>省住房和城乡建设部门</w:t>
      </w:r>
      <w:r>
        <w:rPr>
          <w:rFonts w:hint="eastAsia" w:ascii="仿宋_GB2312" w:hAnsi="仿宋_GB2312" w:eastAsia="仿宋_GB2312" w:cs="仿宋_GB2312"/>
          <w:sz w:val="32"/>
          <w:szCs w:val="32"/>
        </w:rPr>
        <w:t>负责解释。</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本办法自2023年</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日起施行，至202</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日自行废止，有效期五年。</w:t>
      </w:r>
    </w:p>
    <w:p>
      <w:pPr>
        <w:pStyle w:val="2"/>
        <w:rPr>
          <w:rFonts w:hint="eastAsia" w:ascii="仿宋_GB2312" w:hAnsi="仿宋_GB2312" w:eastAsia="仿宋_GB2312" w:cs="仿宋_GB2312"/>
          <w:sz w:val="32"/>
          <w:szCs w:val="32"/>
        </w:rPr>
      </w:pPr>
    </w:p>
    <w:p>
      <w:pPr>
        <w:pStyle w:val="3"/>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g0MGU3ODRjYmYxMzU1YTdkNmUyYjBjZmQ0ZmVkMDMifQ=="/>
  </w:docVars>
  <w:rsids>
    <w:rsidRoot w:val="11B8113A"/>
    <w:rsid w:val="00011E22"/>
    <w:rsid w:val="00040201"/>
    <w:rsid w:val="00047E4F"/>
    <w:rsid w:val="00051E38"/>
    <w:rsid w:val="000940BF"/>
    <w:rsid w:val="000B3BBD"/>
    <w:rsid w:val="000B4F89"/>
    <w:rsid w:val="000C47B5"/>
    <w:rsid w:val="000F343D"/>
    <w:rsid w:val="000F35B6"/>
    <w:rsid w:val="00102AAB"/>
    <w:rsid w:val="001142AE"/>
    <w:rsid w:val="001142D7"/>
    <w:rsid w:val="00136977"/>
    <w:rsid w:val="00163EDF"/>
    <w:rsid w:val="00165E86"/>
    <w:rsid w:val="00186BF0"/>
    <w:rsid w:val="001A5D41"/>
    <w:rsid w:val="001B62D0"/>
    <w:rsid w:val="001D5B33"/>
    <w:rsid w:val="001D6C8B"/>
    <w:rsid w:val="001F4DA0"/>
    <w:rsid w:val="002376E5"/>
    <w:rsid w:val="00241B5E"/>
    <w:rsid w:val="00260E5F"/>
    <w:rsid w:val="00273173"/>
    <w:rsid w:val="00292CFC"/>
    <w:rsid w:val="002B3B3D"/>
    <w:rsid w:val="002F7914"/>
    <w:rsid w:val="003024C0"/>
    <w:rsid w:val="003030B4"/>
    <w:rsid w:val="003034F9"/>
    <w:rsid w:val="00305CE7"/>
    <w:rsid w:val="00332CD2"/>
    <w:rsid w:val="00354422"/>
    <w:rsid w:val="00396244"/>
    <w:rsid w:val="003F0AB2"/>
    <w:rsid w:val="0042185B"/>
    <w:rsid w:val="00475C23"/>
    <w:rsid w:val="004831C7"/>
    <w:rsid w:val="00490287"/>
    <w:rsid w:val="004A53F6"/>
    <w:rsid w:val="004B10FE"/>
    <w:rsid w:val="004B5A5F"/>
    <w:rsid w:val="004E6A38"/>
    <w:rsid w:val="00501D6B"/>
    <w:rsid w:val="00507811"/>
    <w:rsid w:val="005267E2"/>
    <w:rsid w:val="00531B94"/>
    <w:rsid w:val="00532ADD"/>
    <w:rsid w:val="005471DE"/>
    <w:rsid w:val="00562901"/>
    <w:rsid w:val="00587127"/>
    <w:rsid w:val="00600CB7"/>
    <w:rsid w:val="00622FD9"/>
    <w:rsid w:val="00663F1E"/>
    <w:rsid w:val="006A1A71"/>
    <w:rsid w:val="00711619"/>
    <w:rsid w:val="00721E19"/>
    <w:rsid w:val="007260B2"/>
    <w:rsid w:val="007312CE"/>
    <w:rsid w:val="00771138"/>
    <w:rsid w:val="007969AB"/>
    <w:rsid w:val="007A181A"/>
    <w:rsid w:val="007A2A36"/>
    <w:rsid w:val="007E4301"/>
    <w:rsid w:val="00806543"/>
    <w:rsid w:val="00820165"/>
    <w:rsid w:val="0082405D"/>
    <w:rsid w:val="0083744D"/>
    <w:rsid w:val="0084475B"/>
    <w:rsid w:val="008641F8"/>
    <w:rsid w:val="0086423A"/>
    <w:rsid w:val="00896542"/>
    <w:rsid w:val="00897512"/>
    <w:rsid w:val="008A0ABC"/>
    <w:rsid w:val="008B2D24"/>
    <w:rsid w:val="008D7E25"/>
    <w:rsid w:val="0090379A"/>
    <w:rsid w:val="009132D2"/>
    <w:rsid w:val="00932109"/>
    <w:rsid w:val="009438AE"/>
    <w:rsid w:val="0094637D"/>
    <w:rsid w:val="009A7C74"/>
    <w:rsid w:val="009A7DAE"/>
    <w:rsid w:val="009B4C27"/>
    <w:rsid w:val="009B7D77"/>
    <w:rsid w:val="009E3739"/>
    <w:rsid w:val="009E76A6"/>
    <w:rsid w:val="009F66F7"/>
    <w:rsid w:val="009F67FD"/>
    <w:rsid w:val="00A10DAA"/>
    <w:rsid w:val="00A35F78"/>
    <w:rsid w:val="00A455D5"/>
    <w:rsid w:val="00A61BD7"/>
    <w:rsid w:val="00A87252"/>
    <w:rsid w:val="00A930D1"/>
    <w:rsid w:val="00AB4559"/>
    <w:rsid w:val="00AC0221"/>
    <w:rsid w:val="00AD558A"/>
    <w:rsid w:val="00AE5C24"/>
    <w:rsid w:val="00B075BD"/>
    <w:rsid w:val="00B12701"/>
    <w:rsid w:val="00B7718A"/>
    <w:rsid w:val="00B94159"/>
    <w:rsid w:val="00BA007A"/>
    <w:rsid w:val="00BA1A55"/>
    <w:rsid w:val="00BA792A"/>
    <w:rsid w:val="00BB3564"/>
    <w:rsid w:val="00BB504C"/>
    <w:rsid w:val="00BC71C0"/>
    <w:rsid w:val="00BD271E"/>
    <w:rsid w:val="00BD4176"/>
    <w:rsid w:val="00C00477"/>
    <w:rsid w:val="00C20049"/>
    <w:rsid w:val="00C25531"/>
    <w:rsid w:val="00C5679E"/>
    <w:rsid w:val="00C60815"/>
    <w:rsid w:val="00C661D6"/>
    <w:rsid w:val="00C72697"/>
    <w:rsid w:val="00C73762"/>
    <w:rsid w:val="00CA1791"/>
    <w:rsid w:val="00CA2E33"/>
    <w:rsid w:val="00CA3451"/>
    <w:rsid w:val="00CC16D1"/>
    <w:rsid w:val="00CD3D42"/>
    <w:rsid w:val="00D04ABE"/>
    <w:rsid w:val="00D12686"/>
    <w:rsid w:val="00D133B0"/>
    <w:rsid w:val="00D149C3"/>
    <w:rsid w:val="00D425DF"/>
    <w:rsid w:val="00D43385"/>
    <w:rsid w:val="00D5379F"/>
    <w:rsid w:val="00D57349"/>
    <w:rsid w:val="00D72607"/>
    <w:rsid w:val="00DA2BBD"/>
    <w:rsid w:val="00DF7BE3"/>
    <w:rsid w:val="00E00FCC"/>
    <w:rsid w:val="00E03663"/>
    <w:rsid w:val="00E17BDD"/>
    <w:rsid w:val="00E20D6E"/>
    <w:rsid w:val="00E31B12"/>
    <w:rsid w:val="00E32BDF"/>
    <w:rsid w:val="00E52304"/>
    <w:rsid w:val="00E57BD4"/>
    <w:rsid w:val="00E67FEB"/>
    <w:rsid w:val="00E7259B"/>
    <w:rsid w:val="00E87B3C"/>
    <w:rsid w:val="00E87BB8"/>
    <w:rsid w:val="00EA5402"/>
    <w:rsid w:val="00EE2EB4"/>
    <w:rsid w:val="00EF175F"/>
    <w:rsid w:val="00F25846"/>
    <w:rsid w:val="00F34FEE"/>
    <w:rsid w:val="00F44FD5"/>
    <w:rsid w:val="00F57E80"/>
    <w:rsid w:val="00F900E1"/>
    <w:rsid w:val="00FA3C98"/>
    <w:rsid w:val="00FB095E"/>
    <w:rsid w:val="00FB39D5"/>
    <w:rsid w:val="00FD45A8"/>
    <w:rsid w:val="00FE1A7F"/>
    <w:rsid w:val="01145609"/>
    <w:rsid w:val="01205D5C"/>
    <w:rsid w:val="014D7B10"/>
    <w:rsid w:val="0156352C"/>
    <w:rsid w:val="01A26771"/>
    <w:rsid w:val="01AB7E6D"/>
    <w:rsid w:val="01D31020"/>
    <w:rsid w:val="01D60B10"/>
    <w:rsid w:val="01D86637"/>
    <w:rsid w:val="01EC3E90"/>
    <w:rsid w:val="022655F4"/>
    <w:rsid w:val="02432F5E"/>
    <w:rsid w:val="02535CBD"/>
    <w:rsid w:val="02942958"/>
    <w:rsid w:val="029A1B3E"/>
    <w:rsid w:val="02A604E3"/>
    <w:rsid w:val="02E1081E"/>
    <w:rsid w:val="03243E29"/>
    <w:rsid w:val="032D7483"/>
    <w:rsid w:val="03465822"/>
    <w:rsid w:val="034F0B7A"/>
    <w:rsid w:val="03581AF9"/>
    <w:rsid w:val="03B44F41"/>
    <w:rsid w:val="03FA3DE4"/>
    <w:rsid w:val="041D6583"/>
    <w:rsid w:val="042D62D6"/>
    <w:rsid w:val="042F62B6"/>
    <w:rsid w:val="0437112A"/>
    <w:rsid w:val="046C67C9"/>
    <w:rsid w:val="047D5273"/>
    <w:rsid w:val="04936845"/>
    <w:rsid w:val="049B18BB"/>
    <w:rsid w:val="04A443D3"/>
    <w:rsid w:val="04FA68C4"/>
    <w:rsid w:val="050428AC"/>
    <w:rsid w:val="05164FA1"/>
    <w:rsid w:val="051A0D14"/>
    <w:rsid w:val="05272C29"/>
    <w:rsid w:val="053C0C8A"/>
    <w:rsid w:val="053C6EDC"/>
    <w:rsid w:val="05460F93"/>
    <w:rsid w:val="056A6F22"/>
    <w:rsid w:val="05747309"/>
    <w:rsid w:val="05812B41"/>
    <w:rsid w:val="05972365"/>
    <w:rsid w:val="05DC3F1F"/>
    <w:rsid w:val="05F776AA"/>
    <w:rsid w:val="06053772"/>
    <w:rsid w:val="061D286A"/>
    <w:rsid w:val="069B7C33"/>
    <w:rsid w:val="069F3DAC"/>
    <w:rsid w:val="06A765D7"/>
    <w:rsid w:val="06B50CF4"/>
    <w:rsid w:val="06B70F10"/>
    <w:rsid w:val="071675C6"/>
    <w:rsid w:val="07181283"/>
    <w:rsid w:val="071C6242"/>
    <w:rsid w:val="07307279"/>
    <w:rsid w:val="073E3C7E"/>
    <w:rsid w:val="077E558A"/>
    <w:rsid w:val="07A305E0"/>
    <w:rsid w:val="07D911AC"/>
    <w:rsid w:val="07FE66CB"/>
    <w:rsid w:val="082C4FE6"/>
    <w:rsid w:val="083640B7"/>
    <w:rsid w:val="0865609D"/>
    <w:rsid w:val="086E1AA3"/>
    <w:rsid w:val="088E7A79"/>
    <w:rsid w:val="08982417"/>
    <w:rsid w:val="089E3A0A"/>
    <w:rsid w:val="08AB32BA"/>
    <w:rsid w:val="08B31813"/>
    <w:rsid w:val="08B87BF2"/>
    <w:rsid w:val="08DD4532"/>
    <w:rsid w:val="08F81DE5"/>
    <w:rsid w:val="090B5543"/>
    <w:rsid w:val="091C32AD"/>
    <w:rsid w:val="09334E76"/>
    <w:rsid w:val="0959453F"/>
    <w:rsid w:val="09613E37"/>
    <w:rsid w:val="09641009"/>
    <w:rsid w:val="0966105E"/>
    <w:rsid w:val="09903C9B"/>
    <w:rsid w:val="09970B85"/>
    <w:rsid w:val="09A81073"/>
    <w:rsid w:val="09BC4A90"/>
    <w:rsid w:val="09D27E0F"/>
    <w:rsid w:val="0A133E87"/>
    <w:rsid w:val="0A1E4E03"/>
    <w:rsid w:val="0A232419"/>
    <w:rsid w:val="0A243C9E"/>
    <w:rsid w:val="0A296CB3"/>
    <w:rsid w:val="0A2B68B3"/>
    <w:rsid w:val="0A456833"/>
    <w:rsid w:val="0A8921FE"/>
    <w:rsid w:val="0A8F6E8F"/>
    <w:rsid w:val="0A943317"/>
    <w:rsid w:val="0A981059"/>
    <w:rsid w:val="0AAA0CF5"/>
    <w:rsid w:val="0AAA48E8"/>
    <w:rsid w:val="0ACA0F13"/>
    <w:rsid w:val="0B1526A9"/>
    <w:rsid w:val="0B2B77D7"/>
    <w:rsid w:val="0B2F44CE"/>
    <w:rsid w:val="0B8855DA"/>
    <w:rsid w:val="0BA538EF"/>
    <w:rsid w:val="0BB2614A"/>
    <w:rsid w:val="0BBC48D3"/>
    <w:rsid w:val="0BC643A6"/>
    <w:rsid w:val="0C0A7D34"/>
    <w:rsid w:val="0C1D101E"/>
    <w:rsid w:val="0C6D48E3"/>
    <w:rsid w:val="0C8C699B"/>
    <w:rsid w:val="0C9A31E7"/>
    <w:rsid w:val="0CB70393"/>
    <w:rsid w:val="0CE02843"/>
    <w:rsid w:val="0CEA6115"/>
    <w:rsid w:val="0CFA03B9"/>
    <w:rsid w:val="0D336E17"/>
    <w:rsid w:val="0D6945E7"/>
    <w:rsid w:val="0E0B7D94"/>
    <w:rsid w:val="0E267FA8"/>
    <w:rsid w:val="0E6354DA"/>
    <w:rsid w:val="0E741495"/>
    <w:rsid w:val="0E7B29B7"/>
    <w:rsid w:val="0E8C2C83"/>
    <w:rsid w:val="0E914737"/>
    <w:rsid w:val="0ECA707E"/>
    <w:rsid w:val="0EDB7766"/>
    <w:rsid w:val="0EFB3964"/>
    <w:rsid w:val="0F0942D3"/>
    <w:rsid w:val="0F2C6214"/>
    <w:rsid w:val="0F2F360E"/>
    <w:rsid w:val="0F38025F"/>
    <w:rsid w:val="0F441339"/>
    <w:rsid w:val="0F7B6853"/>
    <w:rsid w:val="0F992441"/>
    <w:rsid w:val="0F9A13CF"/>
    <w:rsid w:val="0FA638D0"/>
    <w:rsid w:val="0FAB538A"/>
    <w:rsid w:val="0FEA718C"/>
    <w:rsid w:val="100E17DE"/>
    <w:rsid w:val="10303AE2"/>
    <w:rsid w:val="1034712E"/>
    <w:rsid w:val="10444E99"/>
    <w:rsid w:val="10930533"/>
    <w:rsid w:val="10AB4B20"/>
    <w:rsid w:val="10CE5AE3"/>
    <w:rsid w:val="11056D1C"/>
    <w:rsid w:val="11124F95"/>
    <w:rsid w:val="114F7F97"/>
    <w:rsid w:val="11661549"/>
    <w:rsid w:val="11731ED8"/>
    <w:rsid w:val="11875983"/>
    <w:rsid w:val="11B8113A"/>
    <w:rsid w:val="11BD3153"/>
    <w:rsid w:val="11C444E1"/>
    <w:rsid w:val="11D4364C"/>
    <w:rsid w:val="12170AB5"/>
    <w:rsid w:val="124A1110"/>
    <w:rsid w:val="12940358"/>
    <w:rsid w:val="12B70F72"/>
    <w:rsid w:val="12BC165D"/>
    <w:rsid w:val="12DE15D3"/>
    <w:rsid w:val="12E27315"/>
    <w:rsid w:val="130A1DF3"/>
    <w:rsid w:val="1379403B"/>
    <w:rsid w:val="13806B2E"/>
    <w:rsid w:val="13A66595"/>
    <w:rsid w:val="13AF4D1D"/>
    <w:rsid w:val="13B3480E"/>
    <w:rsid w:val="13DF420F"/>
    <w:rsid w:val="14186D67"/>
    <w:rsid w:val="142A4AE2"/>
    <w:rsid w:val="148F527B"/>
    <w:rsid w:val="14A423A8"/>
    <w:rsid w:val="14AB1989"/>
    <w:rsid w:val="14AD74AF"/>
    <w:rsid w:val="14BA34C8"/>
    <w:rsid w:val="14E135FC"/>
    <w:rsid w:val="14E72A41"/>
    <w:rsid w:val="14ED3D4F"/>
    <w:rsid w:val="1503753F"/>
    <w:rsid w:val="152300A4"/>
    <w:rsid w:val="157A631C"/>
    <w:rsid w:val="15AC59B8"/>
    <w:rsid w:val="15B87D80"/>
    <w:rsid w:val="15DD2016"/>
    <w:rsid w:val="15F07F9B"/>
    <w:rsid w:val="1615355E"/>
    <w:rsid w:val="16193808"/>
    <w:rsid w:val="161A0B74"/>
    <w:rsid w:val="163F4A7E"/>
    <w:rsid w:val="165B2F3A"/>
    <w:rsid w:val="16846935"/>
    <w:rsid w:val="16946B78"/>
    <w:rsid w:val="16A91EF8"/>
    <w:rsid w:val="16CD4127"/>
    <w:rsid w:val="171432C8"/>
    <w:rsid w:val="172A128B"/>
    <w:rsid w:val="172F064F"/>
    <w:rsid w:val="175C6F6A"/>
    <w:rsid w:val="17642378"/>
    <w:rsid w:val="176768F5"/>
    <w:rsid w:val="176D3091"/>
    <w:rsid w:val="17B46DA6"/>
    <w:rsid w:val="17D2722C"/>
    <w:rsid w:val="17D47448"/>
    <w:rsid w:val="17E10BFF"/>
    <w:rsid w:val="17E46573"/>
    <w:rsid w:val="180655CB"/>
    <w:rsid w:val="18201364"/>
    <w:rsid w:val="18540B58"/>
    <w:rsid w:val="18A1732B"/>
    <w:rsid w:val="18C51230"/>
    <w:rsid w:val="18CE5C46"/>
    <w:rsid w:val="19185113"/>
    <w:rsid w:val="191F46F3"/>
    <w:rsid w:val="19235F91"/>
    <w:rsid w:val="194505FE"/>
    <w:rsid w:val="194C32E2"/>
    <w:rsid w:val="19575C3B"/>
    <w:rsid w:val="195C76F5"/>
    <w:rsid w:val="19745B60"/>
    <w:rsid w:val="19B67483"/>
    <w:rsid w:val="19F65454"/>
    <w:rsid w:val="1A275B59"/>
    <w:rsid w:val="1A4C776A"/>
    <w:rsid w:val="1A8F0467"/>
    <w:rsid w:val="1AF000F5"/>
    <w:rsid w:val="1AF57E02"/>
    <w:rsid w:val="1AF90041"/>
    <w:rsid w:val="1B282321"/>
    <w:rsid w:val="1B28788F"/>
    <w:rsid w:val="1B293607"/>
    <w:rsid w:val="1B533380"/>
    <w:rsid w:val="1BAA5191"/>
    <w:rsid w:val="1BB51F61"/>
    <w:rsid w:val="1BB750B7"/>
    <w:rsid w:val="1BC06F9C"/>
    <w:rsid w:val="1BEC7F96"/>
    <w:rsid w:val="1C062C15"/>
    <w:rsid w:val="1C0A0CCF"/>
    <w:rsid w:val="1C1B73F4"/>
    <w:rsid w:val="1C387FA6"/>
    <w:rsid w:val="1C654B13"/>
    <w:rsid w:val="1C767488"/>
    <w:rsid w:val="1C874A89"/>
    <w:rsid w:val="1C9378D2"/>
    <w:rsid w:val="1CCC06EE"/>
    <w:rsid w:val="1CDB6B83"/>
    <w:rsid w:val="1CFF2872"/>
    <w:rsid w:val="1D295B40"/>
    <w:rsid w:val="1D344C11"/>
    <w:rsid w:val="1D4266A9"/>
    <w:rsid w:val="1D5C7CC4"/>
    <w:rsid w:val="1D5E6E9A"/>
    <w:rsid w:val="1D6B39DF"/>
    <w:rsid w:val="1D7439A7"/>
    <w:rsid w:val="1D833A63"/>
    <w:rsid w:val="1D994A74"/>
    <w:rsid w:val="1DA45113"/>
    <w:rsid w:val="1DCB3E0C"/>
    <w:rsid w:val="1DCE3EB8"/>
    <w:rsid w:val="1DD737EE"/>
    <w:rsid w:val="1DDB31DA"/>
    <w:rsid w:val="1DE57CB9"/>
    <w:rsid w:val="1DEF0B38"/>
    <w:rsid w:val="1E1D5C20"/>
    <w:rsid w:val="1E2527AC"/>
    <w:rsid w:val="1E5558ED"/>
    <w:rsid w:val="1E8578BB"/>
    <w:rsid w:val="1EA305EF"/>
    <w:rsid w:val="1ECE2E43"/>
    <w:rsid w:val="1ED3045A"/>
    <w:rsid w:val="1EF36406"/>
    <w:rsid w:val="1EF5217E"/>
    <w:rsid w:val="1EFB2B33"/>
    <w:rsid w:val="1F122D30"/>
    <w:rsid w:val="1F460C2C"/>
    <w:rsid w:val="1F5F16CB"/>
    <w:rsid w:val="1F8D0609"/>
    <w:rsid w:val="1F9279CD"/>
    <w:rsid w:val="1FC12F09"/>
    <w:rsid w:val="1FDD4D3F"/>
    <w:rsid w:val="20016901"/>
    <w:rsid w:val="200B7CA1"/>
    <w:rsid w:val="20140D2A"/>
    <w:rsid w:val="201D6D46"/>
    <w:rsid w:val="20216FA3"/>
    <w:rsid w:val="20250841"/>
    <w:rsid w:val="204607B7"/>
    <w:rsid w:val="204E2271"/>
    <w:rsid w:val="209015E8"/>
    <w:rsid w:val="20CE712B"/>
    <w:rsid w:val="20F326ED"/>
    <w:rsid w:val="2108070A"/>
    <w:rsid w:val="21661111"/>
    <w:rsid w:val="21D17FE7"/>
    <w:rsid w:val="21EE06E6"/>
    <w:rsid w:val="223E5BEA"/>
    <w:rsid w:val="22497619"/>
    <w:rsid w:val="224D0523"/>
    <w:rsid w:val="22585C50"/>
    <w:rsid w:val="22600256"/>
    <w:rsid w:val="22634EDC"/>
    <w:rsid w:val="22860398"/>
    <w:rsid w:val="22BF31CF"/>
    <w:rsid w:val="22C5455D"/>
    <w:rsid w:val="22C76548"/>
    <w:rsid w:val="22CC769A"/>
    <w:rsid w:val="22CF2CE6"/>
    <w:rsid w:val="22DB0320"/>
    <w:rsid w:val="22DC4B1C"/>
    <w:rsid w:val="22E20C6B"/>
    <w:rsid w:val="22EC1AEA"/>
    <w:rsid w:val="22F41A70"/>
    <w:rsid w:val="23021DF6"/>
    <w:rsid w:val="23043762"/>
    <w:rsid w:val="230961F8"/>
    <w:rsid w:val="23096B0C"/>
    <w:rsid w:val="233606D9"/>
    <w:rsid w:val="235A2EF8"/>
    <w:rsid w:val="23616034"/>
    <w:rsid w:val="236478D2"/>
    <w:rsid w:val="237C2E6E"/>
    <w:rsid w:val="240864B0"/>
    <w:rsid w:val="241F1A4B"/>
    <w:rsid w:val="24213A15"/>
    <w:rsid w:val="24250D2C"/>
    <w:rsid w:val="243948BB"/>
    <w:rsid w:val="245711E5"/>
    <w:rsid w:val="246501B2"/>
    <w:rsid w:val="2470464C"/>
    <w:rsid w:val="24F44C86"/>
    <w:rsid w:val="250F386E"/>
    <w:rsid w:val="25770569"/>
    <w:rsid w:val="25AE3087"/>
    <w:rsid w:val="25B4234B"/>
    <w:rsid w:val="25CC5A66"/>
    <w:rsid w:val="25F72EC0"/>
    <w:rsid w:val="26326CA9"/>
    <w:rsid w:val="26355556"/>
    <w:rsid w:val="264D28A0"/>
    <w:rsid w:val="265170F2"/>
    <w:rsid w:val="2657371E"/>
    <w:rsid w:val="265A6D6B"/>
    <w:rsid w:val="26D574F3"/>
    <w:rsid w:val="270A7548"/>
    <w:rsid w:val="276E6F72"/>
    <w:rsid w:val="278558C8"/>
    <w:rsid w:val="278C2F42"/>
    <w:rsid w:val="27982240"/>
    <w:rsid w:val="27B32BD6"/>
    <w:rsid w:val="27B5694E"/>
    <w:rsid w:val="27F119F7"/>
    <w:rsid w:val="284E3494"/>
    <w:rsid w:val="28832163"/>
    <w:rsid w:val="289305C8"/>
    <w:rsid w:val="289478CD"/>
    <w:rsid w:val="28C10586"/>
    <w:rsid w:val="29233D8C"/>
    <w:rsid w:val="29564161"/>
    <w:rsid w:val="297840D8"/>
    <w:rsid w:val="297E51A0"/>
    <w:rsid w:val="299D58EC"/>
    <w:rsid w:val="29BB3FC4"/>
    <w:rsid w:val="29C42E79"/>
    <w:rsid w:val="29DB25DC"/>
    <w:rsid w:val="2A007C29"/>
    <w:rsid w:val="2A077209"/>
    <w:rsid w:val="2A9E191C"/>
    <w:rsid w:val="2AD6555A"/>
    <w:rsid w:val="2ADE440E"/>
    <w:rsid w:val="2B0D6AA1"/>
    <w:rsid w:val="2B1B11BE"/>
    <w:rsid w:val="2B1D4FB5"/>
    <w:rsid w:val="2B342280"/>
    <w:rsid w:val="2B4C0683"/>
    <w:rsid w:val="2BA72A52"/>
    <w:rsid w:val="2BA94A1C"/>
    <w:rsid w:val="2BC2788C"/>
    <w:rsid w:val="2BED2D96"/>
    <w:rsid w:val="2C210729"/>
    <w:rsid w:val="2C212804"/>
    <w:rsid w:val="2C273B93"/>
    <w:rsid w:val="2C332538"/>
    <w:rsid w:val="2C351E0C"/>
    <w:rsid w:val="2C372028"/>
    <w:rsid w:val="2C560385"/>
    <w:rsid w:val="2C934D84"/>
    <w:rsid w:val="2CD14AE0"/>
    <w:rsid w:val="2CE850D0"/>
    <w:rsid w:val="2CF81B43"/>
    <w:rsid w:val="2D1660E1"/>
    <w:rsid w:val="2D3B4E80"/>
    <w:rsid w:val="2D3C366E"/>
    <w:rsid w:val="2D4A7B39"/>
    <w:rsid w:val="2D5704A8"/>
    <w:rsid w:val="2D7D7F0E"/>
    <w:rsid w:val="2D825525"/>
    <w:rsid w:val="2D893A1F"/>
    <w:rsid w:val="2DD218DC"/>
    <w:rsid w:val="2DF81343"/>
    <w:rsid w:val="2E24482E"/>
    <w:rsid w:val="2E783FC0"/>
    <w:rsid w:val="2E7A26A0"/>
    <w:rsid w:val="2E7E21F9"/>
    <w:rsid w:val="2E9F5C62"/>
    <w:rsid w:val="2EB711FE"/>
    <w:rsid w:val="2EBE0A8E"/>
    <w:rsid w:val="2EC76F67"/>
    <w:rsid w:val="2F126434"/>
    <w:rsid w:val="2F3957BB"/>
    <w:rsid w:val="2F61560E"/>
    <w:rsid w:val="2FA21EAE"/>
    <w:rsid w:val="2FEC6226"/>
    <w:rsid w:val="2FF10740"/>
    <w:rsid w:val="300761B5"/>
    <w:rsid w:val="30395663"/>
    <w:rsid w:val="303F7441"/>
    <w:rsid w:val="30403475"/>
    <w:rsid w:val="30515682"/>
    <w:rsid w:val="30AE4883"/>
    <w:rsid w:val="30CB5F90"/>
    <w:rsid w:val="31083524"/>
    <w:rsid w:val="31293D65"/>
    <w:rsid w:val="31367631"/>
    <w:rsid w:val="313B4368"/>
    <w:rsid w:val="31467379"/>
    <w:rsid w:val="315C42DF"/>
    <w:rsid w:val="315E0057"/>
    <w:rsid w:val="3186557E"/>
    <w:rsid w:val="319215BA"/>
    <w:rsid w:val="31C14142"/>
    <w:rsid w:val="31C27A7D"/>
    <w:rsid w:val="31D922AE"/>
    <w:rsid w:val="31EC5663"/>
    <w:rsid w:val="31F70CD6"/>
    <w:rsid w:val="32064C08"/>
    <w:rsid w:val="321938F3"/>
    <w:rsid w:val="3236068C"/>
    <w:rsid w:val="327A2F2F"/>
    <w:rsid w:val="328238D1"/>
    <w:rsid w:val="3287538B"/>
    <w:rsid w:val="32876AE8"/>
    <w:rsid w:val="32C91500"/>
    <w:rsid w:val="331F55C4"/>
    <w:rsid w:val="334306BE"/>
    <w:rsid w:val="33A11148"/>
    <w:rsid w:val="33C05B57"/>
    <w:rsid w:val="342A06C4"/>
    <w:rsid w:val="34367069"/>
    <w:rsid w:val="343C5D24"/>
    <w:rsid w:val="345179FF"/>
    <w:rsid w:val="3454129D"/>
    <w:rsid w:val="347436ED"/>
    <w:rsid w:val="348778C5"/>
    <w:rsid w:val="348C50A5"/>
    <w:rsid w:val="34B12734"/>
    <w:rsid w:val="34B47F8E"/>
    <w:rsid w:val="34E40873"/>
    <w:rsid w:val="34E72111"/>
    <w:rsid w:val="350B4255"/>
    <w:rsid w:val="35366BF5"/>
    <w:rsid w:val="355F3FE6"/>
    <w:rsid w:val="356A7923"/>
    <w:rsid w:val="35812566"/>
    <w:rsid w:val="3583008C"/>
    <w:rsid w:val="35B61E49"/>
    <w:rsid w:val="35B9585C"/>
    <w:rsid w:val="35C44201"/>
    <w:rsid w:val="35CF1523"/>
    <w:rsid w:val="35D03BC2"/>
    <w:rsid w:val="35E623C9"/>
    <w:rsid w:val="35F8357B"/>
    <w:rsid w:val="35FC399A"/>
    <w:rsid w:val="35FC49DF"/>
    <w:rsid w:val="36064819"/>
    <w:rsid w:val="360C132B"/>
    <w:rsid w:val="360D582E"/>
    <w:rsid w:val="360E3C43"/>
    <w:rsid w:val="368816D2"/>
    <w:rsid w:val="368A369C"/>
    <w:rsid w:val="36C546D4"/>
    <w:rsid w:val="36EE7787"/>
    <w:rsid w:val="37125F2E"/>
    <w:rsid w:val="371A4A20"/>
    <w:rsid w:val="37272C99"/>
    <w:rsid w:val="373A6E70"/>
    <w:rsid w:val="374C2700"/>
    <w:rsid w:val="376E08C8"/>
    <w:rsid w:val="377573F3"/>
    <w:rsid w:val="37F232A7"/>
    <w:rsid w:val="37F4686F"/>
    <w:rsid w:val="3809239F"/>
    <w:rsid w:val="38233460"/>
    <w:rsid w:val="385826FD"/>
    <w:rsid w:val="386D5CEF"/>
    <w:rsid w:val="38B8629F"/>
    <w:rsid w:val="38C97D2E"/>
    <w:rsid w:val="39047736"/>
    <w:rsid w:val="398A7E7F"/>
    <w:rsid w:val="39916AF0"/>
    <w:rsid w:val="399E2974"/>
    <w:rsid w:val="39B30C21"/>
    <w:rsid w:val="39B90520"/>
    <w:rsid w:val="39D864CC"/>
    <w:rsid w:val="39E953EC"/>
    <w:rsid w:val="39F96B6F"/>
    <w:rsid w:val="39FE41B0"/>
    <w:rsid w:val="3A057993"/>
    <w:rsid w:val="3A0948D8"/>
    <w:rsid w:val="3A6F5083"/>
    <w:rsid w:val="3A992100"/>
    <w:rsid w:val="3A9C399E"/>
    <w:rsid w:val="3AAF1923"/>
    <w:rsid w:val="3AC27765"/>
    <w:rsid w:val="3AF31810"/>
    <w:rsid w:val="3B057795"/>
    <w:rsid w:val="3B0A0908"/>
    <w:rsid w:val="3B1B0D67"/>
    <w:rsid w:val="3B494C2A"/>
    <w:rsid w:val="3B4E2EEA"/>
    <w:rsid w:val="3B620744"/>
    <w:rsid w:val="3B7674AC"/>
    <w:rsid w:val="3BCC26B3"/>
    <w:rsid w:val="3BFE3181"/>
    <w:rsid w:val="3C1B64F6"/>
    <w:rsid w:val="3C225BB2"/>
    <w:rsid w:val="3CA51FC7"/>
    <w:rsid w:val="3CAF09D3"/>
    <w:rsid w:val="3CB43221"/>
    <w:rsid w:val="3CC05722"/>
    <w:rsid w:val="3D09356D"/>
    <w:rsid w:val="3D431059"/>
    <w:rsid w:val="3DBB238D"/>
    <w:rsid w:val="3DCE3E6E"/>
    <w:rsid w:val="3E173A67"/>
    <w:rsid w:val="3E4203B8"/>
    <w:rsid w:val="3E630A5B"/>
    <w:rsid w:val="3E6A3919"/>
    <w:rsid w:val="3E6F38A3"/>
    <w:rsid w:val="3E851D80"/>
    <w:rsid w:val="3E853709"/>
    <w:rsid w:val="3EC3774B"/>
    <w:rsid w:val="3ECB4852"/>
    <w:rsid w:val="3ED42BE8"/>
    <w:rsid w:val="3EDC25BB"/>
    <w:rsid w:val="3EDF3E59"/>
    <w:rsid w:val="3F073018"/>
    <w:rsid w:val="3F095DDE"/>
    <w:rsid w:val="3F0A537A"/>
    <w:rsid w:val="3F2C03B1"/>
    <w:rsid w:val="3F3B5533"/>
    <w:rsid w:val="3F450160"/>
    <w:rsid w:val="3F56236D"/>
    <w:rsid w:val="3F626F64"/>
    <w:rsid w:val="3F7153F9"/>
    <w:rsid w:val="3F7B6278"/>
    <w:rsid w:val="3FB86B84"/>
    <w:rsid w:val="3FCB2D5B"/>
    <w:rsid w:val="3FD85478"/>
    <w:rsid w:val="40077B0C"/>
    <w:rsid w:val="40295CD4"/>
    <w:rsid w:val="402A63A7"/>
    <w:rsid w:val="40363505"/>
    <w:rsid w:val="40557364"/>
    <w:rsid w:val="4057639D"/>
    <w:rsid w:val="40703FF6"/>
    <w:rsid w:val="41083B3B"/>
    <w:rsid w:val="411C61E6"/>
    <w:rsid w:val="418A4550"/>
    <w:rsid w:val="4191768D"/>
    <w:rsid w:val="41BD2B78"/>
    <w:rsid w:val="41D8350E"/>
    <w:rsid w:val="41DE0CC0"/>
    <w:rsid w:val="41E21A0B"/>
    <w:rsid w:val="41FA1BF8"/>
    <w:rsid w:val="42010CB6"/>
    <w:rsid w:val="420E33D3"/>
    <w:rsid w:val="426D634C"/>
    <w:rsid w:val="426E0A2C"/>
    <w:rsid w:val="426E79CE"/>
    <w:rsid w:val="427D5E63"/>
    <w:rsid w:val="427E2307"/>
    <w:rsid w:val="42892A5A"/>
    <w:rsid w:val="42E3660E"/>
    <w:rsid w:val="42E56500"/>
    <w:rsid w:val="42EF3E07"/>
    <w:rsid w:val="43176244"/>
    <w:rsid w:val="433A3717"/>
    <w:rsid w:val="434D7F2B"/>
    <w:rsid w:val="4409638A"/>
    <w:rsid w:val="4427077C"/>
    <w:rsid w:val="44384737"/>
    <w:rsid w:val="445529B3"/>
    <w:rsid w:val="446C29AF"/>
    <w:rsid w:val="446E63AB"/>
    <w:rsid w:val="44A818BD"/>
    <w:rsid w:val="44B6631A"/>
    <w:rsid w:val="44C164DB"/>
    <w:rsid w:val="44CD4FA8"/>
    <w:rsid w:val="44DC50C3"/>
    <w:rsid w:val="44F7014F"/>
    <w:rsid w:val="453405CF"/>
    <w:rsid w:val="454D10D3"/>
    <w:rsid w:val="45663D56"/>
    <w:rsid w:val="4594599D"/>
    <w:rsid w:val="459E05CA"/>
    <w:rsid w:val="45A73923"/>
    <w:rsid w:val="45B54493"/>
    <w:rsid w:val="45C36283"/>
    <w:rsid w:val="46205483"/>
    <w:rsid w:val="462907DC"/>
    <w:rsid w:val="462C02CC"/>
    <w:rsid w:val="463C5516"/>
    <w:rsid w:val="465A14A9"/>
    <w:rsid w:val="4674757D"/>
    <w:rsid w:val="467E25CD"/>
    <w:rsid w:val="46A77952"/>
    <w:rsid w:val="46F42365"/>
    <w:rsid w:val="470474C6"/>
    <w:rsid w:val="477C493B"/>
    <w:rsid w:val="47AE5B4B"/>
    <w:rsid w:val="47D30772"/>
    <w:rsid w:val="47D543C4"/>
    <w:rsid w:val="47ED3A8B"/>
    <w:rsid w:val="48360F8E"/>
    <w:rsid w:val="4893018E"/>
    <w:rsid w:val="489E3443"/>
    <w:rsid w:val="48D265D1"/>
    <w:rsid w:val="48EB621C"/>
    <w:rsid w:val="49025314"/>
    <w:rsid w:val="492870B4"/>
    <w:rsid w:val="492E6511"/>
    <w:rsid w:val="495F2766"/>
    <w:rsid w:val="497A75A0"/>
    <w:rsid w:val="49804BB7"/>
    <w:rsid w:val="4A012A54"/>
    <w:rsid w:val="4A1452FF"/>
    <w:rsid w:val="4A263A35"/>
    <w:rsid w:val="4A4831FA"/>
    <w:rsid w:val="4A631DE2"/>
    <w:rsid w:val="4A7336EE"/>
    <w:rsid w:val="4AA35141"/>
    <w:rsid w:val="4AA401D9"/>
    <w:rsid w:val="4AB663B6"/>
    <w:rsid w:val="4ABE40B4"/>
    <w:rsid w:val="4AD11442"/>
    <w:rsid w:val="4AF40C8C"/>
    <w:rsid w:val="4AFC70B5"/>
    <w:rsid w:val="4B777488"/>
    <w:rsid w:val="4B7C7600"/>
    <w:rsid w:val="4BB02E05"/>
    <w:rsid w:val="4BCD46D1"/>
    <w:rsid w:val="4BDA60D4"/>
    <w:rsid w:val="4C2E11EF"/>
    <w:rsid w:val="4C54511D"/>
    <w:rsid w:val="4C5916EF"/>
    <w:rsid w:val="4C6F2CC0"/>
    <w:rsid w:val="4C7E4CB1"/>
    <w:rsid w:val="4C8E604E"/>
    <w:rsid w:val="4CA7245A"/>
    <w:rsid w:val="4CDB65A8"/>
    <w:rsid w:val="4CFF3A27"/>
    <w:rsid w:val="4D297313"/>
    <w:rsid w:val="4D5D520F"/>
    <w:rsid w:val="4D7935D0"/>
    <w:rsid w:val="4DB210B7"/>
    <w:rsid w:val="4DD73A8F"/>
    <w:rsid w:val="4DE206C3"/>
    <w:rsid w:val="4DEA6AA2"/>
    <w:rsid w:val="4E2875CB"/>
    <w:rsid w:val="4E4168DE"/>
    <w:rsid w:val="4E564138"/>
    <w:rsid w:val="4E6600F3"/>
    <w:rsid w:val="4EA2112B"/>
    <w:rsid w:val="4EA74993"/>
    <w:rsid w:val="4EAA7FE0"/>
    <w:rsid w:val="4EB470B0"/>
    <w:rsid w:val="4EE23C1E"/>
    <w:rsid w:val="4F111E0D"/>
    <w:rsid w:val="4F1F732B"/>
    <w:rsid w:val="4F6939F7"/>
    <w:rsid w:val="4F7C7BCE"/>
    <w:rsid w:val="4F9273F2"/>
    <w:rsid w:val="4FB33FFB"/>
    <w:rsid w:val="4FBA06F6"/>
    <w:rsid w:val="4FC6709B"/>
    <w:rsid w:val="500E7377"/>
    <w:rsid w:val="50285660"/>
    <w:rsid w:val="50342257"/>
    <w:rsid w:val="50531E89"/>
    <w:rsid w:val="507C775A"/>
    <w:rsid w:val="508807F5"/>
    <w:rsid w:val="50E023DF"/>
    <w:rsid w:val="51A451BA"/>
    <w:rsid w:val="51B7558C"/>
    <w:rsid w:val="51BD002A"/>
    <w:rsid w:val="52043234"/>
    <w:rsid w:val="529A036B"/>
    <w:rsid w:val="52A424EB"/>
    <w:rsid w:val="52A67519"/>
    <w:rsid w:val="52BC6534"/>
    <w:rsid w:val="52CA2422"/>
    <w:rsid w:val="5334431C"/>
    <w:rsid w:val="53514ECE"/>
    <w:rsid w:val="536D782E"/>
    <w:rsid w:val="53960ECD"/>
    <w:rsid w:val="53D31D87"/>
    <w:rsid w:val="53FC12DE"/>
    <w:rsid w:val="53FD6E04"/>
    <w:rsid w:val="5402266C"/>
    <w:rsid w:val="5407197E"/>
    <w:rsid w:val="540C414B"/>
    <w:rsid w:val="542720D3"/>
    <w:rsid w:val="544F3B03"/>
    <w:rsid w:val="54754BEC"/>
    <w:rsid w:val="548B2661"/>
    <w:rsid w:val="5494185C"/>
    <w:rsid w:val="54972DB4"/>
    <w:rsid w:val="549C661D"/>
    <w:rsid w:val="54A31759"/>
    <w:rsid w:val="54F621D1"/>
    <w:rsid w:val="550B593E"/>
    <w:rsid w:val="55310CEE"/>
    <w:rsid w:val="55480552"/>
    <w:rsid w:val="554D7917"/>
    <w:rsid w:val="556A2277"/>
    <w:rsid w:val="55A175A6"/>
    <w:rsid w:val="55E069DD"/>
    <w:rsid w:val="55FD133D"/>
    <w:rsid w:val="56085B13"/>
    <w:rsid w:val="562846B0"/>
    <w:rsid w:val="5632548A"/>
    <w:rsid w:val="565A678F"/>
    <w:rsid w:val="566E3FE9"/>
    <w:rsid w:val="56761207"/>
    <w:rsid w:val="567C4958"/>
    <w:rsid w:val="56B55774"/>
    <w:rsid w:val="56BE6D1E"/>
    <w:rsid w:val="56F24C1A"/>
    <w:rsid w:val="570A3D11"/>
    <w:rsid w:val="57322F93"/>
    <w:rsid w:val="573B036F"/>
    <w:rsid w:val="574216FD"/>
    <w:rsid w:val="57596A47"/>
    <w:rsid w:val="578612C4"/>
    <w:rsid w:val="578F2469"/>
    <w:rsid w:val="579C061E"/>
    <w:rsid w:val="57DD31D4"/>
    <w:rsid w:val="57FE7FD5"/>
    <w:rsid w:val="5814471C"/>
    <w:rsid w:val="58150BC0"/>
    <w:rsid w:val="582401E1"/>
    <w:rsid w:val="58461684"/>
    <w:rsid w:val="58523BC2"/>
    <w:rsid w:val="58650145"/>
    <w:rsid w:val="58D557B3"/>
    <w:rsid w:val="59091DA7"/>
    <w:rsid w:val="591C5F7E"/>
    <w:rsid w:val="59341051"/>
    <w:rsid w:val="59413C36"/>
    <w:rsid w:val="5945185C"/>
    <w:rsid w:val="59480B21"/>
    <w:rsid w:val="594B0611"/>
    <w:rsid w:val="5979639A"/>
    <w:rsid w:val="597E4543"/>
    <w:rsid w:val="59822285"/>
    <w:rsid w:val="599216E5"/>
    <w:rsid w:val="59DE3233"/>
    <w:rsid w:val="59EC76FE"/>
    <w:rsid w:val="59EF71EF"/>
    <w:rsid w:val="5A0013FC"/>
    <w:rsid w:val="5A237A00"/>
    <w:rsid w:val="5A492DA3"/>
    <w:rsid w:val="5ACD1629"/>
    <w:rsid w:val="5AD07020"/>
    <w:rsid w:val="5AD20FEA"/>
    <w:rsid w:val="5ADE474E"/>
    <w:rsid w:val="5AF34ABD"/>
    <w:rsid w:val="5B0E18F6"/>
    <w:rsid w:val="5B3A6229"/>
    <w:rsid w:val="5B5E25FF"/>
    <w:rsid w:val="5B8A7735"/>
    <w:rsid w:val="5B975D90"/>
    <w:rsid w:val="5BA65E6D"/>
    <w:rsid w:val="5BAF6C35"/>
    <w:rsid w:val="5BB4249E"/>
    <w:rsid w:val="5BBC1352"/>
    <w:rsid w:val="5BD02640"/>
    <w:rsid w:val="5BD91F04"/>
    <w:rsid w:val="5BF64864"/>
    <w:rsid w:val="5BFB631F"/>
    <w:rsid w:val="5BFD2097"/>
    <w:rsid w:val="5BFD4371"/>
    <w:rsid w:val="5C02145B"/>
    <w:rsid w:val="5C0E5B4B"/>
    <w:rsid w:val="5C335AEA"/>
    <w:rsid w:val="5C3F445D"/>
    <w:rsid w:val="5C6E4D42"/>
    <w:rsid w:val="5C91135F"/>
    <w:rsid w:val="5CBD1826"/>
    <w:rsid w:val="5CDF79EE"/>
    <w:rsid w:val="5CFB33B8"/>
    <w:rsid w:val="5D172BB0"/>
    <w:rsid w:val="5D691B5E"/>
    <w:rsid w:val="5D7A5574"/>
    <w:rsid w:val="5D924A61"/>
    <w:rsid w:val="5DC50992"/>
    <w:rsid w:val="5DF43D52"/>
    <w:rsid w:val="5DF50B4C"/>
    <w:rsid w:val="5E052F90"/>
    <w:rsid w:val="5E0A45F7"/>
    <w:rsid w:val="5E0A4E23"/>
    <w:rsid w:val="5E0C4813"/>
    <w:rsid w:val="5E135BA1"/>
    <w:rsid w:val="5E1E4546"/>
    <w:rsid w:val="5E1F5A89"/>
    <w:rsid w:val="5E602469"/>
    <w:rsid w:val="5E734892"/>
    <w:rsid w:val="5E7571D1"/>
    <w:rsid w:val="5E8006B1"/>
    <w:rsid w:val="5E9F1F4D"/>
    <w:rsid w:val="5EAA5DDA"/>
    <w:rsid w:val="5EB6652D"/>
    <w:rsid w:val="5EDE615D"/>
    <w:rsid w:val="5EE237C6"/>
    <w:rsid w:val="5F571ABE"/>
    <w:rsid w:val="5F7C7776"/>
    <w:rsid w:val="5F851915"/>
    <w:rsid w:val="5FB468FC"/>
    <w:rsid w:val="5FBF7663"/>
    <w:rsid w:val="5FCD3B2E"/>
    <w:rsid w:val="5FF90DC7"/>
    <w:rsid w:val="5FFE63DD"/>
    <w:rsid w:val="60145C01"/>
    <w:rsid w:val="60403A9D"/>
    <w:rsid w:val="60515E5B"/>
    <w:rsid w:val="6057789C"/>
    <w:rsid w:val="60636240"/>
    <w:rsid w:val="60BE791B"/>
    <w:rsid w:val="60C72C73"/>
    <w:rsid w:val="60E26AAE"/>
    <w:rsid w:val="60EA3CA2"/>
    <w:rsid w:val="61153490"/>
    <w:rsid w:val="61161505"/>
    <w:rsid w:val="618A14CD"/>
    <w:rsid w:val="61AE5BE1"/>
    <w:rsid w:val="61B542BE"/>
    <w:rsid w:val="61F41846"/>
    <w:rsid w:val="627E55B4"/>
    <w:rsid w:val="6292361A"/>
    <w:rsid w:val="62A6588B"/>
    <w:rsid w:val="62AF1C11"/>
    <w:rsid w:val="62C751AC"/>
    <w:rsid w:val="62DD2773"/>
    <w:rsid w:val="62DE42A4"/>
    <w:rsid w:val="62EF025F"/>
    <w:rsid w:val="63493E13"/>
    <w:rsid w:val="63511D57"/>
    <w:rsid w:val="63B219B9"/>
    <w:rsid w:val="63C32095"/>
    <w:rsid w:val="63DC6A36"/>
    <w:rsid w:val="642108EC"/>
    <w:rsid w:val="6421269A"/>
    <w:rsid w:val="64521240"/>
    <w:rsid w:val="6458765A"/>
    <w:rsid w:val="6497295D"/>
    <w:rsid w:val="64993547"/>
    <w:rsid w:val="64D911C7"/>
    <w:rsid w:val="65562818"/>
    <w:rsid w:val="655F4AD1"/>
    <w:rsid w:val="656D656F"/>
    <w:rsid w:val="656E5DB3"/>
    <w:rsid w:val="657F1D6E"/>
    <w:rsid w:val="65C21C5B"/>
    <w:rsid w:val="65C6799D"/>
    <w:rsid w:val="65CA5314"/>
    <w:rsid w:val="65FFCCFC"/>
    <w:rsid w:val="66015C42"/>
    <w:rsid w:val="6606144F"/>
    <w:rsid w:val="6618717B"/>
    <w:rsid w:val="66364597"/>
    <w:rsid w:val="664D3C1B"/>
    <w:rsid w:val="665435B4"/>
    <w:rsid w:val="66714EE8"/>
    <w:rsid w:val="66811CCE"/>
    <w:rsid w:val="66941F15"/>
    <w:rsid w:val="6695111E"/>
    <w:rsid w:val="66A852F5"/>
    <w:rsid w:val="66C51A03"/>
    <w:rsid w:val="66CD2666"/>
    <w:rsid w:val="67683ED3"/>
    <w:rsid w:val="677F6642"/>
    <w:rsid w:val="67890C82"/>
    <w:rsid w:val="679A69EC"/>
    <w:rsid w:val="67DF4D46"/>
    <w:rsid w:val="67F15BDA"/>
    <w:rsid w:val="67F325A0"/>
    <w:rsid w:val="685272C6"/>
    <w:rsid w:val="688A4CB2"/>
    <w:rsid w:val="68993147"/>
    <w:rsid w:val="68AF5562"/>
    <w:rsid w:val="68D96B7C"/>
    <w:rsid w:val="68DB3760"/>
    <w:rsid w:val="690C3314"/>
    <w:rsid w:val="693F8F87"/>
    <w:rsid w:val="696A6892"/>
    <w:rsid w:val="69964C28"/>
    <w:rsid w:val="69A04061"/>
    <w:rsid w:val="69AE2C22"/>
    <w:rsid w:val="69BD2E65"/>
    <w:rsid w:val="69F04FE9"/>
    <w:rsid w:val="69F60125"/>
    <w:rsid w:val="6A3E783D"/>
    <w:rsid w:val="6A7D43A3"/>
    <w:rsid w:val="6A800409"/>
    <w:rsid w:val="6A971908"/>
    <w:rsid w:val="6AAD6A36"/>
    <w:rsid w:val="6ACA3A8C"/>
    <w:rsid w:val="6B4750DC"/>
    <w:rsid w:val="6B64759D"/>
    <w:rsid w:val="6B661CEE"/>
    <w:rsid w:val="6B6F018F"/>
    <w:rsid w:val="6B792DBC"/>
    <w:rsid w:val="6B87197D"/>
    <w:rsid w:val="6BAC3191"/>
    <w:rsid w:val="6BD43713"/>
    <w:rsid w:val="6BD821D8"/>
    <w:rsid w:val="6BF07522"/>
    <w:rsid w:val="6BFB5EC7"/>
    <w:rsid w:val="6C2131F0"/>
    <w:rsid w:val="6C5268E5"/>
    <w:rsid w:val="6C53360D"/>
    <w:rsid w:val="6C5523AC"/>
    <w:rsid w:val="6C5D448C"/>
    <w:rsid w:val="6C821C83"/>
    <w:rsid w:val="6CD2334E"/>
    <w:rsid w:val="6CEB7CE9"/>
    <w:rsid w:val="6D162FB8"/>
    <w:rsid w:val="6D670793"/>
    <w:rsid w:val="6D6F26C8"/>
    <w:rsid w:val="6D747CDF"/>
    <w:rsid w:val="6D7E290C"/>
    <w:rsid w:val="6DC9002B"/>
    <w:rsid w:val="6DCC18C9"/>
    <w:rsid w:val="6DEA1D4F"/>
    <w:rsid w:val="6E1374B9"/>
    <w:rsid w:val="6E361F59"/>
    <w:rsid w:val="6E427DDD"/>
    <w:rsid w:val="6E7263C3"/>
    <w:rsid w:val="6EAB7730"/>
    <w:rsid w:val="6EE71BAD"/>
    <w:rsid w:val="6F1F1ECC"/>
    <w:rsid w:val="6F437969"/>
    <w:rsid w:val="6F63625D"/>
    <w:rsid w:val="6F8A37EA"/>
    <w:rsid w:val="6FB93D68"/>
    <w:rsid w:val="700F056D"/>
    <w:rsid w:val="702A28D7"/>
    <w:rsid w:val="702F42AF"/>
    <w:rsid w:val="7053007F"/>
    <w:rsid w:val="70870104"/>
    <w:rsid w:val="708E3C26"/>
    <w:rsid w:val="70932B72"/>
    <w:rsid w:val="70A628A5"/>
    <w:rsid w:val="710650F2"/>
    <w:rsid w:val="71107825"/>
    <w:rsid w:val="713F23B2"/>
    <w:rsid w:val="714A76D4"/>
    <w:rsid w:val="715F382C"/>
    <w:rsid w:val="719646C8"/>
    <w:rsid w:val="71AE17C9"/>
    <w:rsid w:val="71C56D5B"/>
    <w:rsid w:val="71E116BB"/>
    <w:rsid w:val="721101F2"/>
    <w:rsid w:val="721B697B"/>
    <w:rsid w:val="724A54B2"/>
    <w:rsid w:val="726000EC"/>
    <w:rsid w:val="72895FDA"/>
    <w:rsid w:val="728A6BF2"/>
    <w:rsid w:val="728D4703"/>
    <w:rsid w:val="72936E59"/>
    <w:rsid w:val="729F748A"/>
    <w:rsid w:val="729F75AC"/>
    <w:rsid w:val="72AE5A41"/>
    <w:rsid w:val="72B8066E"/>
    <w:rsid w:val="72BA2638"/>
    <w:rsid w:val="72BA6194"/>
    <w:rsid w:val="72BC63B0"/>
    <w:rsid w:val="72CA214F"/>
    <w:rsid w:val="72D74F98"/>
    <w:rsid w:val="733E6DC5"/>
    <w:rsid w:val="737547B1"/>
    <w:rsid w:val="73993FFB"/>
    <w:rsid w:val="73C372CA"/>
    <w:rsid w:val="73CC1056"/>
    <w:rsid w:val="73CE06F6"/>
    <w:rsid w:val="743D52CE"/>
    <w:rsid w:val="747D44D4"/>
    <w:rsid w:val="749738B1"/>
    <w:rsid w:val="749B31C8"/>
    <w:rsid w:val="74A94712"/>
    <w:rsid w:val="74B530B7"/>
    <w:rsid w:val="74C01E69"/>
    <w:rsid w:val="751002ED"/>
    <w:rsid w:val="75297601"/>
    <w:rsid w:val="754B7577"/>
    <w:rsid w:val="755A0D87"/>
    <w:rsid w:val="75663C8B"/>
    <w:rsid w:val="759C7879"/>
    <w:rsid w:val="75A6528F"/>
    <w:rsid w:val="75EA076B"/>
    <w:rsid w:val="760F2C9B"/>
    <w:rsid w:val="760F67F7"/>
    <w:rsid w:val="76172A46"/>
    <w:rsid w:val="76197675"/>
    <w:rsid w:val="76326989"/>
    <w:rsid w:val="764861AD"/>
    <w:rsid w:val="764A3CD3"/>
    <w:rsid w:val="765406AD"/>
    <w:rsid w:val="76584D07"/>
    <w:rsid w:val="766703E1"/>
    <w:rsid w:val="7715608F"/>
    <w:rsid w:val="77170059"/>
    <w:rsid w:val="771A4456"/>
    <w:rsid w:val="775070C7"/>
    <w:rsid w:val="77617526"/>
    <w:rsid w:val="77A45665"/>
    <w:rsid w:val="77C655DB"/>
    <w:rsid w:val="77CC4224"/>
    <w:rsid w:val="77CD2B43"/>
    <w:rsid w:val="77D41B9E"/>
    <w:rsid w:val="77F9775E"/>
    <w:rsid w:val="77FA34D6"/>
    <w:rsid w:val="7803238B"/>
    <w:rsid w:val="78145360"/>
    <w:rsid w:val="78491679"/>
    <w:rsid w:val="786170B2"/>
    <w:rsid w:val="786A240A"/>
    <w:rsid w:val="78947487"/>
    <w:rsid w:val="789F14A5"/>
    <w:rsid w:val="78C53805"/>
    <w:rsid w:val="78E7207D"/>
    <w:rsid w:val="79144124"/>
    <w:rsid w:val="792627D5"/>
    <w:rsid w:val="79497C31"/>
    <w:rsid w:val="79507852"/>
    <w:rsid w:val="795A0C9B"/>
    <w:rsid w:val="795E197D"/>
    <w:rsid w:val="797B41A3"/>
    <w:rsid w:val="79BD656A"/>
    <w:rsid w:val="79CB3FC0"/>
    <w:rsid w:val="79FA77BE"/>
    <w:rsid w:val="7A1E16FE"/>
    <w:rsid w:val="7A726C3B"/>
    <w:rsid w:val="7A77213A"/>
    <w:rsid w:val="7AA339B1"/>
    <w:rsid w:val="7AA716F4"/>
    <w:rsid w:val="7AD95625"/>
    <w:rsid w:val="7AEF4E49"/>
    <w:rsid w:val="7B000E04"/>
    <w:rsid w:val="7B592FEE"/>
    <w:rsid w:val="7B5F352B"/>
    <w:rsid w:val="7B711D02"/>
    <w:rsid w:val="7B9A2AC8"/>
    <w:rsid w:val="7BD36518"/>
    <w:rsid w:val="7C030BAC"/>
    <w:rsid w:val="7C0C5586"/>
    <w:rsid w:val="7C11382C"/>
    <w:rsid w:val="7C323129"/>
    <w:rsid w:val="7C480CB4"/>
    <w:rsid w:val="7C501917"/>
    <w:rsid w:val="7C6F7FEF"/>
    <w:rsid w:val="7CB061E4"/>
    <w:rsid w:val="7CB669DC"/>
    <w:rsid w:val="7CF6426C"/>
    <w:rsid w:val="7CFB5D27"/>
    <w:rsid w:val="7D2A660C"/>
    <w:rsid w:val="7D32101D"/>
    <w:rsid w:val="7D450D50"/>
    <w:rsid w:val="7D89446A"/>
    <w:rsid w:val="7D8950E1"/>
    <w:rsid w:val="7DCC1471"/>
    <w:rsid w:val="7DDB16B4"/>
    <w:rsid w:val="7DDD7004"/>
    <w:rsid w:val="7DE60785"/>
    <w:rsid w:val="7E1C31BC"/>
    <w:rsid w:val="7E5971A9"/>
    <w:rsid w:val="7E8245BA"/>
    <w:rsid w:val="7ED20D09"/>
    <w:rsid w:val="7ED4685A"/>
    <w:rsid w:val="7EDC7492"/>
    <w:rsid w:val="7EE84089"/>
    <w:rsid w:val="7F74591C"/>
    <w:rsid w:val="7FB12A09"/>
    <w:rsid w:val="7FDD34C2"/>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r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912</Words>
  <Characters>5201</Characters>
  <Lines>43</Lines>
  <Paragraphs>12</Paragraphs>
  <TotalTime>20</TotalTime>
  <ScaleCrop>false</ScaleCrop>
  <LinksUpToDate>false</LinksUpToDate>
  <CharactersWithSpaces>6101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2022-08-13T17:46:00Z</dcterms:created>
  <dc:creator>de'l'l</dc:creator>
  <cp:lastModifiedBy>〰</cp:lastModifiedBy>
  <cp:lastPrinted>2023-10-19T06:52:00Z</cp:lastPrinted>
  <dcterms:modified xsi:type="dcterms:W3CDTF">2023-11-09T02:32:49Z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3880772DB010454C835E2812508A6EDA</vt:lpwstr>
  </property>
</Properties>
</file>