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  <w:t>办公临设标准化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宋体" w:eastAsia="仿宋_GB2312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  <w:lang w:val="en-US" w:eastAsia="zh-CN"/>
        </w:rPr>
        <w:t>以下文件应统一扫描为PDF格式放置对应的文件夹。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  <w:lang w:val="en-US" w:eastAsia="zh-CN"/>
        </w:rPr>
        <w:t>各类施工方案，签字、盖章页需齐全。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1.施工现场临建材料合格报告，验收记录；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2.施工现场消防管理制度、动火审批制度及工作记录；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3.劳动保护用品发放台账建立情况。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8B5B0C5-5595-42B3-B3DD-56C9594FA5FD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09489460-FF39-4CBD-B611-B8264989A9C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C9CE951-66AF-42D1-BB39-FBCCE6FEBFA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N2QyOGM3MGEwZWEyZDIyMGUzYWM4NDc3ZDQ5OTcifQ=="/>
  </w:docVars>
  <w:rsids>
    <w:rsidRoot w:val="67331753"/>
    <w:rsid w:val="67331753"/>
    <w:rsid w:val="68C816E9"/>
    <w:rsid w:val="68EB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141</Characters>
  <Lines>0</Lines>
  <Paragraphs>0</Paragraphs>
  <TotalTime>0</TotalTime>
  <ScaleCrop>false</ScaleCrop>
  <LinksUpToDate>false</LinksUpToDate>
  <CharactersWithSpaces>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2023-06-28T07:11:00Z</dcterms:created>
  <dc:creator>A.air</dc:creator>
  <cp:lastModifiedBy>A.air</cp:lastModifiedBy>
  <dcterms:modified xsi:type="dcterms:W3CDTF">2023-06-28T10:36:44Z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DE5854FF54E64C68AFDC86BB247B3220_11</vt:lpwstr>
  </property>
</Properties>
</file>