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  <w:t>省级文明工地评选申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</w:rPr>
        <w:t>表</w:t>
      </w:r>
    </w:p>
    <w:tbl>
      <w:tblPr>
        <w:tblStyle w:val="5"/>
        <w:tblW w:w="9205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77"/>
        <w:gridCol w:w="868"/>
        <w:gridCol w:w="1406"/>
        <w:gridCol w:w="906"/>
        <w:gridCol w:w="756"/>
        <w:gridCol w:w="52"/>
        <w:gridCol w:w="1482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工程名称</w:t>
            </w:r>
          </w:p>
        </w:tc>
        <w:tc>
          <w:tcPr>
            <w:tcW w:w="70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工程地点</w:t>
            </w:r>
          </w:p>
        </w:tc>
        <w:tc>
          <w:tcPr>
            <w:tcW w:w="70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总承包单位</w:t>
            </w:r>
          </w:p>
        </w:tc>
        <w:tc>
          <w:tcPr>
            <w:tcW w:w="70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施工许可证编号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开工日期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工程建设规模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工程建设类型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（房建、市政、轨道、管廊）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结构类型/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建筑物层数和高度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施工部位/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已完成工程量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总包项目经理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申报联系人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评价项目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得分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评价项目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hd w:val="clear" w:color="auto" w:fill="FFFFFF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2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行为管理标准化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4"/>
                <w:tab w:val="center" w:pos="543"/>
              </w:tabs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环境保护标准化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2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安全管理标准化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办公临设标准化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2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质量管理标准化</w:t>
            </w:r>
          </w:p>
        </w:tc>
        <w:tc>
          <w:tcPr>
            <w:tcW w:w="14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新技术应用达标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68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施工企业意见：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1560" w:firstLineChars="65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（公章）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3068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监理单位意见：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1680" w:firstLineChars="70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（公章）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3069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建设单位意见：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1560" w:firstLineChars="65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（公章）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474" w:type="dxa"/>
            <w:gridSpan w:val="4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工程质量安全监督站意见：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1560" w:firstLineChars="65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3240" w:firstLineChars="135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（公章）</w:t>
            </w:r>
          </w:p>
          <w:p>
            <w:pPr>
              <w:jc w:val="right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日</w:t>
            </w:r>
          </w:p>
        </w:tc>
        <w:tc>
          <w:tcPr>
            <w:tcW w:w="4731" w:type="dxa"/>
            <w:gridSpan w:val="5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市级建设行政主管部门意见：</w:t>
            </w: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</w:p>
          <w:p>
            <w:pPr>
              <w:ind w:firstLine="3360" w:firstLineChars="1400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（公章）</w:t>
            </w:r>
          </w:p>
          <w:p>
            <w:pPr>
              <w:jc w:val="right"/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         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205" w:type="dxa"/>
            <w:gridSpan w:val="9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附：</w:t>
            </w:r>
            <w:r>
              <w:rPr>
                <w:rFonts w:hint="default" w:ascii="Calibri" w:hAnsi="Calibri" w:eastAsia="楷体" w:cs="Calibri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项目施工许可证；</w:t>
            </w:r>
            <w:r>
              <w:rPr>
                <w:rFonts w:hint="default" w:ascii="Calibri" w:hAnsi="Calibri" w:eastAsia="楷体" w:cs="Calibri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质量安全监督手续；</w:t>
            </w:r>
            <w:r>
              <w:rPr>
                <w:rFonts w:hint="default" w:ascii="Calibri" w:hAnsi="Calibri" w:eastAsia="楷体" w:cs="Calibri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项目安全生产责任险投保凭证；</w:t>
            </w:r>
            <w:r>
              <w:rPr>
                <w:rFonts w:hint="default" w:ascii="Calibri" w:hAnsi="Calibri" w:eastAsia="楷体" w:cs="Calibri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建设单位支付安全文明施工措施费凭证。</w:t>
            </w: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78171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5F29"/>
    <w:rsid w:val="07745F29"/>
    <w:rsid w:val="61A52421"/>
    <w:rsid w:val="76B5414D"/>
    <w:rsid w:val="78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2023-07-04T12:21:00Z</dcterms:created>
  <dc:creator>张斌</dc:creator>
  <cp:lastModifiedBy>张斌</cp:lastModifiedBy>
  <dcterms:modified xsi:type="dcterms:W3CDTF">2023-07-06T09:05:15Z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5C0BFFEC2EC2425B917365D7FAFC4830</vt:lpwstr>
  </property>
</Properties>
</file>