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101" w:line="224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6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33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pacing w:val="-33"/>
          <w:sz w:val="32"/>
          <w:szCs w:val="32"/>
          <w:lang w:val="en-US" w:eastAsia="zh-CN"/>
        </w:rPr>
        <w:t>4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560" w:lineRule="exact"/>
        <w:jc w:val="center"/>
        <w:textAlignment w:val="baseline"/>
        <w:outlineLvl w:val="9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pacing w:val="9"/>
          <w:sz w:val="44"/>
          <w:szCs w:val="44"/>
        </w:rPr>
        <w:t>消防验收（备案）案卷技术审查表</w:t>
      </w:r>
    </w:p>
    <w:p>
      <w:pPr>
        <w:spacing w:before="101" w:line="222" w:lineRule="auto"/>
        <w:ind w:firstLine="135"/>
        <w:rPr>
          <w:rFonts w:hint="eastAsia" w:ascii="仿宋" w:hAnsi="仿宋" w:eastAsia="仿宋" w:cs="仿宋"/>
          <w:spacing w:val="-5"/>
          <w:sz w:val="31"/>
          <w:szCs w:val="31"/>
          <w:lang w:eastAsia="zh-CN"/>
        </w:rPr>
      </w:pPr>
    </w:p>
    <w:p>
      <w:pPr>
        <w:spacing w:before="101" w:line="222" w:lineRule="auto"/>
        <w:ind w:firstLine="135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5"/>
          <w:sz w:val="31"/>
          <w:szCs w:val="31"/>
          <w:lang w:eastAsia="zh-CN"/>
        </w:rPr>
        <w:t>工程</w:t>
      </w:r>
      <w:r>
        <w:rPr>
          <w:rFonts w:ascii="仿宋" w:hAnsi="仿宋" w:eastAsia="仿宋" w:cs="仿宋"/>
          <w:spacing w:val="-5"/>
          <w:sz w:val="31"/>
          <w:szCs w:val="31"/>
        </w:rPr>
        <w:t>项目</w:t>
      </w:r>
      <w:r>
        <w:rPr>
          <w:rFonts w:ascii="仿宋" w:hAnsi="仿宋" w:eastAsia="仿宋" w:cs="仿宋"/>
          <w:spacing w:val="-5"/>
          <w:sz w:val="30"/>
          <w:szCs w:val="30"/>
        </w:rPr>
        <w:t>：</w:t>
      </w:r>
      <w:r>
        <w:rPr>
          <w:rFonts w:hint="eastAsia" w:ascii="仿宋" w:hAnsi="仿宋" w:eastAsia="仿宋" w:cs="仿宋"/>
          <w:spacing w:val="-5"/>
          <w:sz w:val="30"/>
          <w:szCs w:val="30"/>
          <w:lang w:val="en-US" w:eastAsia="zh-CN"/>
        </w:rPr>
        <w:t xml:space="preserve">                                                             </w:t>
      </w:r>
      <w:r>
        <w:rPr>
          <w:rFonts w:ascii="仿宋" w:hAnsi="仿宋" w:eastAsia="仿宋" w:cs="仿宋"/>
          <w:spacing w:val="-5"/>
          <w:sz w:val="30"/>
          <w:szCs w:val="30"/>
        </w:rPr>
        <w:t>日期：</w:t>
      </w:r>
    </w:p>
    <w:p>
      <w:pPr>
        <w:spacing w:line="100" w:lineRule="exact"/>
      </w:pPr>
    </w:p>
    <w:tbl>
      <w:tblPr>
        <w:tblW w:w="141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1"/>
        <w:gridCol w:w="114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771" w:type="dxa"/>
            <w:vAlign w:val="top"/>
          </w:tcPr>
          <w:p>
            <w:pPr>
              <w:spacing w:before="154" w:line="224" w:lineRule="auto"/>
              <w:ind w:firstLine="764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5"/>
                <w:sz w:val="32"/>
                <w:szCs w:val="32"/>
              </w:rPr>
              <w:t>评查内容</w:t>
            </w:r>
          </w:p>
        </w:tc>
        <w:tc>
          <w:tcPr>
            <w:tcW w:w="11410" w:type="dxa"/>
            <w:vAlign w:val="top"/>
          </w:tcPr>
          <w:p>
            <w:pPr>
              <w:spacing w:before="154" w:line="224" w:lineRule="auto"/>
              <w:ind w:firstLine="125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5"/>
                <w:sz w:val="32"/>
                <w:szCs w:val="32"/>
              </w:rPr>
              <w:t>基本情况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atLeast"/>
        </w:trPr>
        <w:tc>
          <w:tcPr>
            <w:tcW w:w="2771" w:type="dxa"/>
            <w:vAlign w:val="top"/>
          </w:tcPr>
          <w:p>
            <w:pPr>
              <w:spacing w:before="32" w:line="249" w:lineRule="auto"/>
              <w:ind w:left="122" w:right="257" w:firstLine="11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1.4月10日起执行《建设工程消防验收文件归档标准》情况</w:t>
            </w:r>
          </w:p>
        </w:tc>
        <w:tc>
          <w:tcPr>
            <w:tcW w:w="11410" w:type="dxa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2771" w:type="dxa"/>
            <w:vAlign w:val="top"/>
          </w:tcPr>
          <w:p>
            <w:pPr>
              <w:spacing w:before="35" w:line="253" w:lineRule="auto"/>
              <w:ind w:left="127" w:right="257" w:hanging="8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2.消防竣工图纸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与经消防设计审查合格的消防设计文件一致性和完整性</w:t>
            </w:r>
          </w:p>
        </w:tc>
        <w:tc>
          <w:tcPr>
            <w:tcW w:w="11410" w:type="dxa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2" w:hRule="atLeast"/>
        </w:trPr>
        <w:tc>
          <w:tcPr>
            <w:tcW w:w="2771" w:type="dxa"/>
            <w:vAlign w:val="top"/>
          </w:tcPr>
          <w:p>
            <w:pPr>
              <w:spacing w:before="34" w:line="247" w:lineRule="auto"/>
              <w:ind w:left="129" w:right="257" w:hanging="8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3.建设单位编制工程竣工验收报告与现场查验有关内容的真实性、完整性和一致性</w:t>
            </w:r>
          </w:p>
        </w:tc>
        <w:tc>
          <w:tcPr>
            <w:tcW w:w="11410" w:type="dxa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</w:tr>
    </w:tbl>
    <w:p>
      <w:pPr>
        <w:jc w:val="both"/>
        <w:rPr>
          <w:rFonts w:ascii="Arial"/>
          <w:sz w:val="21"/>
        </w:rPr>
      </w:pPr>
    </w:p>
    <w:p>
      <w:pPr>
        <w:jc w:val="both"/>
      </w:pPr>
    </w:p>
    <w:p>
      <w:pPr>
        <w:spacing w:line="63" w:lineRule="exact"/>
        <w:jc w:val="both"/>
      </w:pPr>
    </w:p>
    <w:tbl>
      <w:tblPr>
        <w:tblW w:w="141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1"/>
        <w:gridCol w:w="114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7" w:hRule="atLeast"/>
        </w:trPr>
        <w:tc>
          <w:tcPr>
            <w:tcW w:w="2771" w:type="dxa"/>
            <w:vAlign w:val="top"/>
          </w:tcPr>
          <w:p>
            <w:pPr>
              <w:spacing w:before="36" w:line="249" w:lineRule="auto"/>
              <w:ind w:left="129" w:right="106" w:hanging="14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4.住建部门验收档案书面记录或视频资料与现场抽样查看、测量、设施及系统功能测试抽查部位、层数、比例的一致性、合规性</w:t>
            </w:r>
          </w:p>
        </w:tc>
        <w:tc>
          <w:tcPr>
            <w:tcW w:w="11410" w:type="dxa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7" w:hRule="atLeast"/>
        </w:trPr>
        <w:tc>
          <w:tcPr>
            <w:tcW w:w="2771" w:type="dxa"/>
            <w:vAlign w:val="top"/>
          </w:tcPr>
          <w:p>
            <w:pPr>
              <w:spacing w:before="33" w:line="238" w:lineRule="auto"/>
              <w:ind w:left="121" w:right="56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5.其他情况</w:t>
            </w:r>
          </w:p>
        </w:tc>
        <w:tc>
          <w:tcPr>
            <w:tcW w:w="11410" w:type="dxa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</w:tr>
    </w:tbl>
    <w:p>
      <w:pPr>
        <w:spacing w:line="341" w:lineRule="auto"/>
        <w:rPr>
          <w:rFonts w:ascii="Arial"/>
          <w:sz w:val="21"/>
        </w:rPr>
      </w:pPr>
    </w:p>
    <w:p>
      <w:pPr>
        <w:spacing w:line="341" w:lineRule="auto"/>
        <w:rPr>
          <w:rFonts w:ascii="Arial"/>
          <w:sz w:val="21"/>
        </w:rPr>
      </w:pPr>
    </w:p>
    <w:p>
      <w:pPr>
        <w:spacing w:before="32" w:line="249" w:lineRule="auto"/>
        <w:ind w:left="122" w:right="257" w:firstLine="11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检查专家签字：</w:t>
      </w:r>
    </w:p>
    <w:sectPr>
      <w:pgSz w:w="16839" w:h="11907"/>
      <w:pgMar w:top="1012" w:right="1324" w:bottom="0" w:left="1327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2">
    <w:name w:val="Default Paragraph Font"/>
    <w:semiHidden/>
    <w:unhideWhenUsed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2021-07-09T09:10:00Z</dcterms:created>
  <dc:creator>ZRL</dc:creator>
  <cp:lastModifiedBy>张润霖</cp:lastModifiedBy>
  <dcterms:modified xsi:type="dcterms:W3CDTF">2022-06-14T08:10:55Z</dcterms:modified>
  <dc:title>附件 3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2024-06-13T16:44:00Z</vt:filetime>
  </property>
  <property fmtid="{D5CDD505-2E9C-101B-9397-08002B2CF9AE}" pid="4" name="KSOProductBuildVer">
    <vt:lpwstr>2052-9.1.0.4569</vt:lpwstr>
  </property>
</Properties>
</file>