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178" w:leftChars="-85" w:right="-512" w:rightChars="-244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</w:p>
    <w:p>
      <w:pPr>
        <w:spacing w:line="560" w:lineRule="exact"/>
        <w:ind w:left="-178" w:leftChars="-85" w:right="-512" w:rightChars="-244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方正小标宋简体" w:eastAsia="方正小标宋简体"/>
          <w:bCs/>
          <w:sz w:val="40"/>
          <w:szCs w:val="36"/>
        </w:rPr>
        <w:t>勘察设计企业动态监督检查表</w:t>
      </w:r>
    </w:p>
    <w:tbl>
      <w:tblPr>
        <w:tblStyle w:val="5"/>
        <w:tblpPr w:leftFromText="180" w:rightFromText="180" w:vertAnchor="page" w:horzAnchor="margin" w:tblpXSpec="center" w:tblpY="2851"/>
        <w:tblW w:w="932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7"/>
        <w:gridCol w:w="1143"/>
        <w:gridCol w:w="105"/>
        <w:gridCol w:w="1352"/>
        <w:gridCol w:w="910"/>
        <w:gridCol w:w="1275"/>
        <w:gridCol w:w="3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exact"/>
        </w:trPr>
        <w:tc>
          <w:tcPr>
            <w:tcW w:w="1457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项目情况</w:t>
            </w:r>
          </w:p>
        </w:tc>
        <w:tc>
          <w:tcPr>
            <w:tcW w:w="1248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工程名称</w:t>
            </w:r>
          </w:p>
        </w:tc>
        <w:tc>
          <w:tcPr>
            <w:tcW w:w="6615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exact"/>
        </w:trPr>
        <w:tc>
          <w:tcPr>
            <w:tcW w:w="145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勘察单位</w:t>
            </w:r>
          </w:p>
        </w:tc>
        <w:tc>
          <w:tcPr>
            <w:tcW w:w="6615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exact"/>
        </w:trPr>
        <w:tc>
          <w:tcPr>
            <w:tcW w:w="145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设计单位</w:t>
            </w:r>
          </w:p>
        </w:tc>
        <w:tc>
          <w:tcPr>
            <w:tcW w:w="6615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7" w:hRule="exact"/>
        </w:trPr>
        <w:tc>
          <w:tcPr>
            <w:tcW w:w="145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施工图审查机构</w:t>
            </w:r>
          </w:p>
        </w:tc>
        <w:tc>
          <w:tcPr>
            <w:tcW w:w="6615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3" w:hRule="atLeast"/>
        </w:trPr>
        <w:tc>
          <w:tcPr>
            <w:tcW w:w="145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项目规模及技术指标</w:t>
            </w:r>
          </w:p>
        </w:tc>
        <w:tc>
          <w:tcPr>
            <w:tcW w:w="6615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1" w:hRule="exact"/>
        </w:trPr>
        <w:tc>
          <w:tcPr>
            <w:tcW w:w="1457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2600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  <w:szCs w:val="20"/>
              </w:rPr>
              <w:t>单位资质内容、等级</w:t>
            </w:r>
          </w:p>
        </w:tc>
        <w:tc>
          <w:tcPr>
            <w:tcW w:w="5263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5" w:hRule="exact"/>
        </w:trPr>
        <w:tc>
          <w:tcPr>
            <w:tcW w:w="145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勘察、设计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文件依据</w:t>
            </w:r>
          </w:p>
        </w:tc>
        <w:tc>
          <w:tcPr>
            <w:tcW w:w="114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批准文号</w:t>
            </w:r>
          </w:p>
        </w:tc>
        <w:tc>
          <w:tcPr>
            <w:tcW w:w="2367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规划依据</w:t>
            </w:r>
          </w:p>
        </w:tc>
        <w:tc>
          <w:tcPr>
            <w:tcW w:w="30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9320" w:type="dxa"/>
            <w:gridSpan w:val="7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各专业检查意见（有无违反强条、公共利益、公众安全行为）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4" w:hRule="atLeast"/>
        </w:trPr>
        <w:tc>
          <w:tcPr>
            <w:tcW w:w="9320" w:type="dxa"/>
            <w:gridSpan w:val="7"/>
            <w:noWrap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spacing w:line="360" w:lineRule="exact"/>
              <w:jc w:val="both"/>
              <w:rPr>
                <w:rFonts w:hint="eastAsia" w:ascii="Tahoma" w:hAnsi="Tahoma" w:eastAsia="仿宋_GB2312" w:cs="Times New Roman"/>
                <w:kern w:val="2"/>
                <w:sz w:val="32"/>
                <w:szCs w:val="20"/>
                <w:lang w:val="en-US" w:eastAsia="zh-CN" w:bidi="ar-S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widowControl w:val="0"/>
              <w:spacing w:line="360" w:lineRule="exact"/>
              <w:jc w:val="both"/>
              <w:rPr>
                <w:rFonts w:hint="eastAsia" w:ascii="Tahoma" w:hAnsi="Tahoma" w:eastAsia="仿宋_GB2312" w:cs="Times New Roman"/>
                <w:kern w:val="2"/>
                <w:sz w:val="32"/>
                <w:szCs w:val="20"/>
                <w:lang w:val="en-US" w:eastAsia="zh-CN" w:bidi="ar-S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widowControl w:val="0"/>
              <w:spacing w:line="360" w:lineRule="exact"/>
              <w:jc w:val="both"/>
              <w:rPr>
                <w:rFonts w:hint="eastAsia" w:ascii="Tahoma" w:hAnsi="Tahoma" w:eastAsia="仿宋_GB2312" w:cs="Times New Roman"/>
                <w:kern w:val="2"/>
                <w:sz w:val="32"/>
                <w:szCs w:val="20"/>
                <w:lang w:val="en-US" w:eastAsia="zh-CN" w:bidi="ar-S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widowControl w:val="0"/>
              <w:spacing w:line="360" w:lineRule="exact"/>
              <w:jc w:val="both"/>
              <w:rPr>
                <w:rFonts w:hint="eastAsia" w:ascii="Tahoma" w:hAnsi="Tahoma" w:eastAsia="仿宋_GB2312" w:cs="Times New Roman"/>
                <w:kern w:val="2"/>
                <w:sz w:val="32"/>
                <w:szCs w:val="20"/>
                <w:lang w:val="en-US" w:eastAsia="zh-CN" w:bidi="ar-S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widowControl w:val="0"/>
              <w:spacing w:line="360" w:lineRule="exact"/>
              <w:jc w:val="both"/>
              <w:rPr>
                <w:rFonts w:hint="eastAsia" w:ascii="Tahoma" w:hAnsi="Tahoma" w:eastAsia="仿宋_GB2312" w:cs="Times New Roman"/>
                <w:kern w:val="2"/>
                <w:sz w:val="32"/>
                <w:szCs w:val="20"/>
                <w:lang w:val="en-US" w:eastAsia="zh-CN" w:bidi="ar-S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widowControl w:val="0"/>
              <w:spacing w:line="360" w:lineRule="exact"/>
              <w:jc w:val="both"/>
              <w:rPr>
                <w:rFonts w:hint="eastAsia" w:ascii="Tahoma" w:hAnsi="Tahoma" w:eastAsia="仿宋_GB2312" w:cs="Times New Roman"/>
                <w:kern w:val="2"/>
                <w:sz w:val="32"/>
                <w:szCs w:val="20"/>
                <w:lang w:val="en-US" w:eastAsia="zh-CN" w:bidi="ar-S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widowControl w:val="0"/>
              <w:spacing w:line="360" w:lineRule="exact"/>
              <w:jc w:val="both"/>
              <w:rPr>
                <w:rFonts w:hint="eastAsia" w:ascii="Tahoma" w:hAnsi="Tahoma" w:eastAsia="仿宋_GB2312" w:cs="Times New Roman"/>
                <w:kern w:val="2"/>
                <w:sz w:val="32"/>
                <w:szCs w:val="20"/>
                <w:lang w:val="en-US" w:eastAsia="zh-CN" w:bidi="ar-S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widowControl w:val="0"/>
              <w:spacing w:line="360" w:lineRule="exact"/>
              <w:jc w:val="both"/>
              <w:rPr>
                <w:rFonts w:hint="eastAsia" w:ascii="Tahoma" w:hAnsi="Tahoma" w:eastAsia="仿宋_GB2312" w:cs="Times New Roman"/>
                <w:kern w:val="2"/>
                <w:sz w:val="32"/>
                <w:szCs w:val="20"/>
                <w:lang w:val="en-US" w:eastAsia="zh-CN" w:bidi="ar-S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GU3ODRjYmYxMzU1YTdkNmUyYjBjZmQ0ZmVkMDMifQ=="/>
  </w:docVars>
  <w:rsids>
    <w:rsidRoot w:val="00000000"/>
    <w:rsid w:val="5304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next w:val="1"/>
    <w:qFormat/>
    <w:uiPriority w:val="0"/>
    <w:rPr>
      <w:rFonts w:ascii="Tahoma" w:hAnsi="Tahoma" w:eastAsia="仿宋_GB2312"/>
      <w:sz w:val="32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101</Characters>
  <Lines>0</Lines>
  <Paragraphs>0</Paragraphs>
  <TotalTime>0</TotalTime>
  <ScaleCrop>false</ScaleCrop>
  <LinksUpToDate>false</LinksUpToDate>
  <CharactersWithSpaces>101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2022-08-18T03:01:56Z</dcterms:created>
  <dc:creator>Administrator</dc:creator>
  <cp:lastModifiedBy>〰</cp:lastModifiedBy>
  <dcterms:modified xsi:type="dcterms:W3CDTF">2022-08-18T03:02:40Z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08979B1108A54FBC9165B775ED84B4F6</vt:lpwstr>
  </property>
</Properties>
</file>