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62" w:rsidRDefault="00841B62"/>
    <w:tbl>
      <w:tblPr>
        <w:tblW w:w="0" w:type="auto"/>
        <w:tblLayout w:type="fixed"/>
        <w:tblLook w:val="0000"/>
      </w:tblPr>
      <w:tblGrid>
        <w:gridCol w:w="1134"/>
        <w:gridCol w:w="2334"/>
      </w:tblGrid>
      <w:tr w:rsidR="00841B62" w:rsidTr="00623089">
        <w:tc>
          <w:tcPr>
            <w:tcW w:w="1134" w:type="dxa"/>
            <w:tcMar>
              <w:left w:w="0" w:type="dxa"/>
              <w:right w:w="0" w:type="dxa"/>
            </w:tcMar>
          </w:tcPr>
          <w:p w:rsidR="00841B62" w:rsidRDefault="00841B62" w:rsidP="006230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项目编号：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841B62" w:rsidRDefault="00841B62" w:rsidP="00623089">
            <w:pPr>
              <w:rPr>
                <w:rFonts w:ascii="宋体" w:hAnsi="宋体"/>
                <w:sz w:val="24"/>
              </w:rPr>
            </w:pPr>
          </w:p>
        </w:tc>
      </w:tr>
    </w:tbl>
    <w:p w:rsidR="00EE3FD1" w:rsidRDefault="00EE3FD1" w:rsidP="00EE3FD1">
      <w:pPr>
        <w:jc w:val="center"/>
        <w:rPr>
          <w:rFonts w:ascii="新宋体" w:eastAsia="新宋体" w:hAnsi="新宋体"/>
          <w:szCs w:val="21"/>
        </w:rPr>
      </w:pPr>
    </w:p>
    <w:p w:rsidR="00EE3FD1" w:rsidRDefault="00EE3FD1" w:rsidP="00EE3FD1">
      <w:pPr>
        <w:jc w:val="center"/>
        <w:rPr>
          <w:rFonts w:ascii="新宋体" w:eastAsia="新宋体" w:hAnsi="新宋体"/>
          <w:szCs w:val="21"/>
        </w:rPr>
      </w:pPr>
    </w:p>
    <w:p w:rsidR="00EE3FD1" w:rsidRDefault="00EE3FD1" w:rsidP="00EE3FD1">
      <w:pPr>
        <w:jc w:val="center"/>
        <w:rPr>
          <w:rFonts w:ascii="新宋体" w:eastAsia="新宋体" w:hAnsi="新宋体"/>
          <w:szCs w:val="21"/>
        </w:rPr>
      </w:pPr>
    </w:p>
    <w:p w:rsidR="007A4F3A" w:rsidRPr="007A4F3A" w:rsidRDefault="00EE3FD1" w:rsidP="00EE3FD1">
      <w:pPr>
        <w:jc w:val="center"/>
        <w:rPr>
          <w:rFonts w:ascii="黑体" w:eastAsia="黑体" w:hAnsi="黑体"/>
          <w:b/>
          <w:sz w:val="48"/>
          <w:szCs w:val="48"/>
        </w:rPr>
      </w:pPr>
      <w:r w:rsidRPr="007A4F3A">
        <w:rPr>
          <w:rFonts w:ascii="黑体" w:eastAsia="黑体" w:hAnsi="黑体" w:hint="eastAsia"/>
          <w:b/>
          <w:sz w:val="48"/>
          <w:szCs w:val="48"/>
        </w:rPr>
        <w:t>陕西省住房</w:t>
      </w:r>
      <w:r w:rsidR="007A4F3A" w:rsidRPr="007A4F3A">
        <w:rPr>
          <w:rFonts w:ascii="黑体" w:eastAsia="黑体" w:hAnsi="黑体" w:hint="eastAsia"/>
          <w:b/>
          <w:sz w:val="48"/>
          <w:szCs w:val="48"/>
        </w:rPr>
        <w:t>和</w:t>
      </w:r>
      <w:r w:rsidRPr="007A4F3A">
        <w:rPr>
          <w:rFonts w:ascii="黑体" w:eastAsia="黑体" w:hAnsi="黑体" w:hint="eastAsia"/>
          <w:b/>
          <w:sz w:val="48"/>
          <w:szCs w:val="48"/>
        </w:rPr>
        <w:t>城乡建设</w:t>
      </w:r>
      <w:r w:rsidR="007A4F3A" w:rsidRPr="007A4F3A">
        <w:rPr>
          <w:rFonts w:ascii="黑体" w:eastAsia="黑体" w:hAnsi="黑体" w:hint="eastAsia"/>
          <w:b/>
          <w:sz w:val="48"/>
          <w:szCs w:val="48"/>
        </w:rPr>
        <w:t>厅</w:t>
      </w:r>
    </w:p>
    <w:p w:rsidR="007A4F3A" w:rsidRPr="007A4F3A" w:rsidRDefault="00EE3FD1" w:rsidP="00EE3FD1">
      <w:pPr>
        <w:jc w:val="center"/>
        <w:rPr>
          <w:rFonts w:ascii="黑体" w:eastAsia="黑体" w:hAnsi="黑体"/>
          <w:b/>
          <w:sz w:val="48"/>
          <w:szCs w:val="48"/>
        </w:rPr>
      </w:pPr>
      <w:r w:rsidRPr="007A4F3A">
        <w:rPr>
          <w:rFonts w:ascii="黑体" w:eastAsia="黑体" w:hAnsi="黑体" w:hint="eastAsia"/>
          <w:b/>
          <w:sz w:val="48"/>
          <w:szCs w:val="48"/>
        </w:rPr>
        <w:t>绿色施工科技示范工程</w:t>
      </w:r>
    </w:p>
    <w:p w:rsidR="00EE3FD1" w:rsidRPr="007A4F3A" w:rsidRDefault="00EE3FD1" w:rsidP="00EE3FD1">
      <w:pPr>
        <w:jc w:val="center"/>
        <w:rPr>
          <w:rFonts w:ascii="黑体" w:eastAsia="黑体" w:hAnsi="黑体"/>
          <w:b/>
          <w:sz w:val="48"/>
          <w:szCs w:val="48"/>
        </w:rPr>
      </w:pPr>
      <w:r w:rsidRPr="007A4F3A">
        <w:rPr>
          <w:rFonts w:ascii="黑体" w:eastAsia="黑体" w:hAnsi="黑体" w:hint="eastAsia"/>
          <w:b/>
          <w:sz w:val="48"/>
          <w:szCs w:val="48"/>
        </w:rPr>
        <w:t>申报</w:t>
      </w:r>
      <w:r w:rsidR="00F1682E" w:rsidRPr="007A4F3A">
        <w:rPr>
          <w:rFonts w:ascii="黑体" w:eastAsia="黑体" w:hAnsi="黑体" w:hint="eastAsia"/>
          <w:b/>
          <w:sz w:val="48"/>
          <w:szCs w:val="48"/>
        </w:rPr>
        <w:t>书</w:t>
      </w:r>
    </w:p>
    <w:p w:rsidR="00EE3FD1" w:rsidRDefault="00EE3FD1" w:rsidP="00EE3FD1">
      <w:pPr>
        <w:jc w:val="center"/>
        <w:rPr>
          <w:rFonts w:ascii="宋体" w:hAnsi="宋体"/>
          <w:b/>
          <w:bCs/>
          <w:spacing w:val="8"/>
          <w:sz w:val="32"/>
          <w:szCs w:val="32"/>
        </w:rPr>
      </w:pPr>
    </w:p>
    <w:p w:rsidR="00EE3FD1" w:rsidRDefault="00EE3FD1" w:rsidP="00EE3FD1">
      <w:pPr>
        <w:jc w:val="center"/>
        <w:rPr>
          <w:rFonts w:ascii="黑体" w:eastAsia="黑体" w:hAnsi="黑体" w:cs="黑体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>（</w:t>
      </w:r>
      <w:r w:rsidR="003672CC">
        <w:rPr>
          <w:rFonts w:ascii="黑体" w:eastAsia="黑体" w:hAnsi="黑体" w:cs="黑体" w:hint="eastAsia"/>
          <w:spacing w:val="8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pacing w:val="8"/>
          <w:sz w:val="32"/>
          <w:szCs w:val="32"/>
        </w:rPr>
        <w:t>年度）</w:t>
      </w:r>
    </w:p>
    <w:p w:rsidR="00EE3FD1" w:rsidRDefault="00EE3FD1" w:rsidP="00EE3FD1">
      <w:pPr>
        <w:jc w:val="center"/>
        <w:rPr>
          <w:rFonts w:ascii="仿宋_GB2312" w:eastAsia="仿宋_GB2312"/>
          <w:szCs w:val="28"/>
        </w:rPr>
      </w:pPr>
    </w:p>
    <w:p w:rsidR="00EE3FD1" w:rsidRDefault="00EE3FD1" w:rsidP="00EE3FD1">
      <w:pPr>
        <w:jc w:val="center"/>
        <w:rPr>
          <w:rFonts w:ascii="仿宋_GB2312" w:eastAsia="仿宋_GB2312"/>
          <w:szCs w:val="28"/>
        </w:rPr>
      </w:pPr>
    </w:p>
    <w:p w:rsidR="00EE3FD1" w:rsidRDefault="00EE3FD1" w:rsidP="00EE3FD1">
      <w:pPr>
        <w:jc w:val="center"/>
        <w:rPr>
          <w:rFonts w:ascii="仿宋_GB2312" w:eastAsia="仿宋_GB2312"/>
          <w:szCs w:val="28"/>
        </w:rPr>
      </w:pPr>
    </w:p>
    <w:p w:rsidR="00EE3FD1" w:rsidRDefault="00EE3FD1" w:rsidP="00EE3FD1">
      <w:pPr>
        <w:spacing w:line="800" w:lineRule="exact"/>
        <w:ind w:firstLineChars="100" w:firstLine="385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pacing w:val="32"/>
          <w:sz w:val="32"/>
          <w:szCs w:val="32"/>
        </w:rPr>
        <w:t xml:space="preserve">工 程 名 </w:t>
      </w:r>
      <w:r>
        <w:rPr>
          <w:rFonts w:ascii="宋体" w:hAnsi="宋体" w:cs="宋体" w:hint="eastAsia"/>
          <w:b/>
          <w:bCs/>
          <w:spacing w:val="28"/>
          <w:sz w:val="32"/>
          <w:szCs w:val="32"/>
        </w:rPr>
        <w:t>称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EE3FD1" w:rsidRDefault="00EE3FD1" w:rsidP="00EE3FD1">
      <w:pPr>
        <w:spacing w:line="800" w:lineRule="exact"/>
        <w:ind w:firstLineChars="100" w:firstLine="385"/>
        <w:rPr>
          <w:rFonts w:ascii="宋体" w:hAnsi="宋体" w:cs="宋体"/>
          <w:b/>
          <w:bCs/>
          <w:spacing w:val="32"/>
          <w:sz w:val="32"/>
          <w:szCs w:val="32"/>
        </w:rPr>
      </w:pPr>
      <w:r>
        <w:rPr>
          <w:rFonts w:ascii="宋体" w:hAnsi="宋体" w:cs="宋体" w:hint="eastAsia"/>
          <w:b/>
          <w:bCs/>
          <w:spacing w:val="32"/>
          <w:sz w:val="32"/>
          <w:szCs w:val="32"/>
        </w:rPr>
        <w:t>申报单位（盖章）：</w:t>
      </w:r>
    </w:p>
    <w:p w:rsidR="00EE3FD1" w:rsidRDefault="00EE3FD1" w:rsidP="00EE3FD1">
      <w:pPr>
        <w:spacing w:line="800" w:lineRule="exact"/>
        <w:ind w:firstLineChars="100" w:firstLine="385"/>
        <w:rPr>
          <w:rFonts w:ascii="宋体" w:hAnsi="宋体" w:cs="宋体"/>
          <w:b/>
          <w:bCs/>
          <w:spacing w:val="32"/>
          <w:sz w:val="32"/>
          <w:szCs w:val="32"/>
        </w:rPr>
      </w:pPr>
      <w:r>
        <w:rPr>
          <w:rFonts w:ascii="宋体" w:hAnsi="宋体" w:cs="宋体" w:hint="eastAsia"/>
          <w:b/>
          <w:bCs/>
          <w:spacing w:val="32"/>
          <w:sz w:val="32"/>
          <w:szCs w:val="32"/>
        </w:rPr>
        <w:t>起 止 年 限：</w:t>
      </w:r>
    </w:p>
    <w:p w:rsidR="00EE3FD1" w:rsidRDefault="00EE3FD1" w:rsidP="00EE3FD1">
      <w:pPr>
        <w:spacing w:line="800" w:lineRule="exact"/>
        <w:ind w:firstLineChars="100" w:firstLine="385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spacing w:val="32"/>
          <w:sz w:val="32"/>
          <w:szCs w:val="32"/>
        </w:rPr>
        <w:t>申 报 时 间：</w:t>
      </w:r>
    </w:p>
    <w:p w:rsidR="00EE3FD1" w:rsidRDefault="00EE3FD1" w:rsidP="00EE3FD1">
      <w:pPr>
        <w:spacing w:line="800" w:lineRule="exact"/>
        <w:rPr>
          <w:rFonts w:ascii="仿宋_GB2312" w:eastAsia="仿宋_GB2312"/>
          <w:sz w:val="18"/>
          <w:szCs w:val="18"/>
        </w:rPr>
      </w:pPr>
    </w:p>
    <w:p w:rsidR="00EE3FD1" w:rsidRDefault="00EE3FD1" w:rsidP="00EE3FD1">
      <w:pPr>
        <w:spacing w:line="800" w:lineRule="exact"/>
        <w:rPr>
          <w:rFonts w:ascii="仿宋_GB2312" w:eastAsia="仿宋_GB2312"/>
          <w:sz w:val="18"/>
          <w:szCs w:val="18"/>
        </w:rPr>
      </w:pPr>
    </w:p>
    <w:p w:rsidR="003027B9" w:rsidRDefault="003027B9" w:rsidP="00EE3FD1">
      <w:pPr>
        <w:spacing w:line="800" w:lineRule="exact"/>
        <w:rPr>
          <w:rFonts w:ascii="仿宋_GB2312" w:eastAsia="仿宋_GB2312"/>
          <w:sz w:val="18"/>
          <w:szCs w:val="18"/>
        </w:rPr>
      </w:pPr>
    </w:p>
    <w:p w:rsidR="003027B9" w:rsidRDefault="003027B9" w:rsidP="00EE3FD1">
      <w:pPr>
        <w:spacing w:line="800" w:lineRule="exact"/>
        <w:rPr>
          <w:rFonts w:ascii="仿宋_GB2312" w:eastAsia="仿宋_GB2312"/>
          <w:sz w:val="18"/>
          <w:szCs w:val="18"/>
        </w:rPr>
      </w:pPr>
    </w:p>
    <w:p w:rsidR="00EE3FD1" w:rsidRDefault="00EE3FD1" w:rsidP="00EE3FD1">
      <w:pPr>
        <w:rPr>
          <w:rFonts w:ascii="仿宋_GB2312" w:eastAsia="仿宋_GB2312"/>
          <w:b/>
          <w:spacing w:val="20"/>
          <w:sz w:val="34"/>
        </w:rPr>
      </w:pPr>
    </w:p>
    <w:p w:rsidR="00EE3FD1" w:rsidRDefault="00EE3FD1" w:rsidP="00EE3FD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pacing w:val="20"/>
          <w:sz w:val="34"/>
        </w:rPr>
        <w:t>陕西省住房和城乡建设厅制</w:t>
      </w:r>
    </w:p>
    <w:p w:rsidR="00EE3FD1" w:rsidRDefault="00EE3FD1" w:rsidP="00EE3FD1">
      <w:pPr>
        <w:rPr>
          <w:rFonts w:ascii="宋体" w:hAnsi="宋体"/>
          <w:b/>
          <w:sz w:val="44"/>
          <w:szCs w:val="44"/>
        </w:rPr>
      </w:pPr>
    </w:p>
    <w:p w:rsidR="00EE3FD1" w:rsidRDefault="00EE3FD1" w:rsidP="00EE3FD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申报书填写说明</w:t>
      </w:r>
    </w:p>
    <w:p w:rsidR="00EE3FD1" w:rsidRDefault="00EE3FD1" w:rsidP="00EE3FD1">
      <w:pPr>
        <w:adjustRightInd w:val="0"/>
        <w:snapToGrid w:val="0"/>
        <w:spacing w:line="360" w:lineRule="auto"/>
        <w:ind w:firstLineChars="180" w:firstLine="578"/>
        <w:rPr>
          <w:rFonts w:ascii="仿宋_GB2312" w:eastAsia="仿宋_GB2312" w:hAnsi="宋体"/>
          <w:b/>
          <w:sz w:val="32"/>
          <w:szCs w:val="32"/>
        </w:rPr>
      </w:pP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一、申报条件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陕西省住房和城乡建设厅绿色施工科技示范工程（以下简称“示范工程”）是指绿色施工过程中创新应用先进适用技术，在资源节约、环境保护、减少建筑垃圾排放等方面取得显著社会、环境与经济效益，并具有辐射带动作用的建设工程项目。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（二）绿色施工科技示范工程项目申报单位应为施工总承包，鼓励工程的建设、设计、施工、监理等相关单位共同申报。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（三）申报“示范工程”的项目应合法、合规，符合工程建设管理程序，开工手续齐全，规划、施工图等审查合格，已开工的，未出现质量、安全责任事故，已建立绿色施工管理体系。</w:t>
      </w:r>
    </w:p>
    <w:p w:rsidR="00EE3FD1" w:rsidRDefault="00EE3FD1" w:rsidP="00EE3F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（四）申报“示范工程”的项目应是陕西省行政区域内具有一定规模的拟建或在建项目，工程规模应符合以下要求：</w:t>
      </w:r>
    </w:p>
    <w:p w:rsidR="00EE3FD1" w:rsidRDefault="00EE3FD1" w:rsidP="00EE3F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．公共建筑一般应在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万</w:t>
      </w:r>
      <w:r>
        <w:rPr>
          <w:rFonts w:ascii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宋体" w:hint="eastAsia"/>
          <w:sz w:val="32"/>
          <w:szCs w:val="32"/>
        </w:rPr>
        <w:t>以上,</w:t>
      </w:r>
      <w:r>
        <w:rPr>
          <w:rFonts w:ascii="仿宋_GB2312" w:eastAsia="仿宋_GB2312" w:hAnsi="仿宋_GB2312" w:cs="仿宋_GB2312" w:hint="eastAsia"/>
          <w:sz w:val="32"/>
          <w:szCs w:val="32"/>
        </w:rPr>
        <w:t>或投资5000万元（含）以上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E3FD1" w:rsidRPr="00C161BC" w:rsidRDefault="00EE3FD1" w:rsidP="00EE3F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．住宅建筑：</w:t>
      </w:r>
    </w:p>
    <w:p w:rsidR="00EE3FD1" w:rsidRDefault="00EE3FD1" w:rsidP="00EE3F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住宅建筑必须为全装修工程。且：住宅小区或住宅小区组团一般应在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万</w:t>
      </w:r>
      <w:r>
        <w:rPr>
          <w:rFonts w:ascii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宋体" w:hint="eastAsia"/>
          <w:sz w:val="32"/>
          <w:szCs w:val="32"/>
        </w:rPr>
        <w:t>以上；单体住宅一般应在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万</w:t>
      </w:r>
      <w:r>
        <w:rPr>
          <w:rFonts w:ascii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宋体" w:hint="eastAsia"/>
          <w:sz w:val="32"/>
          <w:szCs w:val="32"/>
        </w:rPr>
        <w:t>以上。</w:t>
      </w:r>
    </w:p>
    <w:p w:rsidR="00EE3FD1" w:rsidRDefault="00EE3FD1" w:rsidP="00EE3F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．应用重大、先导、高新技术的建筑可不受规模限制。</w:t>
      </w:r>
    </w:p>
    <w:p w:rsidR="00EE3FD1" w:rsidRDefault="00EE3FD1" w:rsidP="00EE3F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（五）申报“示范工程”的项目应优先选用“建设事业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推广应用和限制禁止使用技术公告”、“绿色施工推广应用技术公告”中的推广应用技术、“全国建设行业科技成果推广项目”或省、市住房和城乡建设行政主管部门发布的推广项目等先进适用技术。选用未列入上述各类推广项目的技术，应按《建设部推广应用新技术管理细则》（建科【</w:t>
      </w:r>
      <w:r>
        <w:rPr>
          <w:rFonts w:ascii="仿宋_GB2312" w:eastAsia="仿宋_GB2312" w:hAnsi="宋体"/>
          <w:sz w:val="32"/>
          <w:szCs w:val="32"/>
        </w:rPr>
        <w:t>2002</w:t>
      </w:r>
      <w:r>
        <w:rPr>
          <w:rFonts w:ascii="仿宋_GB2312" w:eastAsia="仿宋_GB2312" w:hAnsi="宋体" w:hint="eastAsia"/>
          <w:sz w:val="32"/>
          <w:szCs w:val="32"/>
        </w:rPr>
        <w:t>】</w:t>
      </w:r>
      <w:r>
        <w:rPr>
          <w:rFonts w:ascii="仿宋_GB2312" w:eastAsia="仿宋_GB2312" w:hAnsi="宋体"/>
          <w:sz w:val="32"/>
          <w:szCs w:val="32"/>
        </w:rPr>
        <w:t>222</w:t>
      </w:r>
      <w:r>
        <w:rPr>
          <w:rFonts w:ascii="仿宋_GB2312" w:eastAsia="仿宋_GB2312" w:hAnsi="宋体" w:hint="eastAsia"/>
          <w:sz w:val="32"/>
          <w:szCs w:val="32"/>
        </w:rPr>
        <w:t>号）的有关规定，由陕西省住房和城乡建设厅委托的有关单位组织技术论证。</w:t>
      </w:r>
    </w:p>
    <w:p w:rsidR="00EE3FD1" w:rsidRDefault="00EE3FD1" w:rsidP="00EE3FD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二、申报程序</w:t>
      </w:r>
    </w:p>
    <w:p w:rsidR="00EE3FD1" w:rsidRDefault="00EE3FD1" w:rsidP="00EE3F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（一）申报单位填写《陕西省住房和城乡建设厅绿色施工科技示范工程申报书》，并编制工程绿色施工科技示范</w:t>
      </w:r>
      <w:r w:rsidR="003027B9">
        <w:rPr>
          <w:rFonts w:ascii="仿宋_GB2312" w:eastAsia="仿宋_GB2312" w:hAnsi="宋体" w:hint="eastAsia"/>
          <w:sz w:val="32"/>
          <w:szCs w:val="32"/>
        </w:rPr>
        <w:t>工程实施方案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E3FD1" w:rsidRDefault="00EE3FD1" w:rsidP="00EE3F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（二）申报项目由工程所在地市级住房和城乡建设行政主管部门组织推荐。省直属有关单位、省管行业学（协）会，中省国资委管理的有关企业可直接申报。</w:t>
      </w:r>
    </w:p>
    <w:p w:rsidR="00EE3FD1" w:rsidRDefault="00EE3FD1" w:rsidP="00EE3FD1">
      <w:pPr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（三）省住房和城乡建设厅组织专家对申报项目进行立项评审。</w:t>
      </w:r>
    </w:p>
    <w:p w:rsidR="00EE3FD1" w:rsidRDefault="00EE3FD1" w:rsidP="00EE3FD1">
      <w:pPr>
        <w:pStyle w:val="2"/>
        <w:spacing w:line="560" w:lineRule="exact"/>
        <w:ind w:firstLineChars="180" w:firstLine="576"/>
        <w:rPr>
          <w:sz w:val="32"/>
          <w:szCs w:val="32"/>
        </w:rPr>
      </w:pPr>
      <w:r>
        <w:rPr>
          <w:rFonts w:hint="eastAsia"/>
          <w:sz w:val="32"/>
          <w:szCs w:val="32"/>
        </w:rPr>
        <w:t>（四）通过评审的项目，经审核批准纳入陕西省住房城乡建设科技计划项目进行管理。</w:t>
      </w:r>
    </w:p>
    <w:p w:rsidR="00EE3FD1" w:rsidRDefault="00EE3FD1" w:rsidP="00EE3FD1">
      <w:pPr>
        <w:adjustRightInd w:val="0"/>
        <w:snapToGrid w:val="0"/>
        <w:spacing w:line="560" w:lineRule="exact"/>
        <w:ind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凡经批准列入陕西省住房城乡建设科技计划项目的“示范工程”，应在“示范工程”竣工验收后1个月内，由项目承担单位提交验收申请，省住房和城乡建设厅将组织验收。对已通过验收的工程项目，颁发省住房和城乡建设厅绿色施工科技示范工程验收合格证书。</w:t>
      </w:r>
    </w:p>
    <w:p w:rsidR="00EE3FD1" w:rsidRDefault="00EE3FD1" w:rsidP="00EE3FD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三、申报材料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（一）《陕西省住房和城乡建设厅绿色施工科技示范工程申报书》（一式</w:t>
      </w:r>
      <w:r w:rsidR="00983601">
        <w:rPr>
          <w:rFonts w:ascii="仿宋_GB2312" w:eastAsia="仿宋_GB2312" w:hAnsi="宋体" w:hint="eastAsia"/>
          <w:sz w:val="32"/>
          <w:szCs w:val="32"/>
        </w:rPr>
        <w:t>一</w:t>
      </w:r>
      <w:r>
        <w:rPr>
          <w:rFonts w:ascii="仿宋_GB2312" w:eastAsia="仿宋_GB2312" w:hAnsi="宋体" w:hint="eastAsia"/>
          <w:sz w:val="32"/>
          <w:szCs w:val="32"/>
        </w:rPr>
        <w:t>份）；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绿色施工科技示范工程实施方案</w:t>
      </w:r>
      <w:r>
        <w:rPr>
          <w:rFonts w:ascii="仿宋_GB2312" w:eastAsia="仿宋_GB2312" w:hAnsi="宋体" w:hint="eastAsia"/>
          <w:sz w:val="32"/>
          <w:szCs w:val="32"/>
        </w:rPr>
        <w:t>（一式</w:t>
      </w:r>
      <w:r w:rsidR="00983601">
        <w:rPr>
          <w:rFonts w:ascii="仿宋_GB2312" w:eastAsia="仿宋_GB2312" w:hAnsi="宋体" w:hint="eastAsia"/>
          <w:sz w:val="32"/>
          <w:szCs w:val="32"/>
        </w:rPr>
        <w:t>一</w:t>
      </w:r>
      <w:r>
        <w:rPr>
          <w:rFonts w:ascii="仿宋_GB2312" w:eastAsia="仿宋_GB2312" w:hAnsi="宋体" w:hint="eastAsia"/>
          <w:sz w:val="32"/>
          <w:szCs w:val="32"/>
        </w:rPr>
        <w:t>份），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方案应包括</w:t>
      </w:r>
      <w:r>
        <w:rPr>
          <w:rFonts w:ascii="仿宋_GB2312" w:eastAsia="仿宋_GB2312" w:hAnsi="宋体" w:hint="eastAsia"/>
          <w:sz w:val="32"/>
          <w:szCs w:val="32"/>
        </w:rPr>
        <w:t>如下内容：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工程概况及特点难点</w:t>
      </w:r>
      <w:r>
        <w:rPr>
          <w:rFonts w:ascii="仿宋_GB2312" w:eastAsia="仿宋_GB2312" w:hAnsi="宋体" w:hint="eastAsia"/>
          <w:sz w:val="32"/>
          <w:szCs w:val="32"/>
        </w:rPr>
        <w:t xml:space="preserve"> 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）主要考核指标及主要示范内容（结合工程自身设定的考核量化目标，主要示范内容针对项目特点和难点而制定，包括可进行推广的技术、指标等）；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）组织和实施管理（制定科技示范实施、研究及推广应用的管理体系、制度和方法、资金投入和工作人员投入详表、管理和研究计划时间表等）；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）新技术应用和技术创新计划（《建筑业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项新技术（</w:t>
      </w:r>
      <w:r>
        <w:rPr>
          <w:rFonts w:ascii="仿宋_GB2312" w:eastAsia="仿宋_GB2312" w:hAnsi="宋体"/>
          <w:sz w:val="32"/>
          <w:szCs w:val="32"/>
        </w:rPr>
        <w:t>2017</w:t>
      </w:r>
      <w:r>
        <w:rPr>
          <w:rFonts w:ascii="仿宋_GB2312" w:eastAsia="仿宋_GB2312" w:hAnsi="宋体" w:hint="eastAsia"/>
          <w:sz w:val="32"/>
          <w:szCs w:val="32"/>
        </w:rPr>
        <w:t>版）》（应用不少于六大项）、国家和地方发布的“四新”技术、施工技术创新与集成应用计划等）；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）主要技术措施（保证考核指标实现所采取的技术路线、技术保障措施）；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）项目技术成果总结和推广计划；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50" w:firstLine="1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（三）陕西省绿色施工科技示范项目各项计划指标统计表(见附表）。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四、申报书填写说明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（一）申报书一律采用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号宋体打印，每项内容打印不完，可加页；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（二）工程用途一栏的填写中，根据项目实际情况在相应的“（）”中打√；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（三）面积一栏的填写中，需对项目的占地面积、建筑总面积、示范面积分别进行填写。其中，示范面积是指项目中采用了绿色施工技术、申报示范工程部分的面积；</w:t>
      </w:r>
    </w:p>
    <w:p w:rsidR="00EE3FD1" w:rsidRDefault="00EE3FD1" w:rsidP="00EE3FD1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（四）项目“起止年度”应按照“年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日”的顺序填写，例如“</w:t>
      </w:r>
      <w:r>
        <w:rPr>
          <w:rFonts w:ascii="仿宋_GB2312" w:eastAsia="仿宋_GB2312" w:hAnsi="宋体"/>
          <w:sz w:val="32"/>
          <w:szCs w:val="32"/>
        </w:rPr>
        <w:t>2010.12.05-2011.04.12</w:t>
      </w:r>
      <w:r>
        <w:rPr>
          <w:rFonts w:ascii="仿宋_GB2312" w:eastAsia="仿宋_GB2312" w:hAnsi="宋体" w:hint="eastAsia"/>
          <w:sz w:val="32"/>
          <w:szCs w:val="32"/>
        </w:rPr>
        <w:t>”。其中的完成时间是指“示范工程”项目示范内容完成时间；</w:t>
      </w:r>
    </w:p>
    <w:p w:rsidR="00D47C36" w:rsidRPr="006C7D79" w:rsidRDefault="00EE3FD1" w:rsidP="006C7D79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（五）填写本表格时，要严格按照填表说明的格式进行填写，做到情况属实，字迹清晰。</w:t>
      </w:r>
    </w:p>
    <w:p w:rsidR="00EE3FD1" w:rsidRDefault="00EE3FD1" w:rsidP="00EE3FD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tbl>
      <w:tblPr>
        <w:tblW w:w="94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846"/>
        <w:gridCol w:w="161"/>
        <w:gridCol w:w="406"/>
        <w:gridCol w:w="1277"/>
        <w:gridCol w:w="149"/>
        <w:gridCol w:w="415"/>
        <w:gridCol w:w="718"/>
        <w:gridCol w:w="118"/>
        <w:gridCol w:w="582"/>
        <w:gridCol w:w="715"/>
        <w:gridCol w:w="270"/>
        <w:gridCol w:w="432"/>
        <w:gridCol w:w="293"/>
        <w:gridCol w:w="123"/>
        <w:gridCol w:w="335"/>
        <w:gridCol w:w="1507"/>
      </w:tblGrid>
      <w:tr w:rsidR="00EE3FD1" w:rsidTr="00B206B6">
        <w:trPr>
          <w:trHeight w:val="393"/>
        </w:trPr>
        <w:tc>
          <w:tcPr>
            <w:tcW w:w="9479" w:type="dxa"/>
            <w:gridSpan w:val="17"/>
            <w:noWrap/>
            <w:vAlign w:val="center"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一、工程基本情况</w:t>
            </w:r>
          </w:p>
        </w:tc>
      </w:tr>
      <w:tr w:rsidR="00EE3FD1" w:rsidTr="00B206B6">
        <w:trPr>
          <w:trHeight w:val="393"/>
        </w:trPr>
        <w:tc>
          <w:tcPr>
            <w:tcW w:w="1978" w:type="dxa"/>
            <w:gridSpan w:val="2"/>
            <w:noWrap/>
            <w:vAlign w:val="center"/>
          </w:tcPr>
          <w:p w:rsidR="00EE3FD1" w:rsidRDefault="00EE3FD1" w:rsidP="00B206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工程名称</w:t>
            </w:r>
          </w:p>
        </w:tc>
        <w:tc>
          <w:tcPr>
            <w:tcW w:w="4811" w:type="dxa"/>
            <w:gridSpan w:val="10"/>
            <w:noWrap/>
            <w:vAlign w:val="center"/>
          </w:tcPr>
          <w:p w:rsidR="00EE3FD1" w:rsidRDefault="00EE3FD1" w:rsidP="00B206B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183" w:type="dxa"/>
            <w:gridSpan w:val="4"/>
            <w:noWrap/>
            <w:vAlign w:val="center"/>
          </w:tcPr>
          <w:p w:rsidR="00EE3FD1" w:rsidRDefault="00EE3FD1" w:rsidP="00B206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建设地点</w:t>
            </w:r>
          </w:p>
        </w:tc>
        <w:tc>
          <w:tcPr>
            <w:tcW w:w="1507" w:type="dxa"/>
            <w:noWrap/>
            <w:vAlign w:val="center"/>
          </w:tcPr>
          <w:p w:rsidR="00EE3FD1" w:rsidRDefault="00EE3FD1" w:rsidP="00B206B6">
            <w:pPr>
              <w:rPr>
                <w:rFonts w:ascii="宋体"/>
                <w:bCs/>
                <w:sz w:val="24"/>
              </w:rPr>
            </w:pPr>
          </w:p>
        </w:tc>
      </w:tr>
      <w:tr w:rsidR="00EE3FD1" w:rsidTr="00B206B6">
        <w:trPr>
          <w:trHeight w:val="393"/>
        </w:trPr>
        <w:tc>
          <w:tcPr>
            <w:tcW w:w="1978" w:type="dxa"/>
            <w:gridSpan w:val="2"/>
            <w:noWrap/>
            <w:vAlign w:val="center"/>
          </w:tcPr>
          <w:p w:rsidR="00EE3FD1" w:rsidRDefault="00EE3FD1" w:rsidP="00B206B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工程承建单位</w:t>
            </w:r>
          </w:p>
        </w:tc>
        <w:tc>
          <w:tcPr>
            <w:tcW w:w="7501" w:type="dxa"/>
            <w:gridSpan w:val="15"/>
            <w:noWrap/>
            <w:vAlign w:val="center"/>
          </w:tcPr>
          <w:p w:rsidR="00EE3FD1" w:rsidRDefault="00EE3FD1" w:rsidP="00B206B6">
            <w:pPr>
              <w:rPr>
                <w:rFonts w:ascii="宋体"/>
                <w:bCs/>
                <w:sz w:val="24"/>
              </w:rPr>
            </w:pPr>
          </w:p>
        </w:tc>
      </w:tr>
      <w:tr w:rsidR="00EE3FD1" w:rsidTr="00B206B6">
        <w:trPr>
          <w:trHeight w:val="534"/>
        </w:trPr>
        <w:tc>
          <w:tcPr>
            <w:tcW w:w="1978" w:type="dxa"/>
            <w:gridSpan w:val="2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占地面积</w:t>
            </w:r>
          </w:p>
        </w:tc>
        <w:tc>
          <w:tcPr>
            <w:tcW w:w="1844" w:type="dxa"/>
            <w:gridSpan w:val="3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</w:t>
            </w:r>
            <w:r>
              <w:rPr>
                <w:rFonts w:ascii="仿宋_GB2312" w:eastAsia="仿宋_GB2312" w:hAnsi="宋体"/>
                <w:sz w:val="24"/>
              </w:rPr>
              <w:t>m</w:t>
            </w:r>
            <w:r>
              <w:rPr>
                <w:rFonts w:ascii="仿宋_GB2312" w:eastAsia="仿宋_GB2312" w:hAnsi="宋体"/>
                <w:sz w:val="24"/>
                <w:vertAlign w:val="superscript"/>
              </w:rPr>
              <w:t>2</w:t>
            </w:r>
          </w:p>
        </w:tc>
        <w:tc>
          <w:tcPr>
            <w:tcW w:w="1400" w:type="dxa"/>
            <w:gridSpan w:val="4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建筑面积</w:t>
            </w:r>
          </w:p>
        </w:tc>
        <w:tc>
          <w:tcPr>
            <w:tcW w:w="1567" w:type="dxa"/>
            <w:gridSpan w:val="3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</w:t>
            </w:r>
            <w:r>
              <w:rPr>
                <w:rFonts w:ascii="仿宋_GB2312" w:eastAsia="仿宋_GB2312" w:hAnsi="宋体"/>
                <w:sz w:val="24"/>
              </w:rPr>
              <w:t>m</w:t>
            </w:r>
            <w:r>
              <w:rPr>
                <w:rFonts w:ascii="仿宋_GB2312" w:eastAsia="仿宋_GB2312" w:hAnsi="宋体"/>
                <w:sz w:val="24"/>
                <w:vertAlign w:val="superscript"/>
              </w:rPr>
              <w:t>2</w:t>
            </w:r>
          </w:p>
        </w:tc>
        <w:tc>
          <w:tcPr>
            <w:tcW w:w="1183" w:type="dxa"/>
            <w:gridSpan w:val="4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示范面积</w:t>
            </w:r>
          </w:p>
        </w:tc>
        <w:tc>
          <w:tcPr>
            <w:tcW w:w="1507" w:type="dxa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</w:t>
            </w:r>
            <w:r>
              <w:rPr>
                <w:rFonts w:ascii="仿宋_GB2312" w:eastAsia="仿宋_GB2312" w:hAnsi="宋体"/>
                <w:sz w:val="24"/>
              </w:rPr>
              <w:t>m</w:t>
            </w:r>
            <w:r>
              <w:rPr>
                <w:rFonts w:ascii="仿宋_GB2312" w:eastAsia="仿宋_GB2312" w:hAnsi="宋体"/>
                <w:sz w:val="24"/>
                <w:vertAlign w:val="superscript"/>
              </w:rPr>
              <w:t>2</w:t>
            </w:r>
          </w:p>
        </w:tc>
      </w:tr>
      <w:tr w:rsidR="00EE3FD1" w:rsidTr="00B206B6">
        <w:trPr>
          <w:trHeight w:val="534"/>
        </w:trPr>
        <w:tc>
          <w:tcPr>
            <w:tcW w:w="1978" w:type="dxa"/>
            <w:gridSpan w:val="2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建筑层数</w:t>
            </w:r>
          </w:p>
        </w:tc>
        <w:tc>
          <w:tcPr>
            <w:tcW w:w="1844" w:type="dxa"/>
            <w:gridSpan w:val="3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0" w:type="dxa"/>
            <w:gridSpan w:val="4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建筑高度</w:t>
            </w:r>
          </w:p>
        </w:tc>
        <w:tc>
          <w:tcPr>
            <w:tcW w:w="1567" w:type="dxa"/>
            <w:gridSpan w:val="3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2"/>
                <w:szCs w:val="22"/>
              </w:rPr>
              <w:t xml:space="preserve">          m</w:t>
            </w:r>
          </w:p>
        </w:tc>
        <w:tc>
          <w:tcPr>
            <w:tcW w:w="1183" w:type="dxa"/>
            <w:gridSpan w:val="4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结构形式</w:t>
            </w:r>
          </w:p>
        </w:tc>
        <w:tc>
          <w:tcPr>
            <w:tcW w:w="1507" w:type="dxa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E3FD1" w:rsidTr="00B206B6">
        <w:trPr>
          <w:trHeight w:val="561"/>
        </w:trPr>
        <w:tc>
          <w:tcPr>
            <w:tcW w:w="1978" w:type="dxa"/>
            <w:gridSpan w:val="2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投资总额</w:t>
            </w:r>
          </w:p>
        </w:tc>
        <w:tc>
          <w:tcPr>
            <w:tcW w:w="1844" w:type="dxa"/>
            <w:gridSpan w:val="3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400" w:type="dxa"/>
            <w:gridSpan w:val="4"/>
            <w:noWrap/>
          </w:tcPr>
          <w:p w:rsidR="00EE3FD1" w:rsidRDefault="00EE3FD1" w:rsidP="006C7D79">
            <w:pPr>
              <w:spacing w:beforeLines="30" w:afterLines="3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工程用途</w:t>
            </w:r>
          </w:p>
        </w:tc>
        <w:tc>
          <w:tcPr>
            <w:tcW w:w="4257" w:type="dxa"/>
            <w:gridSpan w:val="8"/>
            <w:noWrap/>
          </w:tcPr>
          <w:p w:rsidR="00EE3FD1" w:rsidRDefault="00EE3FD1" w:rsidP="006C7D79">
            <w:pPr>
              <w:spacing w:beforeLines="30" w:afterLines="30" w:line="400" w:lineRule="exact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□住宅□公共建筑□其它</w:t>
            </w:r>
          </w:p>
        </w:tc>
      </w:tr>
      <w:tr w:rsidR="00EE3FD1" w:rsidTr="00B206B6">
        <w:trPr>
          <w:trHeight w:val="669"/>
        </w:trPr>
        <w:tc>
          <w:tcPr>
            <w:tcW w:w="1978" w:type="dxa"/>
            <w:gridSpan w:val="2"/>
            <w:noWrap/>
            <w:vAlign w:val="center"/>
          </w:tcPr>
          <w:p w:rsidR="00EE3FD1" w:rsidRDefault="00EE3FD1" w:rsidP="00B206B6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实施起止年限</w:t>
            </w:r>
          </w:p>
        </w:tc>
        <w:tc>
          <w:tcPr>
            <w:tcW w:w="4541" w:type="dxa"/>
            <w:gridSpan w:val="9"/>
            <w:noWrap/>
            <w:vAlign w:val="center"/>
          </w:tcPr>
          <w:p w:rsidR="00EE3FD1" w:rsidRDefault="00EE3FD1" w:rsidP="00B206B6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项目立项时间：年月日</w:t>
            </w:r>
          </w:p>
          <w:p w:rsidR="00EE3FD1" w:rsidRDefault="00EE3FD1" w:rsidP="00B206B6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项目验收时间：年月日</w:t>
            </w:r>
          </w:p>
        </w:tc>
        <w:tc>
          <w:tcPr>
            <w:tcW w:w="2960" w:type="dxa"/>
            <w:gridSpan w:val="6"/>
            <w:noWrap/>
            <w:vAlign w:val="center"/>
          </w:tcPr>
          <w:p w:rsidR="00EE3FD1" w:rsidRDefault="00EE3FD1" w:rsidP="00B206B6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主体完工时间：</w:t>
            </w:r>
          </w:p>
          <w:p w:rsidR="00EE3FD1" w:rsidRDefault="00EE3FD1" w:rsidP="00B206B6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  <w:tr w:rsidR="00EE3FD1" w:rsidTr="00B206B6">
        <w:trPr>
          <w:trHeight w:val="434"/>
        </w:trPr>
        <w:tc>
          <w:tcPr>
            <w:tcW w:w="1978" w:type="dxa"/>
            <w:gridSpan w:val="2"/>
            <w:noWrap/>
            <w:vAlign w:val="center"/>
          </w:tcPr>
          <w:p w:rsidR="00EE3FD1" w:rsidRDefault="00EE3FD1" w:rsidP="00B206B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1844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415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965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E3FD1" w:rsidTr="00B206B6">
        <w:trPr>
          <w:trHeight w:val="434"/>
        </w:trPr>
        <w:tc>
          <w:tcPr>
            <w:tcW w:w="1978" w:type="dxa"/>
            <w:gridSpan w:val="2"/>
            <w:noWrap/>
            <w:vAlign w:val="center"/>
          </w:tcPr>
          <w:p w:rsidR="00EE3FD1" w:rsidRDefault="00EE3FD1" w:rsidP="00B206B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4541" w:type="dxa"/>
            <w:gridSpan w:val="9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1965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E3FD1" w:rsidTr="00B206B6">
        <w:trPr>
          <w:trHeight w:val="434"/>
        </w:trPr>
        <w:tc>
          <w:tcPr>
            <w:tcW w:w="1978" w:type="dxa"/>
            <w:gridSpan w:val="2"/>
            <w:noWrap/>
            <w:vAlign w:val="center"/>
          </w:tcPr>
          <w:p w:rsidR="00EE3FD1" w:rsidRDefault="00EE3FD1" w:rsidP="00B206B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项目联系人</w:t>
            </w:r>
          </w:p>
        </w:tc>
        <w:tc>
          <w:tcPr>
            <w:tcW w:w="1844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415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1965" w:type="dxa"/>
            <w:gridSpan w:val="3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E3FD1" w:rsidTr="00B206B6">
        <w:trPr>
          <w:trHeight w:val="434"/>
        </w:trPr>
        <w:tc>
          <w:tcPr>
            <w:tcW w:w="9479" w:type="dxa"/>
            <w:gridSpan w:val="17"/>
            <w:noWrap/>
            <w:vAlign w:val="center"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二、工程概况及特点难点</w:t>
            </w:r>
          </w:p>
        </w:tc>
      </w:tr>
      <w:tr w:rsidR="00EE3FD1" w:rsidTr="00B206B6">
        <w:trPr>
          <w:trHeight w:val="434"/>
        </w:trPr>
        <w:tc>
          <w:tcPr>
            <w:tcW w:w="9479" w:type="dxa"/>
            <w:gridSpan w:val="17"/>
            <w:noWrap/>
            <w:vAlign w:val="center"/>
          </w:tcPr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（包括工程开发与建设周期、工程特点难点及拟解决的关于绿色施工主要技术问题、工程开工手续等情况。）</w:t>
            </w: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napToGrid w:val="0"/>
              <w:spacing w:line="30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（纸不够，可附页）</w:t>
            </w:r>
          </w:p>
        </w:tc>
      </w:tr>
      <w:tr w:rsidR="00EE3FD1" w:rsidTr="00B206B6">
        <w:trPr>
          <w:trHeight w:val="434"/>
        </w:trPr>
        <w:tc>
          <w:tcPr>
            <w:tcW w:w="9479" w:type="dxa"/>
            <w:gridSpan w:val="17"/>
            <w:noWrap/>
            <w:vAlign w:val="center"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三、主要考核指标及主要示范内容</w:t>
            </w:r>
          </w:p>
        </w:tc>
      </w:tr>
      <w:tr w:rsidR="00EE3FD1" w:rsidTr="00B206B6">
        <w:trPr>
          <w:trHeight w:val="90"/>
        </w:trPr>
        <w:tc>
          <w:tcPr>
            <w:tcW w:w="9479" w:type="dxa"/>
            <w:gridSpan w:val="17"/>
            <w:noWrap/>
            <w:vAlign w:val="center"/>
          </w:tcPr>
          <w:p w:rsidR="00EE3FD1" w:rsidRDefault="00EE3FD1" w:rsidP="00B206B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结合工程自身设定的考核量化目标，</w:t>
            </w:r>
          </w:p>
          <w:p w:rsidR="00EE3FD1" w:rsidRDefault="00EE3FD1" w:rsidP="00B206B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主要示范内容针对项目特点和难点而制定，包括可进行推广的技术、指标等）； </w:t>
            </w:r>
          </w:p>
          <w:p w:rsidR="00EE3FD1" w:rsidRDefault="00EE3FD1" w:rsidP="00B206B6">
            <w:pPr>
              <w:rPr>
                <w:rFonts w:ascii="仿宋_GB2312" w:eastAsia="仿宋_GB2312"/>
                <w:sz w:val="22"/>
                <w:szCs w:val="22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2"/>
                <w:szCs w:val="22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（纸不够，可附页）</w:t>
            </w: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四、组织和实施管理措施</w:t>
            </w: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rPr>
                <w:rFonts w:ascii="仿宋_GB2312" w:eastAsia="仿宋_GB2312"/>
                <w:color w:val="FF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 包括管理体系、制度和方法、资金投入和工作人员投入、管理和研究计划时间表等）</w:t>
            </w: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（纸不够，可附页）</w:t>
            </w:r>
          </w:p>
          <w:p w:rsidR="00EE3FD1" w:rsidRDefault="00EE3FD1" w:rsidP="00B206B6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五、新技术应用和技术创新计划</w:t>
            </w: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包括建筑业10项新技术（2017版）、国家和地方发布的“四新”技术、施工技术创新与集成应用计划等。</w:t>
            </w: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EE3FD1" w:rsidRDefault="00EE3FD1" w:rsidP="00B206B6">
            <w:pPr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（纸不够，可附页）</w:t>
            </w: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六、 主要技术措施</w:t>
            </w:r>
          </w:p>
        </w:tc>
      </w:tr>
      <w:tr w:rsidR="00EE3FD1" w:rsidTr="00B206B6">
        <w:trPr>
          <w:trHeight w:val="4170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lastRenderedPageBreak/>
              <w:t>括为保证考核指标实现所采取的技术路线、技术保障措施等</w:t>
            </w: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（纸不够，可附页）</w:t>
            </w: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七、 项目技术成果总结和推广计划</w:t>
            </w: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包括拟形成的工法、专利、论文等技术成果、推广应用的范围、推广计划等</w:t>
            </w:r>
          </w:p>
          <w:p w:rsidR="00EE3FD1" w:rsidRDefault="00EE3FD1" w:rsidP="00B206B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/>
                <w:sz w:val="22"/>
                <w:szCs w:val="22"/>
              </w:rPr>
              <w:t>2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、示范工程技术经济分析报告和综合效益总结报告编写计划</w:t>
            </w:r>
          </w:p>
          <w:p w:rsidR="00EE3FD1" w:rsidRDefault="00EE3FD1" w:rsidP="00B206B6">
            <w:pPr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（纸不够，可附页）</w:t>
            </w: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八、项目申报单位基本情况</w:t>
            </w: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（包括申报单位资质、质保体系和设备条件以及人员组成、技术力量状况等）</w:t>
            </w: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EE3FD1" w:rsidRDefault="00EE3FD1" w:rsidP="00B206B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（纸不够，可附页）</w:t>
            </w: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  <w:vAlign w:val="center"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九、示范工程主要参加人员（纸不够，可附页）</w:t>
            </w: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</w:tcPr>
          <w:p w:rsidR="00EE3FD1" w:rsidRDefault="00EE3FD1" w:rsidP="00B206B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413" w:type="dxa"/>
            <w:gridSpan w:val="3"/>
            <w:noWrap/>
          </w:tcPr>
          <w:p w:rsidR="00EE3FD1" w:rsidRDefault="00EE3FD1" w:rsidP="00B206B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841" w:type="dxa"/>
            <w:gridSpan w:val="3"/>
            <w:noWrap/>
          </w:tcPr>
          <w:p w:rsidR="00EE3FD1" w:rsidRDefault="00EE3FD1" w:rsidP="00B206B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职务、职称</w:t>
            </w:r>
          </w:p>
        </w:tc>
        <w:tc>
          <w:tcPr>
            <w:tcW w:w="2835" w:type="dxa"/>
            <w:gridSpan w:val="6"/>
            <w:noWrap/>
          </w:tcPr>
          <w:p w:rsidR="00EE3FD1" w:rsidRDefault="00EE3FD1" w:rsidP="00B206B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承担的主要工作</w:t>
            </w:r>
          </w:p>
        </w:tc>
        <w:tc>
          <w:tcPr>
            <w:tcW w:w="2258" w:type="dxa"/>
            <w:gridSpan w:val="4"/>
            <w:noWrap/>
          </w:tcPr>
          <w:p w:rsidR="00EE3FD1" w:rsidRDefault="00EE3FD1" w:rsidP="00B206B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联系电话</w:t>
            </w: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/>
                <w:sz w:val="22"/>
                <w:szCs w:val="22"/>
              </w:rPr>
              <w:t>1</w:t>
            </w: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/>
                <w:sz w:val="22"/>
                <w:szCs w:val="22"/>
              </w:rPr>
              <w:t>2</w:t>
            </w: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/>
                <w:sz w:val="22"/>
                <w:szCs w:val="22"/>
              </w:rPr>
              <w:t>3</w:t>
            </w: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/>
                <w:sz w:val="22"/>
                <w:szCs w:val="22"/>
              </w:rPr>
              <w:t>4</w:t>
            </w: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/>
                <w:sz w:val="22"/>
                <w:szCs w:val="22"/>
              </w:rPr>
              <w:t>5</w:t>
            </w: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/>
                <w:sz w:val="22"/>
                <w:szCs w:val="22"/>
              </w:rPr>
              <w:t>6</w:t>
            </w: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7</w:t>
            </w: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8</w:t>
            </w: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1132" w:type="dxa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  <w:vAlign w:val="center"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十、示范工程相关实施单位联系方式</w:t>
            </w: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 w:val="restart"/>
            <w:noWrap/>
            <w:vAlign w:val="center"/>
          </w:tcPr>
          <w:p w:rsidR="00EE3FD1" w:rsidRDefault="00EE3FD1" w:rsidP="006C7D79">
            <w:pPr>
              <w:spacing w:beforeLines="30" w:afterLines="2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业主单位</w:t>
            </w: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508" w:type="dxa"/>
            <w:gridSpan w:val="11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5508" w:type="dxa"/>
            <w:gridSpan w:val="11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33" w:type="dxa"/>
            <w:gridSpan w:val="4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33" w:type="dxa"/>
            <w:gridSpan w:val="4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Email</w:t>
            </w:r>
          </w:p>
        </w:tc>
        <w:tc>
          <w:tcPr>
            <w:tcW w:w="1833" w:type="dxa"/>
            <w:gridSpan w:val="4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 w:val="restart"/>
            <w:noWrap/>
            <w:vAlign w:val="center"/>
          </w:tcPr>
          <w:p w:rsidR="00EE3FD1" w:rsidRDefault="00EE3FD1" w:rsidP="006C7D79">
            <w:pPr>
              <w:spacing w:beforeLines="30" w:afterLines="2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设计单位</w:t>
            </w: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508" w:type="dxa"/>
            <w:gridSpan w:val="11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5508" w:type="dxa"/>
            <w:gridSpan w:val="11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33" w:type="dxa"/>
            <w:gridSpan w:val="4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33" w:type="dxa"/>
            <w:gridSpan w:val="4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Email</w:t>
            </w:r>
          </w:p>
        </w:tc>
        <w:tc>
          <w:tcPr>
            <w:tcW w:w="1833" w:type="dxa"/>
            <w:gridSpan w:val="4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 w:val="restart"/>
            <w:noWrap/>
            <w:vAlign w:val="center"/>
          </w:tcPr>
          <w:p w:rsidR="00EE3FD1" w:rsidRDefault="00EE3FD1" w:rsidP="006C7D79">
            <w:pPr>
              <w:spacing w:beforeLines="30" w:afterLines="2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施工单位</w:t>
            </w: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508" w:type="dxa"/>
            <w:gridSpan w:val="11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5508" w:type="dxa"/>
            <w:gridSpan w:val="11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33" w:type="dxa"/>
            <w:gridSpan w:val="4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33" w:type="dxa"/>
            <w:gridSpan w:val="4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Email</w:t>
            </w:r>
          </w:p>
        </w:tc>
        <w:tc>
          <w:tcPr>
            <w:tcW w:w="1833" w:type="dxa"/>
            <w:gridSpan w:val="4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 w:val="restart"/>
            <w:noWrap/>
            <w:vAlign w:val="center"/>
          </w:tcPr>
          <w:p w:rsidR="00EE3FD1" w:rsidRDefault="00EE3FD1" w:rsidP="006C7D79">
            <w:pPr>
              <w:spacing w:beforeLines="30" w:afterLines="2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监理单位</w:t>
            </w:r>
          </w:p>
          <w:p w:rsidR="00EE3FD1" w:rsidRDefault="00EE3FD1" w:rsidP="006C7D79">
            <w:pPr>
              <w:spacing w:beforeLines="30" w:afterLines="2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dxa"/>
            <w:gridSpan w:val="3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508" w:type="dxa"/>
            <w:gridSpan w:val="11"/>
            <w:noWrap/>
            <w:vAlign w:val="center"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5508" w:type="dxa"/>
            <w:gridSpan w:val="11"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33" w:type="dxa"/>
            <w:gridSpan w:val="4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842" w:type="dxa"/>
            <w:gridSpan w:val="2"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33" w:type="dxa"/>
            <w:gridSpan w:val="4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842" w:type="dxa"/>
            <w:gridSpan w:val="2"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2139" w:type="dxa"/>
            <w:gridSpan w:val="3"/>
            <w:vMerge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Email</w:t>
            </w:r>
          </w:p>
        </w:tc>
        <w:tc>
          <w:tcPr>
            <w:tcW w:w="1833" w:type="dxa"/>
            <w:gridSpan w:val="4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noWrap/>
          </w:tcPr>
          <w:p w:rsidR="00EE3FD1" w:rsidRDefault="00EE3FD1" w:rsidP="006C7D79">
            <w:pPr>
              <w:spacing w:beforeLines="30" w:afterLines="3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842" w:type="dxa"/>
            <w:gridSpan w:val="2"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十一、申报单位意见</w:t>
            </w:r>
          </w:p>
        </w:tc>
      </w:tr>
      <w:tr w:rsidR="00EE3FD1" w:rsidTr="00D47C36">
        <w:trPr>
          <w:trHeight w:val="4167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6C7D79">
            <w:pPr>
              <w:spacing w:afterLines="50"/>
              <w:ind w:firstLineChars="3100" w:firstLine="65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盖章：</w:t>
            </w:r>
          </w:p>
          <w:p w:rsidR="00EE3FD1" w:rsidRDefault="00EE3FD1" w:rsidP="00B206B6">
            <w:pPr>
              <w:spacing w:line="260" w:lineRule="exact"/>
              <w:ind w:firstLineChars="3100" w:firstLine="651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 w:rsidR="00D47C36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 w:rsidR="00D47C36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EE3FD1" w:rsidTr="00B206B6">
        <w:trPr>
          <w:trHeight w:val="416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十二、推荐部门审查意见</w:t>
            </w:r>
          </w:p>
        </w:tc>
      </w:tr>
      <w:tr w:rsidR="00EE3FD1" w:rsidTr="00D47C36">
        <w:trPr>
          <w:trHeight w:val="4402"/>
        </w:trPr>
        <w:tc>
          <w:tcPr>
            <w:tcW w:w="9479" w:type="dxa"/>
            <w:gridSpan w:val="17"/>
            <w:noWrap/>
          </w:tcPr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B206B6">
            <w:pPr>
              <w:spacing w:line="260" w:lineRule="exact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EE3FD1" w:rsidRDefault="00EE3FD1" w:rsidP="006C7D79">
            <w:pPr>
              <w:spacing w:afterLines="50"/>
              <w:ind w:firstLineChars="3100" w:firstLine="65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盖章：</w:t>
            </w:r>
          </w:p>
          <w:p w:rsidR="00EE3FD1" w:rsidRDefault="00EE3FD1" w:rsidP="00B206B6">
            <w:pPr>
              <w:spacing w:line="260" w:lineRule="exact"/>
              <w:ind w:firstLineChars="3100" w:firstLine="651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 w:rsidR="00D47C36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 w:rsidR="00D47C36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EE3FD1" w:rsidRDefault="00EE3FD1" w:rsidP="00EE3FD1">
      <w:pPr>
        <w:sectPr w:rsidR="00EE3FD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E3FD1" w:rsidRDefault="00EE3FD1" w:rsidP="00EE3FD1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附表</w:t>
      </w:r>
      <w:r>
        <w:rPr>
          <w:rFonts w:hint="eastAsia"/>
          <w:b/>
          <w:szCs w:val="21"/>
        </w:rPr>
        <w:t>:</w:t>
      </w:r>
    </w:p>
    <w:p w:rsidR="00EE3FD1" w:rsidRDefault="00EE3FD1" w:rsidP="00EE3F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陕西省绿色施工科技示范项目各项计划指标统计表</w:t>
      </w:r>
    </w:p>
    <w:tbl>
      <w:tblPr>
        <w:tblStyle w:val="a5"/>
        <w:tblW w:w="14283" w:type="dxa"/>
        <w:tblLayout w:type="fixed"/>
        <w:tblLook w:val="04A0"/>
      </w:tblPr>
      <w:tblGrid>
        <w:gridCol w:w="1101"/>
        <w:gridCol w:w="1275"/>
        <w:gridCol w:w="6"/>
        <w:gridCol w:w="803"/>
        <w:gridCol w:w="751"/>
        <w:gridCol w:w="425"/>
        <w:gridCol w:w="709"/>
        <w:gridCol w:w="425"/>
        <w:gridCol w:w="1134"/>
        <w:gridCol w:w="1134"/>
        <w:gridCol w:w="142"/>
        <w:gridCol w:w="1275"/>
        <w:gridCol w:w="709"/>
        <w:gridCol w:w="851"/>
        <w:gridCol w:w="567"/>
        <w:gridCol w:w="567"/>
        <w:gridCol w:w="2409"/>
      </w:tblGrid>
      <w:tr w:rsidR="00EE3FD1" w:rsidTr="00B206B6">
        <w:trPr>
          <w:trHeight w:val="20"/>
        </w:trPr>
        <w:tc>
          <w:tcPr>
            <w:tcW w:w="1101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084" w:type="dxa"/>
            <w:gridSpan w:val="3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　</w:t>
            </w:r>
          </w:p>
        </w:tc>
        <w:tc>
          <w:tcPr>
            <w:tcW w:w="1176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建筑面积</w:t>
            </w:r>
            <w:r>
              <w:rPr>
                <w:rFonts w:hint="eastAsia"/>
                <w:b/>
                <w:bCs/>
              </w:rPr>
              <w:br/>
              <w:t>(</w:t>
            </w:r>
            <w:r>
              <w:rPr>
                <w:rFonts w:hint="eastAsia"/>
                <w:b/>
                <w:bCs/>
              </w:rPr>
              <w:t>万㎡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建筑层数</w:t>
            </w:r>
            <w:r>
              <w:rPr>
                <w:rFonts w:hint="eastAsia"/>
                <w:b/>
                <w:bCs/>
              </w:rPr>
              <w:t>/</w:t>
            </w:r>
          </w:p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建筑高度</w:t>
            </w:r>
            <w:r>
              <w:rPr>
                <w:rFonts w:hint="eastAsia"/>
                <w:b/>
                <w:bCs/>
              </w:rPr>
              <w:t>(m)</w:t>
            </w:r>
          </w:p>
        </w:tc>
        <w:tc>
          <w:tcPr>
            <w:tcW w:w="851" w:type="dxa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起止年限</w:t>
            </w:r>
          </w:p>
        </w:tc>
        <w:tc>
          <w:tcPr>
            <w:tcW w:w="2409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</w:p>
        </w:tc>
      </w:tr>
      <w:tr w:rsidR="00EE3FD1" w:rsidTr="00B206B6">
        <w:trPr>
          <w:trHeight w:val="20"/>
        </w:trPr>
        <w:tc>
          <w:tcPr>
            <w:tcW w:w="1101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申报单位</w:t>
            </w:r>
          </w:p>
        </w:tc>
        <w:tc>
          <w:tcPr>
            <w:tcW w:w="2084" w:type="dxa"/>
            <w:gridSpan w:val="3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　</w:t>
            </w:r>
          </w:p>
        </w:tc>
        <w:tc>
          <w:tcPr>
            <w:tcW w:w="1176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结构形式</w:t>
            </w:r>
          </w:p>
        </w:tc>
        <w:tc>
          <w:tcPr>
            <w:tcW w:w="1134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装配式建筑</w:t>
            </w:r>
            <w:r>
              <w:rPr>
                <w:rFonts w:hint="eastAsia"/>
                <w:b/>
                <w:bCs/>
              </w:rPr>
              <w:t>/</w:t>
            </w:r>
          </w:p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住宅全装修（是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否）</w:t>
            </w:r>
          </w:p>
        </w:tc>
        <w:tc>
          <w:tcPr>
            <w:tcW w:w="851" w:type="dxa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工程造价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万元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</w:p>
        </w:tc>
      </w:tr>
      <w:tr w:rsidR="00EE3FD1" w:rsidTr="00B206B6">
        <w:trPr>
          <w:trHeight w:val="440"/>
        </w:trPr>
        <w:tc>
          <w:tcPr>
            <w:tcW w:w="1101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建设单位</w:t>
            </w:r>
          </w:p>
        </w:tc>
        <w:tc>
          <w:tcPr>
            <w:tcW w:w="2084" w:type="dxa"/>
            <w:gridSpan w:val="3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　</w:t>
            </w:r>
          </w:p>
        </w:tc>
        <w:tc>
          <w:tcPr>
            <w:tcW w:w="1176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设计单位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监理单位</w:t>
            </w:r>
          </w:p>
        </w:tc>
        <w:tc>
          <w:tcPr>
            <w:tcW w:w="2977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施工单位</w:t>
            </w:r>
          </w:p>
        </w:tc>
        <w:tc>
          <w:tcPr>
            <w:tcW w:w="2409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</w:p>
        </w:tc>
      </w:tr>
      <w:tr w:rsidR="00EE3FD1" w:rsidTr="00B206B6">
        <w:trPr>
          <w:trHeight w:val="1528"/>
        </w:trPr>
        <w:tc>
          <w:tcPr>
            <w:tcW w:w="14283" w:type="dxa"/>
            <w:gridSpan w:val="17"/>
            <w:noWrap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拟采用建筑业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项新技术概述：</w:t>
            </w:r>
          </w:p>
        </w:tc>
      </w:tr>
      <w:tr w:rsidR="00EE3FD1" w:rsidTr="00B206B6">
        <w:trPr>
          <w:trHeight w:val="1680"/>
        </w:trPr>
        <w:tc>
          <w:tcPr>
            <w:tcW w:w="14283" w:type="dxa"/>
            <w:gridSpan w:val="17"/>
            <w:noWrap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拟应用四新技术概述：</w:t>
            </w:r>
          </w:p>
        </w:tc>
      </w:tr>
      <w:tr w:rsidR="00EE3FD1" w:rsidTr="00B206B6">
        <w:trPr>
          <w:trHeight w:val="1911"/>
        </w:trPr>
        <w:tc>
          <w:tcPr>
            <w:tcW w:w="14283" w:type="dxa"/>
            <w:gridSpan w:val="17"/>
            <w:noWrap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拟自主创新技术概述：</w:t>
            </w:r>
          </w:p>
        </w:tc>
      </w:tr>
      <w:tr w:rsidR="00EE3FD1" w:rsidTr="00B206B6">
        <w:trPr>
          <w:trHeight w:val="504"/>
        </w:trPr>
        <w:tc>
          <w:tcPr>
            <w:tcW w:w="14283" w:type="dxa"/>
            <w:gridSpan w:val="17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量化指标值</w:t>
            </w:r>
          </w:p>
        </w:tc>
      </w:tr>
      <w:tr w:rsidR="00EE3FD1" w:rsidTr="00B206B6">
        <w:trPr>
          <w:trHeight w:val="600"/>
        </w:trPr>
        <w:tc>
          <w:tcPr>
            <w:tcW w:w="1101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目标控制点</w:t>
            </w:r>
          </w:p>
        </w:tc>
        <w:tc>
          <w:tcPr>
            <w:tcW w:w="2693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目标指标（分解值）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目标控制点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目标指标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分解值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EE3FD1" w:rsidTr="00B206B6">
        <w:trPr>
          <w:trHeight w:val="630"/>
        </w:trPr>
        <w:tc>
          <w:tcPr>
            <w:tcW w:w="1101" w:type="dxa"/>
            <w:vMerge w:val="restart"/>
            <w:noWrap/>
            <w:vAlign w:val="center"/>
          </w:tcPr>
          <w:p w:rsidR="00EE3FD1" w:rsidRDefault="00EE3FD1" w:rsidP="00B206B6">
            <w:r>
              <w:rPr>
                <w:rFonts w:hint="eastAsia"/>
              </w:rPr>
              <w:t>环境保护</w:t>
            </w:r>
          </w:p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场界空气质量指数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PM2.5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PM10</w:t>
            </w:r>
          </w:p>
        </w:tc>
        <w:tc>
          <w:tcPr>
            <w:tcW w:w="2693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节材与材料资源利用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节材控制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建筑实体材料损耗率、模板周转次数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E3FD1" w:rsidTr="00B206B6">
        <w:trPr>
          <w:trHeight w:val="618"/>
        </w:trPr>
        <w:tc>
          <w:tcPr>
            <w:tcW w:w="1101" w:type="dxa"/>
            <w:vMerge/>
            <w:noWrap/>
            <w:vAlign w:val="center"/>
          </w:tcPr>
          <w:p w:rsidR="00EE3FD1" w:rsidRDefault="00EE3FD1" w:rsidP="00B206B6"/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噪声控制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昼间噪声夜间噪声</w:t>
            </w:r>
          </w:p>
        </w:tc>
        <w:tc>
          <w:tcPr>
            <w:tcW w:w="2693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276" w:type="dxa"/>
            <w:gridSpan w:val="2"/>
            <w:vMerge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275" w:type="dxa"/>
            <w:vMerge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非实体材料（模板除外）可重复使用率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E3FD1" w:rsidTr="00B206B6">
        <w:trPr>
          <w:trHeight w:val="600"/>
        </w:trPr>
        <w:tc>
          <w:tcPr>
            <w:tcW w:w="1101" w:type="dxa"/>
            <w:vMerge/>
            <w:noWrap/>
            <w:vAlign w:val="center"/>
          </w:tcPr>
          <w:p w:rsidR="00EE3FD1" w:rsidRDefault="00EE3FD1" w:rsidP="00B206B6"/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建筑垃圾控制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固体废弃物排放量</w:t>
            </w:r>
          </w:p>
        </w:tc>
        <w:tc>
          <w:tcPr>
            <w:tcW w:w="2693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276" w:type="dxa"/>
            <w:gridSpan w:val="2"/>
            <w:vMerge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材料资源利用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建筑垃圾回收利用率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E3FD1" w:rsidTr="00B206B6">
        <w:trPr>
          <w:trHeight w:val="618"/>
        </w:trPr>
        <w:tc>
          <w:tcPr>
            <w:tcW w:w="1101" w:type="dxa"/>
            <w:vMerge/>
            <w:noWrap/>
            <w:vAlign w:val="center"/>
          </w:tcPr>
          <w:p w:rsidR="00EE3FD1" w:rsidRDefault="00EE3FD1" w:rsidP="00B206B6"/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有毒、有害废弃物控制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分类收集合规处理</w:t>
            </w:r>
          </w:p>
        </w:tc>
        <w:tc>
          <w:tcPr>
            <w:tcW w:w="2693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节能与能源利用</w:t>
            </w:r>
          </w:p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节能控制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能源消耗、材料运输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E3FD1" w:rsidTr="00B206B6">
        <w:trPr>
          <w:trHeight w:val="660"/>
        </w:trPr>
        <w:tc>
          <w:tcPr>
            <w:tcW w:w="1101" w:type="dxa"/>
            <w:vMerge/>
            <w:noWrap/>
            <w:vAlign w:val="center"/>
          </w:tcPr>
          <w:p w:rsidR="00EE3FD1" w:rsidRDefault="00EE3FD1" w:rsidP="00B206B6"/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污废水控制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检测排放</w:t>
            </w:r>
          </w:p>
        </w:tc>
        <w:tc>
          <w:tcPr>
            <w:tcW w:w="2693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节水与水资源利用</w:t>
            </w:r>
          </w:p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节水控制、水资源利用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施工用水、非传统水源利用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E3FD1" w:rsidTr="00B206B6">
        <w:trPr>
          <w:trHeight w:val="585"/>
        </w:trPr>
        <w:tc>
          <w:tcPr>
            <w:tcW w:w="1101" w:type="dxa"/>
            <w:vMerge/>
            <w:noWrap/>
            <w:vAlign w:val="center"/>
          </w:tcPr>
          <w:p w:rsidR="00EE3FD1" w:rsidRDefault="00EE3FD1" w:rsidP="00B206B6"/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烟气控制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车辆及设备尾气焊烟排放</w:t>
            </w:r>
          </w:p>
        </w:tc>
        <w:tc>
          <w:tcPr>
            <w:tcW w:w="2693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节地与施工用地保护</w:t>
            </w:r>
          </w:p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节地控制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施工用地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E3FD1" w:rsidTr="00B206B6">
        <w:trPr>
          <w:trHeight w:val="978"/>
        </w:trPr>
        <w:tc>
          <w:tcPr>
            <w:tcW w:w="1101" w:type="dxa"/>
            <w:vMerge/>
            <w:noWrap/>
            <w:vAlign w:val="center"/>
          </w:tcPr>
          <w:p w:rsidR="00EE3FD1" w:rsidRDefault="00EE3FD1" w:rsidP="00B206B6"/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资源保护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文物古迹、古树、地下水、管线、土壤</w:t>
            </w:r>
          </w:p>
        </w:tc>
        <w:tc>
          <w:tcPr>
            <w:tcW w:w="2693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人力资源节约与职业健康安全</w:t>
            </w:r>
          </w:p>
        </w:tc>
        <w:tc>
          <w:tcPr>
            <w:tcW w:w="1275" w:type="dxa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职业健康安全、人力资源节约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</w:pPr>
            <w:r>
              <w:rPr>
                <w:rFonts w:hint="eastAsia"/>
              </w:rPr>
              <w:t>个人防护器具配备、总用工量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EE3FD1" w:rsidRDefault="00EE3FD1" w:rsidP="00B20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E3FD1" w:rsidTr="00B206B6">
        <w:trPr>
          <w:trHeight w:val="600"/>
        </w:trPr>
        <w:tc>
          <w:tcPr>
            <w:tcW w:w="14283" w:type="dxa"/>
            <w:gridSpan w:val="17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拟形成技术创新成果</w:t>
            </w:r>
          </w:p>
        </w:tc>
      </w:tr>
      <w:tr w:rsidR="00EE3FD1" w:rsidTr="00B206B6">
        <w:trPr>
          <w:trHeight w:val="375"/>
        </w:trPr>
        <w:tc>
          <w:tcPr>
            <w:tcW w:w="2382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专利（项）</w:t>
            </w:r>
          </w:p>
        </w:tc>
        <w:tc>
          <w:tcPr>
            <w:tcW w:w="2688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工法（项）</w:t>
            </w:r>
          </w:p>
        </w:tc>
        <w:tc>
          <w:tcPr>
            <w:tcW w:w="2835" w:type="dxa"/>
            <w:gridSpan w:val="4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论文（篇）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QC</w:t>
            </w:r>
            <w:r>
              <w:rPr>
                <w:rFonts w:hint="eastAsia"/>
                <w:b/>
                <w:bCs/>
              </w:rPr>
              <w:t>成果（项）</w:t>
            </w:r>
          </w:p>
        </w:tc>
        <w:tc>
          <w:tcPr>
            <w:tcW w:w="3543" w:type="dxa"/>
            <w:gridSpan w:val="3"/>
            <w:noWrap/>
            <w:vAlign w:val="center"/>
          </w:tcPr>
          <w:p w:rsidR="00EE3FD1" w:rsidRDefault="00EE3FD1" w:rsidP="00B206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:rsidR="00EE3FD1" w:rsidTr="00B206B6">
        <w:trPr>
          <w:trHeight w:val="582"/>
        </w:trPr>
        <w:tc>
          <w:tcPr>
            <w:tcW w:w="2382" w:type="dxa"/>
            <w:gridSpan w:val="3"/>
            <w:noWrap/>
          </w:tcPr>
          <w:p w:rsidR="00EE3FD1" w:rsidRDefault="00EE3FD1" w:rsidP="00B206B6">
            <w:r>
              <w:rPr>
                <w:rFonts w:hint="eastAsia"/>
              </w:rPr>
              <w:t>列表如下：</w:t>
            </w:r>
          </w:p>
        </w:tc>
        <w:tc>
          <w:tcPr>
            <w:tcW w:w="2688" w:type="dxa"/>
            <w:gridSpan w:val="4"/>
            <w:noWrap/>
          </w:tcPr>
          <w:p w:rsidR="00EE3FD1" w:rsidRDefault="00EE3FD1" w:rsidP="00B206B6">
            <w:r>
              <w:rPr>
                <w:rFonts w:hint="eastAsia"/>
              </w:rPr>
              <w:t>列表如下：</w:t>
            </w:r>
          </w:p>
        </w:tc>
        <w:tc>
          <w:tcPr>
            <w:tcW w:w="2835" w:type="dxa"/>
            <w:gridSpan w:val="4"/>
            <w:noWrap/>
          </w:tcPr>
          <w:p w:rsidR="00EE3FD1" w:rsidRDefault="00EE3FD1" w:rsidP="00B206B6">
            <w:r>
              <w:rPr>
                <w:rFonts w:hint="eastAsia"/>
              </w:rPr>
              <w:t>列表如下：</w:t>
            </w:r>
          </w:p>
        </w:tc>
        <w:tc>
          <w:tcPr>
            <w:tcW w:w="2835" w:type="dxa"/>
            <w:gridSpan w:val="3"/>
            <w:noWrap/>
          </w:tcPr>
          <w:p w:rsidR="00EE3FD1" w:rsidRDefault="00EE3FD1" w:rsidP="00B206B6">
            <w:r>
              <w:rPr>
                <w:rFonts w:hint="eastAsia"/>
              </w:rPr>
              <w:t>列表如下：</w:t>
            </w:r>
          </w:p>
        </w:tc>
        <w:tc>
          <w:tcPr>
            <w:tcW w:w="3543" w:type="dxa"/>
            <w:gridSpan w:val="3"/>
            <w:noWrap/>
          </w:tcPr>
          <w:p w:rsidR="00EE3FD1" w:rsidRDefault="00EE3FD1" w:rsidP="00B206B6">
            <w:r>
              <w:rPr>
                <w:rFonts w:hint="eastAsia"/>
              </w:rPr>
              <w:t>列表如下：</w:t>
            </w:r>
          </w:p>
        </w:tc>
      </w:tr>
    </w:tbl>
    <w:p w:rsidR="00EE3FD1" w:rsidRDefault="00EE3FD1" w:rsidP="00EE3FD1">
      <w:pPr>
        <w:sectPr w:rsidR="00EE3FD1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CD505B" w:rsidRDefault="00CD505B" w:rsidP="00EE3FD1">
      <w:pPr>
        <w:tabs>
          <w:tab w:val="left" w:pos="867"/>
        </w:tabs>
        <w:jc w:val="left"/>
      </w:pPr>
    </w:p>
    <w:sectPr w:rsidR="00CD505B" w:rsidSect="00814257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D4" w:rsidRDefault="000710D4" w:rsidP="00EE3FD1">
      <w:r>
        <w:separator/>
      </w:r>
    </w:p>
  </w:endnote>
  <w:endnote w:type="continuationSeparator" w:id="1">
    <w:p w:rsidR="000710D4" w:rsidRDefault="000710D4" w:rsidP="00EE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D4" w:rsidRDefault="000710D4" w:rsidP="00EE3FD1">
      <w:r>
        <w:separator/>
      </w:r>
    </w:p>
  </w:footnote>
  <w:footnote w:type="continuationSeparator" w:id="1">
    <w:p w:rsidR="000710D4" w:rsidRDefault="000710D4" w:rsidP="00EE3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FD1"/>
    <w:rsid w:val="000710D4"/>
    <w:rsid w:val="001C4FC6"/>
    <w:rsid w:val="002D7B28"/>
    <w:rsid w:val="003027B9"/>
    <w:rsid w:val="00336A7C"/>
    <w:rsid w:val="003672CC"/>
    <w:rsid w:val="004B4221"/>
    <w:rsid w:val="005D2952"/>
    <w:rsid w:val="005F337F"/>
    <w:rsid w:val="006C7D79"/>
    <w:rsid w:val="00737805"/>
    <w:rsid w:val="00752DC4"/>
    <w:rsid w:val="00787EBD"/>
    <w:rsid w:val="007A4F3A"/>
    <w:rsid w:val="008201EA"/>
    <w:rsid w:val="00821511"/>
    <w:rsid w:val="00841B62"/>
    <w:rsid w:val="00892BEE"/>
    <w:rsid w:val="00983601"/>
    <w:rsid w:val="00C161BC"/>
    <w:rsid w:val="00CD505B"/>
    <w:rsid w:val="00D47C36"/>
    <w:rsid w:val="00D525C8"/>
    <w:rsid w:val="00DC749C"/>
    <w:rsid w:val="00E00D78"/>
    <w:rsid w:val="00E328EF"/>
    <w:rsid w:val="00E45F13"/>
    <w:rsid w:val="00E81ECB"/>
    <w:rsid w:val="00EB0297"/>
    <w:rsid w:val="00EE3FD1"/>
    <w:rsid w:val="00F1682E"/>
    <w:rsid w:val="00FD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3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FD1"/>
    <w:rPr>
      <w:sz w:val="18"/>
      <w:szCs w:val="18"/>
    </w:rPr>
  </w:style>
  <w:style w:type="paragraph" w:styleId="2">
    <w:name w:val="Body Text Indent 2"/>
    <w:link w:val="2Char"/>
    <w:qFormat/>
    <w:rsid w:val="00EE3FD1"/>
    <w:pPr>
      <w:widowControl w:val="0"/>
      <w:spacing w:line="360" w:lineRule="exact"/>
      <w:ind w:firstLineChars="250" w:firstLine="600"/>
      <w:jc w:val="both"/>
    </w:pPr>
    <w:rPr>
      <w:rFonts w:ascii="仿宋_GB2312" w:eastAsia="仿宋_GB2312" w:hAnsi="宋体" w:cs="Times New Roman"/>
      <w:sz w:val="24"/>
      <w:szCs w:val="24"/>
    </w:rPr>
  </w:style>
  <w:style w:type="character" w:customStyle="1" w:styleId="2Char">
    <w:name w:val="正文文本缩进 2 Char"/>
    <w:basedOn w:val="a0"/>
    <w:link w:val="2"/>
    <w:rsid w:val="00EE3FD1"/>
    <w:rPr>
      <w:rFonts w:ascii="仿宋_GB2312" w:eastAsia="仿宋_GB2312" w:hAnsi="宋体" w:cs="Times New Roman"/>
      <w:sz w:val="24"/>
      <w:szCs w:val="24"/>
    </w:rPr>
  </w:style>
  <w:style w:type="table" w:styleId="a5">
    <w:name w:val="Table Grid"/>
    <w:basedOn w:val="a1"/>
    <w:uiPriority w:val="59"/>
    <w:qFormat/>
    <w:rsid w:val="00EE3FD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焦正斌</dc:creator>
  <cp:keywords/>
  <dc:description/>
  <cp:lastModifiedBy>焦正斌</cp:lastModifiedBy>
  <cp:revision>17</cp:revision>
  <dcterms:created xsi:type="dcterms:W3CDTF">2021-04-26T06:29:00Z</dcterms:created>
  <dcterms:modified xsi:type="dcterms:W3CDTF">2021-05-08T01:15:00Z</dcterms:modified>
</cp:coreProperties>
</file>