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附件：</w:t>
      </w:r>
    </w:p>
    <w:bookmarkEnd w:id="0"/>
    <w:p>
      <w:pPr>
        <w:jc w:val="center"/>
        <w:rPr>
          <w:rFonts w:hint="eastAsia"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陕西省鼓励建筑企业拓展对外市场奖励申请表</w:t>
      </w:r>
    </w:p>
    <w:p>
      <w:pPr>
        <w:jc w:val="center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（一带一路沿线国家建设奖）</w:t>
      </w:r>
    </w:p>
    <w:p>
      <w:pPr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申报单位（盖章）：</w:t>
      </w:r>
    </w:p>
    <w:tbl>
      <w:tblPr>
        <w:tblStyle w:val="2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035"/>
        <w:gridCol w:w="1669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88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企业名称</w:t>
            </w:r>
          </w:p>
        </w:tc>
        <w:tc>
          <w:tcPr>
            <w:tcW w:w="7376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88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企业注册地址</w:t>
            </w:r>
          </w:p>
        </w:tc>
        <w:tc>
          <w:tcPr>
            <w:tcW w:w="7376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88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社会信用代码</w:t>
            </w:r>
          </w:p>
        </w:tc>
        <w:tc>
          <w:tcPr>
            <w:tcW w:w="7376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法定代表人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姓名</w:t>
            </w:r>
          </w:p>
        </w:tc>
        <w:tc>
          <w:tcPr>
            <w:tcW w:w="3035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联系电话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88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申报联系人</w:t>
            </w:r>
          </w:p>
        </w:tc>
        <w:tc>
          <w:tcPr>
            <w:tcW w:w="3035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联系电话</w:t>
            </w:r>
          </w:p>
        </w:tc>
        <w:tc>
          <w:tcPr>
            <w:tcW w:w="2672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企业承诺</w:t>
            </w:r>
          </w:p>
        </w:tc>
        <w:tc>
          <w:tcPr>
            <w:tcW w:w="7376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1200" w:firstLineChars="5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法定代表人签字：</w:t>
            </w:r>
          </w:p>
          <w:p>
            <w:pPr>
              <w:widowControl w:val="0"/>
              <w:ind w:firstLine="4200" w:firstLineChars="1750"/>
              <w:jc w:val="both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市级业务部门</w:t>
            </w:r>
          </w:p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7376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</w:p>
          <w:p>
            <w:pPr>
              <w:widowControl w:val="0"/>
              <w:ind w:firstLine="4200" w:firstLineChars="150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（盖章）</w:t>
            </w:r>
          </w:p>
          <w:p>
            <w:pPr>
              <w:widowControl w:val="0"/>
              <w:ind w:firstLine="4060" w:firstLineChars="145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省级业务部门</w:t>
            </w:r>
          </w:p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376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</w:p>
          <w:p>
            <w:pPr>
              <w:widowControl w:val="0"/>
              <w:ind w:firstLine="4200" w:firstLineChars="150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（盖章）</w:t>
            </w:r>
          </w:p>
          <w:p>
            <w:pPr>
              <w:widowControl w:val="0"/>
              <w:ind w:firstLine="4060" w:firstLineChars="145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仿宋_GB2312" w:hAnsi="仿宋"/>
          <w:sz w:val="28"/>
          <w:szCs w:val="32"/>
        </w:rPr>
      </w:pPr>
      <w:r>
        <w:rPr>
          <w:rFonts w:hint="eastAsia" w:ascii="仿宋_GB2312" w:hAnsi="仿宋"/>
          <w:sz w:val="28"/>
          <w:szCs w:val="32"/>
        </w:rPr>
        <w:t>（此表一式三份）</w:t>
      </w:r>
    </w:p>
    <w:p>
      <w:pPr>
        <w:jc w:val="center"/>
        <w:rPr>
          <w:rFonts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陕西省鼓励建筑企业拓展对外市场奖励申请表</w:t>
      </w:r>
    </w:p>
    <w:p>
      <w:pPr>
        <w:jc w:val="center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（国际工程项目创优奖）</w:t>
      </w:r>
    </w:p>
    <w:p>
      <w:pPr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申报单位（盖章）：</w:t>
      </w:r>
    </w:p>
    <w:tbl>
      <w:tblPr>
        <w:tblStyle w:val="2"/>
        <w:tblW w:w="9454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3097"/>
        <w:gridCol w:w="1703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76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企业名称</w:t>
            </w:r>
          </w:p>
        </w:tc>
        <w:tc>
          <w:tcPr>
            <w:tcW w:w="7178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76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企业注册地址</w:t>
            </w:r>
          </w:p>
        </w:tc>
        <w:tc>
          <w:tcPr>
            <w:tcW w:w="7178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76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社会信用代码</w:t>
            </w:r>
          </w:p>
        </w:tc>
        <w:tc>
          <w:tcPr>
            <w:tcW w:w="7178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76" w:type="dxa"/>
            <w:shd w:val="clear" w:color="auto" w:fill="auto"/>
            <w:noWrap w:val="0"/>
            <w:vAlign w:val="top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法定代表人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姓名</w:t>
            </w:r>
          </w:p>
        </w:tc>
        <w:tc>
          <w:tcPr>
            <w:tcW w:w="3097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76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申报联系人</w:t>
            </w:r>
          </w:p>
        </w:tc>
        <w:tc>
          <w:tcPr>
            <w:tcW w:w="3097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企业承诺</w:t>
            </w:r>
          </w:p>
        </w:tc>
        <w:tc>
          <w:tcPr>
            <w:tcW w:w="7178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</w:p>
          <w:p>
            <w:pPr>
              <w:widowControl w:val="0"/>
              <w:ind w:firstLine="1200" w:firstLineChars="500"/>
              <w:jc w:val="both"/>
              <w:rPr>
                <w:rFonts w:hint="eastAsia" w:ascii="仿宋_GB2312" w:hAnsi="仿宋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法定代表人签字：</w:t>
            </w:r>
          </w:p>
          <w:p>
            <w:pPr>
              <w:widowControl w:val="0"/>
              <w:ind w:firstLine="4200" w:firstLineChars="1750"/>
              <w:jc w:val="both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市级业务部门</w:t>
            </w:r>
          </w:p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7178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</w:p>
          <w:p>
            <w:pPr>
              <w:widowControl w:val="0"/>
              <w:ind w:firstLine="4200" w:firstLineChars="150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（盖章）</w:t>
            </w:r>
          </w:p>
          <w:p>
            <w:pPr>
              <w:widowControl w:val="0"/>
              <w:ind w:firstLine="4060" w:firstLineChars="145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276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省级业务部门审核意见</w:t>
            </w:r>
          </w:p>
        </w:tc>
        <w:tc>
          <w:tcPr>
            <w:tcW w:w="7178" w:type="dxa"/>
            <w:gridSpan w:val="3"/>
            <w:shd w:val="clear" w:color="auto" w:fill="auto"/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仿宋_GB2312" w:hAnsi="仿宋"/>
                <w:sz w:val="28"/>
                <w:szCs w:val="28"/>
                <w:lang w:eastAsia="zh-CN"/>
              </w:rPr>
            </w:pPr>
          </w:p>
          <w:p>
            <w:pPr>
              <w:widowControl w:val="0"/>
              <w:ind w:firstLine="4200" w:firstLineChars="150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（盖章）</w:t>
            </w:r>
          </w:p>
          <w:p>
            <w:pPr>
              <w:widowControl w:val="0"/>
              <w:ind w:firstLine="4060" w:firstLineChars="1450"/>
              <w:jc w:val="both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hint="eastAsia" w:ascii="仿宋_GB2312" w:hAnsi="仿宋"/>
          <w:sz w:val="28"/>
          <w:szCs w:val="32"/>
        </w:rPr>
        <w:t>（此表一式三份）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920C9"/>
    <w:rsid w:val="5E2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2019-07-24T02:04:29Z</dcterms:created>
  <dc:creator>Administrator</dc:creator>
  <cp:lastModifiedBy>〰</cp:lastModifiedBy>
  <dcterms:modified xsi:type="dcterms:W3CDTF">2019-07-24T02:05:49Z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