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仿宋_GB2312" w:eastAsia="仿宋_GB2312"/>
          <w:sz w:val="32"/>
        </w:rPr>
      </w:pPr>
    </w:p>
    <w:tbl>
      <w:tblPr>
        <w:tblStyle w:val="2"/>
        <w:tblW w:w="3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科研开发类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6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Label2" w:shapeid="_x0000_i1026"/>
        </w:object>
      </w:r>
      <w:r>
        <w:rPr>
          <w:rFonts w:hint="eastAsia"/>
          <w:sz w:val="10"/>
        </w:rPr>
        <w:t xml:space="preserve"> </w:t>
      </w:r>
    </w:p>
    <w:p>
      <w:pPr>
        <w:ind w:left="210"/>
        <w:rPr>
          <w:sz w:val="10"/>
        </w:rPr>
      </w:pP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陕西省住房城乡建设科技</w:t>
      </w: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科研开发计划项目</w:t>
      </w: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申请书</w:t>
      </w:r>
    </w:p>
    <w:p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2019年度）</w:t>
      </w:r>
    </w:p>
    <w:p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>
      <w:pPr>
        <w:spacing w:line="560" w:lineRule="exact"/>
        <w:jc w:val="left"/>
        <w:rPr>
          <w:rFonts w:ascii="黑体" w:eastAsia="黑体"/>
          <w:sz w:val="28"/>
        </w:rPr>
      </w:pP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417"/>
        <w:gridCol w:w="2011"/>
        <w:gridCol w:w="1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项目名称：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申请单位：</w:t>
            </w:r>
          </w:p>
        </w:tc>
        <w:tc>
          <w:tcPr>
            <w:tcW w:w="598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  <w:kern w:val="0"/>
                <w:sz w:val="24"/>
              </w:rPr>
              <w:t>项目负责人：</w:t>
            </w:r>
          </w:p>
        </w:tc>
        <w:tc>
          <w:tcPr>
            <w:tcW w:w="25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手机号码：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  <w:kern w:val="0"/>
                <w:sz w:val="24"/>
              </w:rPr>
              <w:t>项目联系人：</w:t>
            </w:r>
          </w:p>
        </w:tc>
        <w:tc>
          <w:tcPr>
            <w:tcW w:w="25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手机号码：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合作单位：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（盖章）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申请日期：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tabs>
          <w:tab w:val="left" w:pos="720"/>
        </w:tabs>
        <w:spacing w:line="360" w:lineRule="exact"/>
        <w:ind w:left="357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t>陕西省住房和城乡建设厅制</w:t>
      </w:r>
    </w:p>
    <w:p>
      <w:pPr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br w:type="page"/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numPr>
          <w:ilvl w:val="0"/>
          <w:numId w:val="1"/>
        </w:numPr>
        <w:ind w:left="720" w:hanging="72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单位基本情况</w:t>
      </w:r>
    </w:p>
    <w:tbl>
      <w:tblPr>
        <w:tblStyle w:val="2"/>
        <w:tblpPr w:leftFromText="180" w:rightFromText="180" w:vertAnchor="text" w:horzAnchor="margin" w:tblpY="167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44"/>
        <w:gridCol w:w="997"/>
        <w:gridCol w:w="146"/>
        <w:gridCol w:w="278"/>
        <w:gridCol w:w="1557"/>
        <w:gridCol w:w="8"/>
        <w:gridCol w:w="565"/>
        <w:gridCol w:w="559"/>
        <w:gridCol w:w="435"/>
        <w:gridCol w:w="705"/>
        <w:gridCol w:w="429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-82550</wp:posOffset>
                      </wp:positionV>
                      <wp:extent cx="6057900" cy="3656330"/>
                      <wp:effectExtent l="0" t="0" r="0" b="0"/>
                      <wp:wrapNone/>
                      <wp:docPr id="2" name="文本框 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365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>您现在不能检查保护文档或打印文档，请根据以下三个步骤操作：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1)如果您是Word2000或以上版本用户，请把Word宏的安全性设为:"中"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    方法: Word菜单-&gt;工具-&gt;宏-&gt;安全性-&gt;安全级,设置为"中"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    (如果您是Word97用户，继续执行以下步骤)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2)关闭本文档，重新打开本文档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</w:rPr>
                                    <w:t xml:space="preserve"> 3)点击"启用宏"按钮，即可开始填写本文档或打印了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8pt;margin-top:-6.5pt;height:287.9pt;width:477pt;visibility:hidden;z-index:251658240;mso-width-relative:page;mso-height-relative:page;" fillcolor="#FFFFFF" filled="t" stroked="t" coordsize="21600,21600" o:gfxdata="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ETqd9cAAAALAQAADwAAAAAAAAABACAAAAAiAAAAZHJzL2Rvd25yZXYueG1sUEsBAhQA&#10;FAAAAAgAh07iQACRQMrzAQAA9AMAAA4AAAAAAAAAAQAgAAAAJgEAAGRycy9lMm9Eb2MueG1sUEsF&#10;BgAAAAAGAAYAWQEAAIs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单位隶属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注册日期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所属国民经济行业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风险投资情况</w:t>
            </w:r>
          </w:p>
        </w:tc>
        <w:tc>
          <w:tcPr>
            <w:tcW w:w="25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有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无</w:t>
            </w: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风险投资额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单位资质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单位拥有研发机构状况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单位所在重点园区</w:t>
            </w:r>
          </w:p>
        </w:tc>
        <w:tc>
          <w:tcPr>
            <w:tcW w:w="61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14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其中：直接从事研发人员数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其中：本科以上研发人员数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主要股东/出资人（前5位）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股东/出资人名称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出资金额（万元）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出资比例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入股时间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vanish/>
          <w:sz w:val="32"/>
          <w:szCs w:val="32"/>
        </w:rPr>
      </w:pPr>
      <w:r>
        <w:br w:type="page"/>
      </w:r>
    </w:p>
    <w:p>
      <w:pPr>
        <w:numPr>
          <w:ilvl w:val="0"/>
          <w:numId w:val="1"/>
        </w:numPr>
        <w:ind w:left="720" w:hanging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项目基本情况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559"/>
        <w:gridCol w:w="2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项目实施地点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研发形式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独立研发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合作研发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引进消化吸收研发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申报领域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学科名称</w:t>
            </w:r>
          </w:p>
        </w:tc>
        <w:tc>
          <w:tcPr>
            <w:tcW w:w="69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合作单位信息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单位1名称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单位2名称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</w:tbl>
    <w:p/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项目概况：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1.主要研究内容与目标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创新点与关键技术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1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现有基础与实施条件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预期成果与经济、社会效益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5.考核指标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numPr>
          <w:ilvl w:val="0"/>
          <w:numId w:val="1"/>
        </w:numPr>
        <w:ind w:left="720" w:hanging="720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项目人员情况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567"/>
        <w:gridCol w:w="567"/>
        <w:gridCol w:w="850"/>
        <w:gridCol w:w="284"/>
        <w:gridCol w:w="567"/>
        <w:gridCol w:w="141"/>
        <w:gridCol w:w="709"/>
        <w:gridCol w:w="709"/>
        <w:gridCol w:w="709"/>
        <w:gridCol w:w="425"/>
        <w:gridCol w:w="1073"/>
        <w:gridCol w:w="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4394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852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项目负责人简介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项目组主要参与人员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ind w:left="720" w:hanging="720"/>
        <w:rPr>
          <w:rFonts w:hint="eastAsia"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项目经费情况</w:t>
      </w:r>
    </w:p>
    <w:p>
      <w:pPr>
        <w:spacing w:line="360" w:lineRule="auto"/>
        <w:ind w:right="567"/>
        <w:rPr>
          <w:rFonts w:hint="eastAsia"/>
          <w:b/>
        </w:rPr>
      </w:pPr>
      <w:r>
        <w:rPr>
          <w:rFonts w:hint="eastAsia"/>
          <w:b/>
        </w:rPr>
        <w:t>1.经费预算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91"/>
        <w:gridCol w:w="927"/>
        <w:gridCol w:w="567"/>
        <w:gridCol w:w="567"/>
        <w:gridCol w:w="83"/>
        <w:gridCol w:w="626"/>
        <w:gridCol w:w="592"/>
        <w:gridCol w:w="825"/>
        <w:gridCol w:w="392"/>
        <w:gridCol w:w="12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（2）自制设备费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2.材料费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3.测试化验加工费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4.燃料动力费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5.差旅费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6.会议费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7.国际合作与交流费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8.信息费（出版/文献/信息传播/知识产权事物费等）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9.专家咨询费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10.劳务费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11.其他支出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1.管理费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2.绩效支出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napToGrid w:val="0"/>
        <w:spacing w:line="360" w:lineRule="auto"/>
        <w:ind w:right="26"/>
        <w:rPr>
          <w:rFonts w:hint="eastAsia"/>
          <w:b/>
        </w:rPr>
      </w:pPr>
    </w:p>
    <w:p>
      <w:pPr>
        <w:snapToGrid w:val="0"/>
        <w:spacing w:line="360" w:lineRule="auto"/>
        <w:ind w:right="26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</w:rPr>
        <w:t>2.需增添的主要仪器设备（使用专项经费购买价值5万元以上的设备）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71"/>
        <w:gridCol w:w="1569"/>
        <w:gridCol w:w="1127"/>
        <w:gridCol w:w="26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  添  理  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napToGrid w:val="0"/>
        <w:spacing w:line="360" w:lineRule="auto"/>
        <w:ind w:right="26"/>
        <w:rPr>
          <w:rFonts w:hint="eastAsia" w:ascii="宋体" w:hAnsi="宋体"/>
          <w:sz w:val="28"/>
          <w:szCs w:val="28"/>
        </w:rPr>
      </w:pPr>
    </w:p>
    <w:p>
      <w:r>
        <w:rPr>
          <w:rFonts w:hint="eastAsia"/>
          <w:b/>
          <w:sz w:val="28"/>
          <w:szCs w:val="28"/>
        </w:rPr>
        <w:t>五、项目进度计划（说明项目进度，包括实施方案、实施地点等内容）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第一阶段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第二阶段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第三阶段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第四阶段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widowControl/>
        <w:numPr>
          <w:ilvl w:val="0"/>
          <w:numId w:val="2"/>
        </w:numPr>
        <w:ind w:left="720" w:hanging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项目绩效目标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60"/>
        <w:gridCol w:w="3261"/>
        <w:gridCol w:w="21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1.专利申请数（项）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（1）申请发明专利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2.专利授权数（项）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（1）授权发明专利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3.软件著作权授权数（项）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4.制订标准数（项）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（1）国际标准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（2）国家标准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（3）行业标准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（4）地方标准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（5）企业标准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1.填补技术空白数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（1）国际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（2）国家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（3）省级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r>
              <w:rPr>
                <w:rFonts w:hint="eastAsia"/>
              </w:rPr>
              <w:t>2.获奖项数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r>
              <w:rPr>
                <w:rFonts w:hint="eastAsia"/>
              </w:rPr>
              <w:t>（1）国家奖项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r>
              <w:rPr>
                <w:rFonts w:hint="eastAsia"/>
              </w:rPr>
              <w:t>（2）部、省奖项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r>
              <w:rPr>
                <w:rFonts w:hint="eastAsia"/>
              </w:rPr>
              <w:t>（3）地市级奖项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3.其他科技成果产出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 w:ascii="宋体" w:hAnsi="宋体"/>
              </w:rPr>
              <w:t>（或新方法模式）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（2）新产品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（3）新材料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（4）新装备（装置）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 w:ascii="宋体" w:hAnsi="宋体"/>
              </w:rPr>
              <w:t>平台/基地/示范点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（6）中试线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（7）生产线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4.研究开发情况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（1）小批量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（2）规模化生产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人才培育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1.培养技术人才（名）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2.培养产业人员（人）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2.新增产能利用率%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1.新增产值（万元）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2.新增销售（万元）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3" w:type="dxa"/>
            <w:vMerge w:val="continue"/>
            <w:noWrap w:val="0"/>
            <w:vAlign w:val="center"/>
          </w:tcPr>
          <w:p/>
        </w:tc>
        <w:tc>
          <w:tcPr>
            <w:tcW w:w="1560" w:type="dxa"/>
            <w:vMerge w:val="continue"/>
            <w:noWrap w:val="0"/>
            <w:vAlign w:val="center"/>
          </w:tcPr>
          <w:p/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3.新增利润（万元）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1.新增产业带动情况（列举情况）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2.技术集成示范（项）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3.节约资源能源（列举）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4.环保效益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5439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2"/>
        </w:numPr>
        <w:ind w:left="720" w:hanging="720"/>
        <w:jc w:val="left"/>
        <w:rPr>
          <w:rFonts w:hint="eastAsia"/>
          <w:b/>
          <w:color w:val="000000"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color w:val="000000"/>
          <w:sz w:val="32"/>
          <w:szCs w:val="32"/>
        </w:rPr>
        <w:t>项目可行性研究报告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提纲</w:t>
      </w:r>
    </w:p>
    <w:p>
      <w:pPr>
        <w:tabs>
          <w:tab w:val="left" w:pos="420"/>
          <w:tab w:val="left" w:pos="840"/>
        </w:tabs>
        <w:snapToGrid w:val="0"/>
        <w:spacing w:line="390" w:lineRule="exact"/>
        <w:ind w:left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一、概述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1.项目提出背景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2.项目的目的、意义 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二、项目立项的必要性及市场需求分析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1.项目技术攻关的必要性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2.项目的市场需求分析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三、相关领域国内外技术现状、发展趋势及现有工作基础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1.国内外技术现状、专利等知识产权情况分析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2.国内外技术发展趋势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3.现有的工作基础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四、项目计划目标及主要研究内容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1.主要目标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2.研究与开发内容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3.项目的技术关键，包括技术难点、创新点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五、技术、经济效益、市场风险分析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1.技术经济效益分析（含经济效益、社会效益）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2.推广应用前景分析（含产业化可行性）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3.项目实施的风险分析</w:t>
      </w:r>
    </w:p>
    <w:p>
      <w:pPr>
        <w:snapToGrid w:val="0"/>
        <w:spacing w:line="39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六、申请单位简况</w:t>
      </w:r>
    </w:p>
    <w:p>
      <w:pPr>
        <w:snapToGrid w:val="0"/>
        <w:spacing w:line="39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1.单位简况（生产经营及科研情况、资产及经济状况等）</w:t>
      </w:r>
    </w:p>
    <w:p>
      <w:pPr>
        <w:snapToGrid w:val="0"/>
        <w:spacing w:line="39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2.项目主要负责人简介</w:t>
      </w:r>
    </w:p>
    <w:p>
      <w:pPr>
        <w:snapToGrid w:val="0"/>
        <w:spacing w:line="39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3.项目组组成简况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七、必要的支撑条件、组织措施及实施步骤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1.必要支撑条件</w:t>
      </w:r>
    </w:p>
    <w:p>
      <w:pPr>
        <w:snapToGrid w:val="0"/>
        <w:spacing w:line="39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2.组织管理的措施</w:t>
      </w:r>
    </w:p>
    <w:p>
      <w:pPr>
        <w:snapToGrid w:val="0"/>
        <w:spacing w:line="39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3.组织实施的步骤</w:t>
      </w:r>
    </w:p>
    <w:p>
      <w:pPr>
        <w:tabs>
          <w:tab w:val="left" w:pos="0"/>
        </w:tabs>
        <w:snapToGrid w:val="0"/>
        <w:spacing w:line="390" w:lineRule="exact"/>
        <w:ind w:firstLine="3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八、计划实施进展、经费预算及来源渠道</w:t>
      </w:r>
    </w:p>
    <w:p>
      <w:pPr>
        <w:tabs>
          <w:tab w:val="left" w:pos="945"/>
        </w:tabs>
        <w:snapToGrid w:val="0"/>
        <w:spacing w:line="390" w:lineRule="exact"/>
        <w:ind w:left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1.年度计划</w:t>
      </w:r>
    </w:p>
    <w:p>
      <w:pPr>
        <w:tabs>
          <w:tab w:val="left" w:pos="945"/>
        </w:tabs>
        <w:snapToGrid w:val="0"/>
        <w:spacing w:line="390" w:lineRule="exact"/>
        <w:ind w:left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2.经费预算     </w:t>
      </w:r>
    </w:p>
    <w:p>
      <w:pPr>
        <w:tabs>
          <w:tab w:val="left" w:pos="945"/>
        </w:tabs>
        <w:snapToGrid w:val="0"/>
        <w:spacing w:line="390" w:lineRule="exact"/>
        <w:ind w:left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3.经费来源</w:t>
      </w:r>
    </w:p>
    <w:p>
      <w:pPr>
        <w:tabs>
          <w:tab w:val="left" w:pos="945"/>
        </w:tabs>
        <w:snapToGrid w:val="0"/>
        <w:spacing w:line="390" w:lineRule="exact"/>
        <w:ind w:left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九、其它说明</w:t>
      </w:r>
    </w:p>
    <w:p>
      <w:pPr>
        <w:tabs>
          <w:tab w:val="left" w:pos="945"/>
        </w:tabs>
        <w:snapToGrid w:val="0"/>
        <w:spacing w:line="390" w:lineRule="exact"/>
        <w:ind w:left="435"/>
        <w:rPr>
          <w:rFonts w:hint="eastAsia" w:ascii="宋体" w:hAnsi="宋体"/>
          <w:sz w:val="24"/>
        </w:rPr>
      </w:pPr>
    </w:p>
    <w:p>
      <w:pPr>
        <w:widowControl/>
        <w:numPr>
          <w:ilvl w:val="0"/>
          <w:numId w:val="2"/>
        </w:numPr>
        <w:ind w:left="720" w:hanging="72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审核意见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单位负责人签字：                            （单位盖章）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合作单位意见：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   （单位盖章）</w:t>
            </w:r>
          </w:p>
          <w:p>
            <w:pPr>
              <w:spacing w:line="400" w:lineRule="exact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    （单位盖章）</w:t>
            </w: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月    日</w:t>
            </w: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C"/>
    <w:multiLevelType w:val="multilevel"/>
    <w:tmpl w:val="0000000C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71F21"/>
    <w:rsid w:val="4D6B3386"/>
    <w:rsid w:val="6C3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2019-06-28T03:38:54Z</dcterms:created>
  <dc:creator>Administrator</dc:creator>
  <cp:lastModifiedBy>〰</cp:lastModifiedBy>
  <dcterms:modified xsi:type="dcterms:W3CDTF">2019-06-28T03:41:19Z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