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2BF" w:rsidRPr="00EC5B14" w:rsidRDefault="00EB62BF" w:rsidP="00EC5B14">
      <w:pPr>
        <w:pStyle w:val="Heading1"/>
        <w:jc w:val="both"/>
        <w:rPr>
          <w:sz w:val="44"/>
          <w:szCs w:val="44"/>
        </w:rPr>
      </w:pPr>
      <w:r w:rsidRPr="00EC5B14">
        <w:rPr>
          <w:rFonts w:hint="eastAsia"/>
          <w:sz w:val="44"/>
          <w:szCs w:val="44"/>
        </w:rPr>
        <w:t>附件：</w:t>
      </w:r>
    </w:p>
    <w:p w:rsidR="00EB62BF" w:rsidRDefault="00EB62BF">
      <w:pPr>
        <w:pStyle w:val="Heading1"/>
        <w:jc w:val="center"/>
      </w:pPr>
      <w:r>
        <w:rPr>
          <w:rFonts w:hint="eastAsia"/>
        </w:rPr>
        <w:t>竣工验收备案系统申报流程</w:t>
      </w:r>
    </w:p>
    <w:p w:rsidR="00EB62BF" w:rsidRDefault="00EB62BF">
      <w:pPr>
        <w:pStyle w:val="NormalWeb"/>
        <w:widowControl/>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为响应住建部要求，紧紧围绕“淡化前置审批、强化事中事后监管”的指导思想。以规范建筑市场活动中各方主体的行为为目标、加强工程项目全生命周期监管为手段，现在全省范围内推行竣工验收备案管理信息系统，系统的应用流程如下：</w:t>
      </w:r>
    </w:p>
    <w:p w:rsidR="00EB62BF" w:rsidRDefault="00EB62BF">
      <w:pPr>
        <w:pStyle w:val="1"/>
        <w:numPr>
          <w:ilvl w:val="0"/>
          <w:numId w:val="1"/>
        </w:numPr>
        <w:spacing w:line="220" w:lineRule="atLeast"/>
        <w:ind w:firstLineChars="0"/>
        <w:rPr>
          <w:rFonts w:ascii="仿宋_GB2312" w:eastAsia="仿宋_GB2312" w:hAnsi="仿宋_GB2312" w:cs="仿宋_GB2312"/>
          <w:sz w:val="30"/>
          <w:szCs w:val="30"/>
        </w:rPr>
      </w:pPr>
      <w:r>
        <w:rPr>
          <w:rFonts w:ascii="仿宋_GB2312" w:eastAsia="仿宋_GB2312" w:hAnsi="仿宋_GB2312" w:cs="仿宋_GB2312" w:hint="eastAsia"/>
          <w:sz w:val="30"/>
          <w:szCs w:val="30"/>
        </w:rPr>
        <w:t>施工许可证信息核验</w:t>
      </w:r>
    </w:p>
    <w:p w:rsidR="00EB62BF" w:rsidRDefault="00EB62BF">
      <w:pPr>
        <w:spacing w:line="220" w:lineRule="atLeas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建设单位首先需要确认要办理竣工验收备案的工程项目是否登录陕西省建筑市场监管与诚信信息一体化平台（以下简称一体化平台），通过陕西省施工许可证管理信息系统办理了施工许可证。已经办理的可直接在竣工验收备案系统中申请项目竣工验收备案事项，通过线下办理施工许可证的项目还需在一体化平台进行施工许可证备案补录工作。</w:t>
      </w:r>
    </w:p>
    <w:p w:rsidR="00EB62BF" w:rsidRDefault="00EB62BF">
      <w:pPr>
        <w:numPr>
          <w:ilvl w:val="0"/>
          <w:numId w:val="2"/>
        </w:numPr>
        <w:spacing w:line="220" w:lineRule="atLeast"/>
        <w:rPr>
          <w:rFonts w:ascii="仿宋_GB2312" w:eastAsia="仿宋_GB2312" w:hAnsi="仿宋_GB2312" w:cs="仿宋_GB2312"/>
          <w:sz w:val="30"/>
          <w:szCs w:val="30"/>
        </w:rPr>
      </w:pPr>
      <w:r>
        <w:rPr>
          <w:rFonts w:ascii="仿宋_GB2312" w:eastAsia="仿宋_GB2312" w:hAnsi="仿宋_GB2312" w:cs="仿宋_GB2312" w:hint="eastAsia"/>
          <w:sz w:val="30"/>
          <w:szCs w:val="30"/>
        </w:rPr>
        <w:t>竣工验收备案业务申报</w:t>
      </w:r>
    </w:p>
    <w:p w:rsidR="00EB62BF" w:rsidRDefault="00EB62BF">
      <w:pPr>
        <w:spacing w:line="220" w:lineRule="atLeas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项目建设单位申报竣工验收备案业务时，需使用办理施工许可证业务时注册的用户登录一体化平台申报该项业务。申报过程中填报系统内要求填报的表单，上报业务后可在系统中打印出《</w:t>
      </w:r>
      <w:r>
        <w:rPr>
          <w:rFonts w:ascii="仿宋_GB2312" w:eastAsia="仿宋_GB2312" w:hAnsi="仿宋_GB2312" w:cs="仿宋_GB2312" w:hint="eastAsia"/>
          <w:sz w:val="30"/>
          <w:szCs w:val="30"/>
          <w:highlight w:val="white"/>
        </w:rPr>
        <w:t>房屋建筑和市政基础设施工程竣工验收备案表</w:t>
      </w:r>
      <w:r>
        <w:rPr>
          <w:rFonts w:ascii="仿宋_GB2312" w:eastAsia="仿宋_GB2312" w:hAnsi="仿宋_GB2312" w:cs="仿宋_GB2312" w:hint="eastAsia"/>
          <w:sz w:val="30"/>
          <w:szCs w:val="30"/>
        </w:rPr>
        <w:t>》，加盖各方责任主体公章后联系项目主管部门（或质监站）进行审批。</w:t>
      </w:r>
    </w:p>
    <w:p w:rsidR="00EB62BF" w:rsidRDefault="00EB62BF">
      <w:pPr>
        <w:spacing w:line="220" w:lineRule="atLeas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建设单位申报竣工申请时，首先进入陕西建设网，选择左侧陕西省建筑市场监管与诚信信息一体化平台，跳转至一体化平台角色选择入口。</w:t>
      </w:r>
    </w:p>
    <w:p w:rsidR="00EB62BF" w:rsidRDefault="00EB62BF">
      <w:pPr>
        <w:spacing w:line="220" w:lineRule="atLeast"/>
        <w:rPr>
          <w:rFonts w:ascii="仿宋_GB2312" w:eastAsia="仿宋_GB2312" w:hAnsi="仿宋_GB2312" w:cs="仿宋_GB2312"/>
          <w:sz w:val="30"/>
          <w:szCs w:val="30"/>
        </w:rPr>
      </w:pPr>
      <w:r w:rsidRPr="006722C9">
        <w:rPr>
          <w:rFonts w:ascii="仿宋_GB2312" w:eastAsia="仿宋_GB2312" w:hAnsi="仿宋_GB2312" w:cs="仿宋_GB2312"/>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08.75pt;height:330pt;visibility:visible">
            <v:imagedata r:id="rId5" o:title=""/>
          </v:shape>
        </w:pict>
      </w:r>
    </w:p>
    <w:p w:rsidR="00EB62BF" w:rsidRDefault="00EB62BF">
      <w:pPr>
        <w:spacing w:line="220" w:lineRule="atLeas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选择建设单位登陆选项。进入建设单位登陆入口，输入办理施工许可证时使用的用户名和密码登陆系统。</w:t>
      </w:r>
    </w:p>
    <w:p w:rsidR="00EB62BF" w:rsidRDefault="00EB62BF">
      <w:pPr>
        <w:spacing w:line="220" w:lineRule="atLeast"/>
        <w:rPr>
          <w:rFonts w:ascii="仿宋_GB2312" w:eastAsia="仿宋_GB2312" w:hAnsi="仿宋_GB2312" w:cs="仿宋_GB2312"/>
          <w:sz w:val="30"/>
          <w:szCs w:val="30"/>
        </w:rPr>
      </w:pPr>
      <w:r w:rsidRPr="006722C9">
        <w:rPr>
          <w:rFonts w:ascii="仿宋_GB2312" w:eastAsia="仿宋_GB2312" w:hAnsi="仿宋_GB2312" w:cs="仿宋_GB2312"/>
          <w:noProof/>
          <w:sz w:val="30"/>
          <w:szCs w:val="30"/>
        </w:rPr>
        <w:pict>
          <v:shape id="图片 2" o:spid="_x0000_i1026" type="#_x0000_t75" style="width:413.25pt;height:225pt;visibility:visible">
            <v:imagedata r:id="rId6" o:title=""/>
          </v:shape>
        </w:pict>
      </w:r>
    </w:p>
    <w:p w:rsidR="00EB62BF" w:rsidRDefault="00EB62BF">
      <w:pPr>
        <w:spacing w:line="220" w:lineRule="atLeas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建设单位若未通过施工许可证管理系统办理施工许可证，则需在此页面进行注册，注册成功后上报施工许可证网上备案信息，联系管理部门进</w:t>
      </w:r>
    </w:p>
    <w:p w:rsidR="00EB62BF" w:rsidRDefault="00EB62BF">
      <w:pPr>
        <w:spacing w:line="220" w:lineRule="atLeast"/>
        <w:rPr>
          <w:rFonts w:ascii="仿宋_GB2312" w:eastAsia="仿宋_GB2312" w:hAnsi="仿宋_GB2312" w:cs="仿宋_GB2312"/>
          <w:sz w:val="30"/>
          <w:szCs w:val="30"/>
        </w:rPr>
      </w:pPr>
      <w:r w:rsidRPr="006722C9">
        <w:rPr>
          <w:rFonts w:ascii="仿宋_GB2312" w:eastAsia="仿宋_GB2312" w:hAnsi="仿宋_GB2312" w:cs="仿宋_GB2312"/>
          <w:noProof/>
          <w:sz w:val="30"/>
          <w:szCs w:val="30"/>
        </w:rPr>
        <w:pict>
          <v:shape id="图片 3" o:spid="_x0000_i1027" type="#_x0000_t75" style="width:414pt;height:222pt;visibility:visible">
            <v:imagedata r:id="rId7" o:title=""/>
          </v:shape>
        </w:pict>
      </w:r>
    </w:p>
    <w:p w:rsidR="00EB62BF" w:rsidRDefault="00EB62BF">
      <w:pPr>
        <w:spacing w:line="220" w:lineRule="atLeas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建设单位从建设单位入口登陆后，选择项目竣工备案菜单，点击右侧页面添加按钮，填写竣工验收备案信息。</w:t>
      </w:r>
    </w:p>
    <w:p w:rsidR="00EB62BF" w:rsidRDefault="00EB62BF">
      <w:pPr>
        <w:spacing w:line="220" w:lineRule="atLeast"/>
        <w:rPr>
          <w:rFonts w:ascii="仿宋_GB2312" w:eastAsia="仿宋_GB2312" w:hAnsi="仿宋_GB2312" w:cs="仿宋_GB2312"/>
          <w:sz w:val="30"/>
          <w:szCs w:val="30"/>
        </w:rPr>
      </w:pPr>
      <w:r w:rsidRPr="006722C9">
        <w:rPr>
          <w:rFonts w:ascii="仿宋_GB2312" w:eastAsia="仿宋_GB2312" w:hAnsi="仿宋_GB2312" w:cs="仿宋_GB2312"/>
          <w:noProof/>
          <w:sz w:val="30"/>
          <w:szCs w:val="30"/>
        </w:rPr>
        <w:pict>
          <v:shape id="图片 4" o:spid="_x0000_i1028" type="#_x0000_t75" style="width:414.75pt;height:207.75pt;visibility:visible">
            <v:imagedata r:id="rId8" o:title=""/>
          </v:shape>
        </w:pict>
      </w:r>
      <w:r>
        <w:rPr>
          <w:rFonts w:ascii="仿宋_GB2312" w:eastAsia="仿宋_GB2312" w:hAnsi="仿宋_GB2312" w:cs="仿宋_GB2312"/>
          <w:sz w:val="30"/>
          <w:szCs w:val="30"/>
        </w:rPr>
        <w:t xml:space="preserve"> </w:t>
      </w:r>
    </w:p>
    <w:p w:rsidR="00EB62BF" w:rsidRDefault="00EB62BF">
      <w:pPr>
        <w:spacing w:line="220" w:lineRule="atLeast"/>
        <w:rPr>
          <w:rFonts w:ascii="仿宋_GB2312" w:eastAsia="仿宋_GB2312" w:hAnsi="仿宋_GB2312" w:cs="仿宋_GB2312"/>
          <w:sz w:val="30"/>
          <w:szCs w:val="30"/>
        </w:rPr>
      </w:pPr>
      <w:r>
        <w:rPr>
          <w:rFonts w:ascii="仿宋_GB2312" w:eastAsia="仿宋_GB2312" w:hAnsi="仿宋_GB2312" w:cs="仿宋_GB2312" w:hint="eastAsia"/>
          <w:sz w:val="30"/>
          <w:szCs w:val="30"/>
        </w:rPr>
        <w:t>竣工验收备案信息填写完成之后需保存信息，继续完善下方工程概况表信息，并保存关闭。</w:t>
      </w:r>
    </w:p>
    <w:p w:rsidR="00EB62BF" w:rsidRDefault="00EB62BF">
      <w:pPr>
        <w:spacing w:line="220" w:lineRule="atLeast"/>
        <w:rPr>
          <w:rFonts w:ascii="仿宋_GB2312" w:eastAsia="仿宋_GB2312" w:hAnsi="仿宋_GB2312" w:cs="仿宋_GB2312"/>
          <w:sz w:val="30"/>
          <w:szCs w:val="30"/>
        </w:rPr>
      </w:pPr>
      <w:r w:rsidRPr="006722C9">
        <w:rPr>
          <w:rFonts w:ascii="仿宋_GB2312" w:eastAsia="仿宋_GB2312" w:hAnsi="仿宋_GB2312" w:cs="仿宋_GB2312"/>
          <w:noProof/>
          <w:sz w:val="30"/>
          <w:szCs w:val="30"/>
        </w:rPr>
        <w:pict>
          <v:shape id="图片 5" o:spid="_x0000_i1029" type="#_x0000_t75" style="width:415.5pt;height:199.5pt;visibility:visible">
            <v:imagedata r:id="rId9" o:title=""/>
          </v:shape>
        </w:pict>
      </w:r>
    </w:p>
    <w:p w:rsidR="00EB62BF" w:rsidRDefault="00EB62BF">
      <w:pPr>
        <w:spacing w:line="220" w:lineRule="atLeast"/>
        <w:rPr>
          <w:rFonts w:ascii="仿宋_GB2312" w:eastAsia="仿宋_GB2312" w:hAnsi="仿宋_GB2312" w:cs="仿宋_GB2312"/>
          <w:sz w:val="30"/>
          <w:szCs w:val="30"/>
        </w:rPr>
      </w:pPr>
      <w:r>
        <w:rPr>
          <w:rFonts w:ascii="仿宋_GB2312" w:eastAsia="仿宋_GB2312" w:hAnsi="仿宋_GB2312" w:cs="仿宋_GB2312" w:hint="eastAsia"/>
          <w:sz w:val="30"/>
          <w:szCs w:val="30"/>
        </w:rPr>
        <w:t>所有信息完善之后，选中该条项目信息，点击提交选项。确认提交竣工验收备案信息。</w:t>
      </w:r>
    </w:p>
    <w:p w:rsidR="00EB62BF" w:rsidRDefault="00EB62BF">
      <w:pPr>
        <w:spacing w:line="220" w:lineRule="atLeast"/>
        <w:rPr>
          <w:rFonts w:ascii="仿宋_GB2312" w:eastAsia="仿宋_GB2312" w:hAnsi="仿宋_GB2312" w:cs="仿宋_GB2312"/>
          <w:sz w:val="30"/>
          <w:szCs w:val="30"/>
        </w:rPr>
      </w:pPr>
      <w:r w:rsidRPr="006722C9">
        <w:rPr>
          <w:rFonts w:ascii="仿宋_GB2312" w:eastAsia="仿宋_GB2312" w:hAnsi="仿宋_GB2312" w:cs="仿宋_GB2312"/>
          <w:noProof/>
          <w:sz w:val="30"/>
          <w:szCs w:val="30"/>
        </w:rPr>
        <w:pict>
          <v:shape id="图片 6" o:spid="_x0000_i1030" type="#_x0000_t75" style="width:414.75pt;height:123pt;visibility:visible">
            <v:imagedata r:id="rId10" o:title=""/>
          </v:shape>
        </w:pict>
      </w:r>
      <w:r>
        <w:rPr>
          <w:rFonts w:ascii="仿宋_GB2312" w:eastAsia="仿宋_GB2312" w:hAnsi="仿宋_GB2312" w:cs="仿宋_GB2312"/>
          <w:sz w:val="30"/>
          <w:szCs w:val="30"/>
        </w:rPr>
        <w:t xml:space="preserve"> </w:t>
      </w:r>
    </w:p>
    <w:p w:rsidR="00EB62BF" w:rsidRDefault="00EB62BF">
      <w:pPr>
        <w:spacing w:line="220" w:lineRule="atLeast"/>
        <w:rPr>
          <w:rFonts w:ascii="仿宋_GB2312" w:eastAsia="仿宋_GB2312" w:hAnsi="仿宋_GB2312" w:cs="仿宋_GB2312"/>
          <w:sz w:val="30"/>
          <w:szCs w:val="30"/>
        </w:rPr>
      </w:pPr>
      <w:r>
        <w:rPr>
          <w:rFonts w:ascii="仿宋_GB2312" w:eastAsia="仿宋_GB2312" w:hAnsi="仿宋_GB2312" w:cs="仿宋_GB2312" w:hint="eastAsia"/>
          <w:sz w:val="30"/>
          <w:szCs w:val="30"/>
        </w:rPr>
        <w:t>项目竣工验收备案信息提交之后，系统自动生成竣工验收备案表。在操作栏中选择打印，打印页面入下图所示，点击打印按钮，即可打印出已生成的备案表。</w:t>
      </w:r>
    </w:p>
    <w:p w:rsidR="00EB62BF" w:rsidRDefault="00EB62BF">
      <w:pPr>
        <w:spacing w:line="220" w:lineRule="atLeast"/>
        <w:rPr>
          <w:rFonts w:ascii="仿宋" w:eastAsia="仿宋" w:hAnsi="仿宋"/>
          <w:sz w:val="30"/>
          <w:szCs w:val="30"/>
        </w:rPr>
      </w:pPr>
      <w:r w:rsidRPr="006722C9">
        <w:rPr>
          <w:rFonts w:ascii="仿宋" w:eastAsia="仿宋" w:hAnsi="仿宋"/>
          <w:noProof/>
          <w:sz w:val="30"/>
          <w:szCs w:val="30"/>
        </w:rPr>
        <w:pict>
          <v:shape id="图片 7" o:spid="_x0000_i1031" type="#_x0000_t75" style="width:408pt;height:80.25pt;visibility:visible">
            <v:imagedata r:id="rId11" o:title=""/>
          </v:shape>
        </w:pict>
      </w:r>
      <w:r>
        <w:rPr>
          <w:rFonts w:ascii="仿宋" w:eastAsia="仿宋" w:hAnsi="仿宋"/>
          <w:sz w:val="30"/>
          <w:szCs w:val="30"/>
        </w:rPr>
        <w:t xml:space="preserve"> </w:t>
      </w:r>
      <w:r w:rsidRPr="006722C9">
        <w:rPr>
          <w:rFonts w:ascii="仿宋" w:eastAsia="仿宋" w:hAnsi="仿宋"/>
          <w:noProof/>
          <w:sz w:val="30"/>
          <w:szCs w:val="30"/>
        </w:rPr>
        <w:pict>
          <v:shape id="图片 8" o:spid="_x0000_i1032" type="#_x0000_t75" style="width:411.75pt;height:290.25pt;visibility:visible">
            <v:imagedata r:id="rId12" o:title=""/>
          </v:shape>
        </w:pict>
      </w:r>
    </w:p>
    <w:p w:rsidR="00EB62BF" w:rsidRDefault="00EB62BF">
      <w:pPr>
        <w:spacing w:line="220" w:lineRule="atLeas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竣工验收备案表打印后，请加盖各方责任主体公章后联系各级建设行业主管部门（或质监站）进行审批。</w:t>
      </w:r>
    </w:p>
    <w:p w:rsidR="00EB62BF" w:rsidRDefault="00EB62BF">
      <w:pPr>
        <w:widowControl/>
        <w:shd w:val="clear" w:color="auto" w:fill="FFFFFF"/>
        <w:spacing w:before="452" w:after="150" w:line="400" w:lineRule="atLeast"/>
        <w:ind w:right="976"/>
        <w:jc w:val="left"/>
        <w:rPr>
          <w:rFonts w:ascii="仿宋_GB2312" w:eastAsia="仿宋_GB2312" w:hAnsi="仿宋_GB2312" w:cs="仿宋_GB2312"/>
          <w:bCs/>
          <w:kern w:val="0"/>
          <w:sz w:val="32"/>
          <w:szCs w:val="32"/>
          <w:shd w:val="clear" w:color="auto" w:fill="FFFFFF"/>
          <w:lang/>
        </w:rPr>
      </w:pPr>
    </w:p>
    <w:sectPr w:rsidR="00EB62BF" w:rsidSect="004968E3">
      <w:pgSz w:w="11906" w:h="16838"/>
      <w:pgMar w:top="1440" w:right="1080" w:bottom="1440" w:left="108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Calibri">
    <w:panose1 w:val="00000000000000000000"/>
    <w:charset w:val="00"/>
    <w:family w:val="roman"/>
    <w:notTrueType/>
    <w:pitch w:val="default"/>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仿宋">
    <w:altName w:val="宋体"/>
    <w:panose1 w:val="00000000000000000000"/>
    <w:charset w:val="86"/>
    <w:family w:val="modern"/>
    <w:notTrueType/>
    <w:pitch w:val="default"/>
    <w:sig w:usb0="00000001" w:usb1="080E0000" w:usb2="00000010" w:usb3="00000000" w:csb0="00040000" w:csb1="00000000"/>
  </w:font>
  <w:font w:name="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E7294"/>
    <w:multiLevelType w:val="multilevel"/>
    <w:tmpl w:val="347E7294"/>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nsid w:val="5940CD9E"/>
    <w:multiLevelType w:val="singleLevel"/>
    <w:tmpl w:val="5940CD9E"/>
    <w:lvl w:ilvl="0">
      <w:start w:val="2"/>
      <w:numFmt w:val="chineseCounting"/>
      <w:suff w:val="nothing"/>
      <w:lvlText w:val="%1、"/>
      <w:lvlJc w:val="left"/>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68E3"/>
    <w:rsid w:val="0026067B"/>
    <w:rsid w:val="004968E3"/>
    <w:rsid w:val="006722C9"/>
    <w:rsid w:val="00EB62BF"/>
    <w:rsid w:val="00EC5B14"/>
    <w:rsid w:val="00FA60B0"/>
    <w:rsid w:val="04F94B29"/>
    <w:rsid w:val="06A10B5E"/>
    <w:rsid w:val="06E72984"/>
    <w:rsid w:val="0B4F25D6"/>
    <w:rsid w:val="0BB00EEE"/>
    <w:rsid w:val="0D8518A2"/>
    <w:rsid w:val="0E5D4055"/>
    <w:rsid w:val="10F16CEC"/>
    <w:rsid w:val="15AB34C7"/>
    <w:rsid w:val="18F01EA9"/>
    <w:rsid w:val="199F1534"/>
    <w:rsid w:val="19C56D21"/>
    <w:rsid w:val="1DD555A4"/>
    <w:rsid w:val="24913625"/>
    <w:rsid w:val="253D5F5B"/>
    <w:rsid w:val="262C2568"/>
    <w:rsid w:val="2655249F"/>
    <w:rsid w:val="2C022124"/>
    <w:rsid w:val="2C05420E"/>
    <w:rsid w:val="30226B1D"/>
    <w:rsid w:val="30774995"/>
    <w:rsid w:val="318120B5"/>
    <w:rsid w:val="34144553"/>
    <w:rsid w:val="36A86EA4"/>
    <w:rsid w:val="3A242295"/>
    <w:rsid w:val="3A8D4300"/>
    <w:rsid w:val="421C7874"/>
    <w:rsid w:val="471B24A0"/>
    <w:rsid w:val="4C0F4687"/>
    <w:rsid w:val="53A0367B"/>
    <w:rsid w:val="54E07B90"/>
    <w:rsid w:val="55E8453E"/>
    <w:rsid w:val="56301B36"/>
    <w:rsid w:val="56E60DD6"/>
    <w:rsid w:val="574B61C5"/>
    <w:rsid w:val="595E0332"/>
    <w:rsid w:val="5D7D58F4"/>
    <w:rsid w:val="60E657BB"/>
    <w:rsid w:val="61F93065"/>
    <w:rsid w:val="630259F0"/>
    <w:rsid w:val="6DAD5788"/>
    <w:rsid w:val="6E6E4E9D"/>
    <w:rsid w:val="71863259"/>
    <w:rsid w:val="718F4AFE"/>
    <w:rsid w:val="775B2DF1"/>
    <w:rsid w:val="782A7DB2"/>
    <w:rsid w:val="79690D14"/>
    <w:rsid w:val="79BF460D"/>
    <w:rsid w:val="7BB4190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8E3"/>
    <w:pPr>
      <w:widowControl w:val="0"/>
      <w:jc w:val="both"/>
    </w:pPr>
    <w:rPr>
      <w:rFonts w:ascii="Calibri" w:hAnsi="Calibri"/>
      <w:szCs w:val="24"/>
    </w:rPr>
  </w:style>
  <w:style w:type="paragraph" w:styleId="Heading1">
    <w:name w:val="heading 1"/>
    <w:basedOn w:val="Normal"/>
    <w:next w:val="Normal"/>
    <w:link w:val="Heading1Char"/>
    <w:uiPriority w:val="99"/>
    <w:qFormat/>
    <w:rsid w:val="004968E3"/>
    <w:pPr>
      <w:spacing w:beforeAutospacing="1" w:afterAutospacing="1"/>
      <w:jc w:val="left"/>
      <w:outlineLvl w:val="0"/>
    </w:pPr>
    <w:rPr>
      <w:rFonts w:ascii="宋体" w:hAnsi="宋体"/>
      <w:b/>
      <w:kern w:val="44"/>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BB4"/>
    <w:rPr>
      <w:rFonts w:ascii="Calibri" w:hAnsi="Calibri"/>
      <w:b/>
      <w:bCs/>
      <w:kern w:val="44"/>
      <w:sz w:val="44"/>
      <w:szCs w:val="44"/>
    </w:rPr>
  </w:style>
  <w:style w:type="paragraph" w:styleId="NormalWeb">
    <w:name w:val="Normal (Web)"/>
    <w:basedOn w:val="Normal"/>
    <w:uiPriority w:val="99"/>
    <w:rsid w:val="004968E3"/>
    <w:pPr>
      <w:spacing w:before="100" w:beforeAutospacing="1" w:after="100" w:afterAutospacing="1"/>
    </w:pPr>
    <w:rPr>
      <w:sz w:val="24"/>
    </w:rPr>
  </w:style>
  <w:style w:type="character" w:styleId="FollowedHyperlink">
    <w:name w:val="FollowedHyperlink"/>
    <w:basedOn w:val="DefaultParagraphFont"/>
    <w:uiPriority w:val="99"/>
    <w:rsid w:val="004968E3"/>
    <w:rPr>
      <w:rFonts w:cs="Times New Roman"/>
      <w:color w:val="000000"/>
      <w:u w:val="none"/>
    </w:rPr>
  </w:style>
  <w:style w:type="character" w:styleId="Hyperlink">
    <w:name w:val="Hyperlink"/>
    <w:basedOn w:val="DefaultParagraphFont"/>
    <w:uiPriority w:val="99"/>
    <w:rsid w:val="004968E3"/>
    <w:rPr>
      <w:rFonts w:cs="Times New Roman"/>
      <w:color w:val="000000"/>
      <w:u w:val="none"/>
    </w:rPr>
  </w:style>
  <w:style w:type="character" w:customStyle="1" w:styleId="on">
    <w:name w:val="on"/>
    <w:basedOn w:val="DefaultParagraphFont"/>
    <w:uiPriority w:val="99"/>
    <w:rsid w:val="004968E3"/>
    <w:rPr>
      <w:rFonts w:cs="Times New Roman"/>
    </w:rPr>
  </w:style>
  <w:style w:type="paragraph" w:customStyle="1" w:styleId="ListParagraph1">
    <w:name w:val="List Paragraph1"/>
    <w:basedOn w:val="Normal"/>
    <w:uiPriority w:val="99"/>
    <w:rsid w:val="004968E3"/>
    <w:pPr>
      <w:ind w:firstLineChars="200" w:firstLine="420"/>
    </w:pPr>
  </w:style>
  <w:style w:type="paragraph" w:customStyle="1" w:styleId="1">
    <w:name w:val="列出段落1"/>
    <w:basedOn w:val="Normal"/>
    <w:uiPriority w:val="99"/>
    <w:rsid w:val="004968E3"/>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Pages>
  <Words>130</Words>
  <Characters>743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subject/>
  <dc:creator>Administrator</dc:creator>
  <cp:keywords/>
  <dc:description/>
  <cp:lastModifiedBy>张宗艳</cp:lastModifiedBy>
  <cp:revision>3</cp:revision>
  <cp:lastPrinted>2017-06-27T03:33:00Z</cp:lastPrinted>
  <dcterms:created xsi:type="dcterms:W3CDTF">2017-07-21T07:43:00Z</dcterms:created>
  <dcterms:modified xsi:type="dcterms:W3CDTF">2017-07-21T07:43:00Z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