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A4C47" w14:textId="77777777" w:rsidR="00B3405A" w:rsidRDefault="00000000">
      <w:pPr>
        <w:pStyle w:val="2"/>
        <w:spacing w:line="560" w:lineRule="exact"/>
        <w:rPr>
          <w:rFonts w:ascii="Arial" w:eastAsia="黑体" w:hAnsi="Arial" w:cstheme="minorBidi"/>
          <w:bCs w:val="0"/>
          <w:sz w:val="32"/>
          <w:szCs w:val="24"/>
        </w:rPr>
      </w:pPr>
      <w:bookmarkStart w:id="0" w:name="_Toc4148"/>
      <w:bookmarkStart w:id="1" w:name="_Toc190886169"/>
      <w:bookmarkStart w:id="2" w:name="_Toc190886239"/>
      <w:r>
        <w:rPr>
          <w:rFonts w:ascii="Arial" w:eastAsia="黑体" w:hAnsi="Arial" w:cstheme="minorBidi" w:hint="eastAsia"/>
          <w:bCs w:val="0"/>
          <w:sz w:val="32"/>
          <w:szCs w:val="24"/>
        </w:rPr>
        <w:t>陕西省工程建设标准</w:t>
      </w:r>
      <w:bookmarkEnd w:id="0"/>
      <w:bookmarkEnd w:id="1"/>
      <w:bookmarkEnd w:id="2"/>
    </w:p>
    <w:p w14:paraId="188D215A" w14:textId="77777777" w:rsidR="00B3405A" w:rsidRDefault="00B3405A">
      <w:pPr>
        <w:widowControl/>
        <w:jc w:val="left"/>
        <w:rPr>
          <w:rFonts w:ascii="仿宋_GB2312" w:eastAsia="仿宋_GB2312" w:hAnsi="仿宋_GB2312" w:cs="仿宋_GB2312" w:hint="eastAsia"/>
          <w:b/>
          <w:bCs/>
          <w:sz w:val="28"/>
          <w:szCs w:val="28"/>
        </w:rPr>
      </w:pPr>
    </w:p>
    <w:p w14:paraId="79454033" w14:textId="77777777" w:rsidR="00B3405A" w:rsidRDefault="00000000">
      <w:pPr>
        <w:jc w:val="center"/>
        <w:rPr>
          <w:rFonts w:ascii="宋体" w:eastAsia="宋体" w:hAnsi="宋体" w:cs="宋体" w:hint="eastAsia"/>
          <w:b/>
          <w:bCs/>
          <w:sz w:val="44"/>
          <w:szCs w:val="44"/>
        </w:rPr>
      </w:pPr>
      <w:r>
        <w:rPr>
          <w:rFonts w:ascii="宋体" w:eastAsia="宋体" w:hAnsi="宋体" w:cs="宋体" w:hint="eastAsia"/>
          <w:b/>
          <w:bCs/>
          <w:sz w:val="44"/>
          <w:szCs w:val="44"/>
        </w:rPr>
        <w:t>建制镇生活污水调节设施技术标准</w:t>
      </w:r>
    </w:p>
    <w:p w14:paraId="70BCE1CE" w14:textId="03F9C372" w:rsidR="00B3405A" w:rsidRDefault="00000000">
      <w:pPr>
        <w:widowControl/>
        <w:jc w:val="center"/>
        <w:rPr>
          <w:rFonts w:ascii="仿宋_GB2312" w:eastAsia="仿宋_GB2312" w:hAnsi="仿宋_GB2312" w:cs="仿宋_GB2312" w:hint="eastAsia"/>
          <w:b/>
          <w:bCs/>
          <w:sz w:val="28"/>
          <w:szCs w:val="28"/>
        </w:rPr>
      </w:pPr>
      <w:r>
        <w:rPr>
          <w:rFonts w:ascii="Times New Roman" w:eastAsia="仿宋_GB2312" w:hAnsi="Times New Roman" w:hint="eastAsia"/>
          <w:sz w:val="32"/>
          <w:szCs w:val="32"/>
        </w:rPr>
        <w:t xml:space="preserve">Technical </w:t>
      </w:r>
      <w:r w:rsidR="00EB58E1">
        <w:rPr>
          <w:rFonts w:ascii="Times New Roman" w:eastAsia="仿宋_GB2312" w:hAnsi="Times New Roman" w:hint="eastAsia"/>
          <w:sz w:val="32"/>
          <w:szCs w:val="32"/>
        </w:rPr>
        <w:t>s</w:t>
      </w:r>
      <w:r>
        <w:rPr>
          <w:rFonts w:ascii="Times New Roman" w:eastAsia="仿宋_GB2312" w:hAnsi="Times New Roman" w:hint="eastAsia"/>
          <w:sz w:val="32"/>
          <w:szCs w:val="32"/>
        </w:rPr>
        <w:t xml:space="preserve">tandards for </w:t>
      </w:r>
      <w:r w:rsidR="00EB58E1">
        <w:rPr>
          <w:rFonts w:ascii="Times New Roman" w:eastAsia="仿宋_GB2312" w:hAnsi="Times New Roman" w:hint="eastAsia"/>
          <w:sz w:val="32"/>
          <w:szCs w:val="32"/>
        </w:rPr>
        <w:t>r</w:t>
      </w:r>
      <w:r>
        <w:rPr>
          <w:rFonts w:ascii="Times New Roman" w:eastAsia="仿宋_GB2312" w:hAnsi="Times New Roman" w:hint="eastAsia"/>
          <w:sz w:val="32"/>
          <w:szCs w:val="32"/>
        </w:rPr>
        <w:t xml:space="preserve">egulating </w:t>
      </w:r>
      <w:r w:rsidR="00EB58E1">
        <w:rPr>
          <w:rFonts w:ascii="Times New Roman" w:eastAsia="仿宋_GB2312" w:hAnsi="Times New Roman" w:hint="eastAsia"/>
          <w:sz w:val="32"/>
          <w:szCs w:val="32"/>
        </w:rPr>
        <w:t>f</w:t>
      </w:r>
      <w:r>
        <w:rPr>
          <w:rFonts w:ascii="Times New Roman" w:eastAsia="仿宋_GB2312" w:hAnsi="Times New Roman" w:hint="eastAsia"/>
          <w:sz w:val="32"/>
          <w:szCs w:val="32"/>
        </w:rPr>
        <w:t xml:space="preserve">acilities of </w:t>
      </w:r>
      <w:r w:rsidR="00EB58E1">
        <w:rPr>
          <w:rFonts w:ascii="Times New Roman" w:eastAsia="仿宋_GB2312" w:hAnsi="Times New Roman" w:hint="eastAsia"/>
          <w:sz w:val="32"/>
          <w:szCs w:val="32"/>
        </w:rPr>
        <w:t>d</w:t>
      </w:r>
      <w:r>
        <w:rPr>
          <w:rFonts w:ascii="Times New Roman" w:eastAsia="仿宋_GB2312" w:hAnsi="Times New Roman" w:hint="eastAsia"/>
          <w:sz w:val="32"/>
          <w:szCs w:val="32"/>
        </w:rPr>
        <w:t xml:space="preserve">omestic </w:t>
      </w:r>
      <w:r w:rsidR="00EB58E1">
        <w:rPr>
          <w:rFonts w:ascii="Times New Roman" w:eastAsia="仿宋_GB2312" w:hAnsi="Times New Roman" w:hint="eastAsia"/>
          <w:sz w:val="32"/>
          <w:szCs w:val="32"/>
        </w:rPr>
        <w:t>w</w:t>
      </w:r>
      <w:r>
        <w:rPr>
          <w:rFonts w:ascii="Times New Roman" w:eastAsia="仿宋_GB2312" w:hAnsi="Times New Roman" w:hint="eastAsia"/>
          <w:sz w:val="32"/>
          <w:szCs w:val="32"/>
        </w:rPr>
        <w:t xml:space="preserve">astewater in </w:t>
      </w:r>
      <w:r w:rsidR="00EB58E1">
        <w:rPr>
          <w:rFonts w:ascii="Times New Roman" w:eastAsia="仿宋_GB2312" w:hAnsi="Times New Roman" w:hint="eastAsia"/>
          <w:sz w:val="32"/>
          <w:szCs w:val="32"/>
        </w:rPr>
        <w:t>t</w:t>
      </w:r>
      <w:r>
        <w:rPr>
          <w:rFonts w:ascii="Times New Roman" w:eastAsia="仿宋_GB2312" w:hAnsi="Times New Roman" w:hint="eastAsia"/>
          <w:sz w:val="32"/>
          <w:szCs w:val="32"/>
        </w:rPr>
        <w:t>owns</w:t>
      </w:r>
    </w:p>
    <w:p w14:paraId="192F90A7" w14:textId="2812BC33" w:rsidR="00B3405A" w:rsidRDefault="00000000">
      <w:pPr>
        <w:spacing w:line="560" w:lineRule="exact"/>
        <w:jc w:val="center"/>
        <w:rPr>
          <w:rFonts w:ascii="宋体" w:eastAsia="宋体" w:hAnsi="宋体" w:cs="宋体" w:hint="eastAsia"/>
          <w:b/>
          <w:bCs/>
          <w:sz w:val="32"/>
          <w:szCs w:val="32"/>
        </w:rPr>
      </w:pPr>
      <w:r>
        <w:rPr>
          <w:rFonts w:ascii="宋体" w:eastAsia="宋体" w:hAnsi="宋体" w:cs="宋体" w:hint="eastAsia"/>
          <w:b/>
          <w:bCs/>
          <w:sz w:val="32"/>
          <w:szCs w:val="32"/>
        </w:rPr>
        <w:t>（</w:t>
      </w:r>
      <w:r w:rsidR="00151F63">
        <w:rPr>
          <w:rFonts w:ascii="宋体" w:eastAsia="宋体" w:hAnsi="宋体" w:cs="宋体" w:hint="eastAsia"/>
          <w:b/>
          <w:bCs/>
          <w:sz w:val="32"/>
          <w:szCs w:val="32"/>
        </w:rPr>
        <w:t>征求意见</w:t>
      </w:r>
      <w:r>
        <w:rPr>
          <w:rFonts w:ascii="宋体" w:eastAsia="宋体" w:hAnsi="宋体" w:cs="宋体" w:hint="eastAsia"/>
          <w:b/>
          <w:bCs/>
          <w:sz w:val="32"/>
          <w:szCs w:val="32"/>
        </w:rPr>
        <w:t>稿）</w:t>
      </w:r>
    </w:p>
    <w:p w14:paraId="50CD1109" w14:textId="77777777" w:rsidR="00B3405A" w:rsidRDefault="00B3405A">
      <w:pPr>
        <w:pStyle w:val="a4"/>
        <w:rPr>
          <w:rFonts w:ascii="宋体" w:eastAsia="宋体" w:hAnsi="宋体" w:cs="宋体" w:hint="eastAsia"/>
          <w:b/>
          <w:bCs/>
          <w:sz w:val="32"/>
          <w:szCs w:val="32"/>
        </w:rPr>
      </w:pPr>
    </w:p>
    <w:p w14:paraId="66137337" w14:textId="77777777" w:rsidR="00B3405A" w:rsidRDefault="00B3405A">
      <w:pPr>
        <w:pStyle w:val="a4"/>
        <w:rPr>
          <w:rFonts w:ascii="宋体" w:eastAsia="宋体" w:hAnsi="宋体" w:cs="宋体" w:hint="eastAsia"/>
          <w:b/>
          <w:bCs/>
          <w:sz w:val="32"/>
          <w:szCs w:val="32"/>
        </w:rPr>
      </w:pPr>
    </w:p>
    <w:p w14:paraId="1337E2DE" w14:textId="77777777" w:rsidR="00B3405A" w:rsidRDefault="00B3405A">
      <w:pPr>
        <w:pStyle w:val="a4"/>
        <w:rPr>
          <w:rFonts w:ascii="宋体" w:eastAsia="宋体" w:hAnsi="宋体" w:cs="宋体" w:hint="eastAsia"/>
          <w:b/>
          <w:bCs/>
          <w:sz w:val="32"/>
          <w:szCs w:val="32"/>
        </w:rPr>
      </w:pPr>
    </w:p>
    <w:p w14:paraId="620728FA" w14:textId="77777777" w:rsidR="00B3405A" w:rsidRDefault="00B3405A">
      <w:pPr>
        <w:pStyle w:val="a4"/>
        <w:rPr>
          <w:rFonts w:ascii="宋体" w:eastAsia="宋体" w:hAnsi="宋体" w:cs="宋体" w:hint="eastAsia"/>
          <w:b/>
          <w:bCs/>
          <w:sz w:val="32"/>
          <w:szCs w:val="32"/>
        </w:rPr>
      </w:pPr>
    </w:p>
    <w:p w14:paraId="47BBDFDA" w14:textId="77777777" w:rsidR="00B3405A" w:rsidRDefault="00B3405A">
      <w:pPr>
        <w:pStyle w:val="a4"/>
        <w:rPr>
          <w:rFonts w:ascii="宋体" w:eastAsia="宋体" w:hAnsi="宋体" w:cs="宋体" w:hint="eastAsia"/>
          <w:b/>
          <w:bCs/>
          <w:sz w:val="32"/>
          <w:szCs w:val="32"/>
        </w:rPr>
      </w:pPr>
    </w:p>
    <w:p w14:paraId="0D8790A8" w14:textId="77777777" w:rsidR="00B3405A" w:rsidRDefault="00B3405A">
      <w:pPr>
        <w:pStyle w:val="a4"/>
        <w:rPr>
          <w:rFonts w:ascii="宋体" w:eastAsia="宋体" w:hAnsi="宋体" w:cs="宋体" w:hint="eastAsia"/>
          <w:b/>
          <w:bCs/>
          <w:sz w:val="32"/>
          <w:szCs w:val="32"/>
        </w:rPr>
      </w:pPr>
    </w:p>
    <w:p w14:paraId="24C52412" w14:textId="77777777" w:rsidR="00B3405A" w:rsidRDefault="00B3405A">
      <w:pPr>
        <w:pStyle w:val="a4"/>
        <w:rPr>
          <w:rFonts w:ascii="宋体" w:eastAsia="宋体" w:hAnsi="宋体" w:cs="宋体" w:hint="eastAsia"/>
          <w:b/>
          <w:bCs/>
          <w:sz w:val="32"/>
          <w:szCs w:val="32"/>
        </w:rPr>
      </w:pPr>
    </w:p>
    <w:p w14:paraId="3A05925E" w14:textId="77777777" w:rsidR="00B3405A" w:rsidRDefault="00B3405A">
      <w:pPr>
        <w:pStyle w:val="a4"/>
        <w:rPr>
          <w:rFonts w:ascii="宋体" w:eastAsia="宋体" w:hAnsi="宋体" w:cs="宋体" w:hint="eastAsia"/>
          <w:b/>
          <w:bCs/>
          <w:sz w:val="32"/>
          <w:szCs w:val="32"/>
        </w:rPr>
      </w:pPr>
    </w:p>
    <w:p w14:paraId="02CCF319" w14:textId="77777777" w:rsidR="00B3405A" w:rsidRDefault="00000000">
      <w:pPr>
        <w:pStyle w:val="2"/>
        <w:spacing w:line="560" w:lineRule="exact"/>
        <w:rPr>
          <w:rFonts w:ascii="Arial" w:eastAsia="黑体" w:hAnsi="Arial" w:cstheme="minorBidi"/>
          <w:bCs w:val="0"/>
          <w:sz w:val="32"/>
          <w:szCs w:val="24"/>
        </w:rPr>
      </w:pPr>
      <w:bookmarkStart w:id="3" w:name="_Toc182298093"/>
      <w:bookmarkStart w:id="4" w:name="_Toc182575189"/>
      <w:bookmarkStart w:id="5" w:name="_Toc182575043"/>
      <w:bookmarkStart w:id="6" w:name="_Toc19304"/>
      <w:bookmarkStart w:id="7" w:name="_Toc190886170"/>
      <w:bookmarkStart w:id="8" w:name="_Toc190886240"/>
      <w:r>
        <w:rPr>
          <w:rFonts w:ascii="Arial" w:eastAsia="黑体" w:hAnsi="Arial" w:cstheme="minorBidi" w:hint="eastAsia"/>
          <w:bCs w:val="0"/>
          <w:sz w:val="32"/>
          <w:szCs w:val="24"/>
        </w:rPr>
        <w:t>《建制镇生活污水调节设施技术标准》编制组</w:t>
      </w:r>
      <w:bookmarkEnd w:id="3"/>
      <w:bookmarkEnd w:id="4"/>
      <w:bookmarkEnd w:id="5"/>
      <w:bookmarkEnd w:id="6"/>
      <w:bookmarkEnd w:id="7"/>
      <w:bookmarkEnd w:id="8"/>
    </w:p>
    <w:p w14:paraId="0B96BC7C" w14:textId="555556B4" w:rsidR="00B3405A" w:rsidRDefault="00000000">
      <w:pPr>
        <w:pStyle w:val="2"/>
        <w:spacing w:line="560" w:lineRule="exact"/>
        <w:rPr>
          <w:rFonts w:eastAsia="黑体"/>
          <w:bCs w:val="0"/>
          <w:sz w:val="32"/>
        </w:rPr>
      </w:pPr>
      <w:bookmarkStart w:id="9" w:name="_Toc182575190"/>
      <w:bookmarkStart w:id="10" w:name="_Toc182298094"/>
      <w:bookmarkStart w:id="11" w:name="_Toc5264"/>
      <w:bookmarkStart w:id="12" w:name="_Toc182575044"/>
      <w:bookmarkStart w:id="13" w:name="_Toc190886171"/>
      <w:bookmarkStart w:id="14" w:name="_Toc190886241"/>
      <w:r>
        <w:rPr>
          <w:rFonts w:eastAsia="黑体"/>
          <w:bCs w:val="0"/>
          <w:sz w:val="32"/>
        </w:rPr>
        <w:t>202</w:t>
      </w:r>
      <w:r w:rsidR="00151F63">
        <w:rPr>
          <w:rFonts w:eastAsia="黑体" w:hint="eastAsia"/>
          <w:bCs w:val="0"/>
          <w:sz w:val="32"/>
        </w:rPr>
        <w:t>5</w:t>
      </w:r>
      <w:r>
        <w:rPr>
          <w:rFonts w:eastAsia="黑体" w:hint="eastAsia"/>
          <w:bCs w:val="0"/>
          <w:sz w:val="32"/>
        </w:rPr>
        <w:t>年</w:t>
      </w:r>
      <w:r>
        <w:rPr>
          <w:rFonts w:eastAsia="黑体" w:hint="eastAsia"/>
          <w:bCs w:val="0"/>
          <w:sz w:val="32"/>
        </w:rPr>
        <w:t>2</w:t>
      </w:r>
      <w:r>
        <w:rPr>
          <w:rFonts w:eastAsia="黑体" w:hint="eastAsia"/>
          <w:bCs w:val="0"/>
          <w:sz w:val="32"/>
        </w:rPr>
        <w:t>月</w:t>
      </w:r>
      <w:bookmarkEnd w:id="9"/>
      <w:bookmarkEnd w:id="10"/>
      <w:bookmarkEnd w:id="11"/>
      <w:bookmarkEnd w:id="12"/>
      <w:bookmarkEnd w:id="13"/>
      <w:bookmarkEnd w:id="14"/>
    </w:p>
    <w:p w14:paraId="30C98F95" w14:textId="77777777" w:rsidR="00B3405A" w:rsidRDefault="00000000">
      <w:pPr>
        <w:rPr>
          <w:rFonts w:ascii="Times New Roman" w:eastAsia="黑体" w:hAnsi="Times New Roman"/>
          <w:sz w:val="32"/>
        </w:rPr>
      </w:pPr>
      <w:r>
        <w:rPr>
          <w:rFonts w:ascii="Times New Roman" w:eastAsia="黑体" w:hAnsi="Times New Roman" w:hint="eastAsia"/>
          <w:sz w:val="32"/>
        </w:rPr>
        <w:br w:type="page"/>
      </w:r>
    </w:p>
    <w:p w14:paraId="3F9609E2" w14:textId="77777777" w:rsidR="00B3405A" w:rsidRDefault="00000000">
      <w:pPr>
        <w:snapToGrid w:val="0"/>
        <w:spacing w:line="480" w:lineRule="exact"/>
        <w:jc w:val="center"/>
        <w:rPr>
          <w:rFonts w:hint="eastAsia"/>
        </w:rPr>
      </w:pPr>
      <w:r>
        <w:rPr>
          <w:rFonts w:ascii="宋体" w:eastAsia="宋体" w:hAnsi="宋体" w:cs="宋体" w:hint="eastAsia"/>
          <w:b/>
          <w:bCs/>
          <w:sz w:val="30"/>
          <w:szCs w:val="30"/>
        </w:rPr>
        <w:lastRenderedPageBreak/>
        <w:t>前  言</w:t>
      </w:r>
    </w:p>
    <w:p w14:paraId="7A05E79F" w14:textId="77777777" w:rsidR="00B3405A" w:rsidRDefault="00B3405A">
      <w:pPr>
        <w:widowControl/>
        <w:adjustRightInd w:val="0"/>
        <w:snapToGrid w:val="0"/>
        <w:spacing w:line="360" w:lineRule="auto"/>
        <w:ind w:firstLineChars="200" w:firstLine="480"/>
        <w:rPr>
          <w:rFonts w:hint="eastAsia"/>
        </w:rPr>
      </w:pPr>
    </w:p>
    <w:p w14:paraId="4F93B00D" w14:textId="77777777" w:rsidR="00B3405A" w:rsidRDefault="00000000">
      <w:pPr>
        <w:widowControl/>
        <w:adjustRightInd w:val="0"/>
        <w:snapToGrid w:val="0"/>
        <w:spacing w:line="360" w:lineRule="auto"/>
        <w:ind w:firstLineChars="200" w:firstLine="480"/>
        <w:rPr>
          <w:rFonts w:ascii="宋体" w:eastAsia="宋体" w:hAnsi="宋体" w:cs="宋体" w:hint="eastAsia"/>
          <w:spacing w:val="-18"/>
        </w:rPr>
      </w:pPr>
      <w:r>
        <w:rPr>
          <w:rFonts w:ascii="宋体" w:eastAsia="宋体" w:hAnsi="宋体" w:cs="宋体" w:hint="eastAsia"/>
        </w:rPr>
        <w:t>根据陕西省住房和城乡建设厅、陕西省市场监督管理局《关于下达2024年度工程建设标准制定计划的通知》（</w:t>
      </w:r>
      <w:proofErr w:type="gramStart"/>
      <w:r>
        <w:rPr>
          <w:rFonts w:ascii="宋体" w:eastAsia="宋体" w:hAnsi="宋体" w:cs="宋体" w:hint="eastAsia"/>
        </w:rPr>
        <w:t>陕建发</w:t>
      </w:r>
      <w:proofErr w:type="gramEnd"/>
      <w:r>
        <w:rPr>
          <w:rFonts w:ascii="宋体" w:eastAsia="宋体" w:hAnsi="宋体" w:cs="宋体" w:hint="eastAsia"/>
        </w:rPr>
        <w:t>〔2024〕1007号）的要求，标准编制组经广泛调查研究，认真总结实践经验，参考国内外标准，结合陕西省实际，在广泛征求意见的基础上，制订本标准</w:t>
      </w:r>
      <w:r>
        <w:rPr>
          <w:rFonts w:ascii="宋体" w:eastAsia="宋体" w:hAnsi="宋体" w:cs="宋体" w:hint="eastAsia"/>
          <w:spacing w:val="-6"/>
        </w:rPr>
        <w:t>。</w:t>
      </w:r>
    </w:p>
    <w:p w14:paraId="6FD5D523" w14:textId="77777777" w:rsidR="00B3405A" w:rsidRDefault="00000000">
      <w:pPr>
        <w:widowControl/>
        <w:adjustRightInd w:val="0"/>
        <w:snapToGrid w:val="0"/>
        <w:spacing w:line="360" w:lineRule="auto"/>
        <w:ind w:firstLineChars="200" w:firstLine="480"/>
        <w:rPr>
          <w:rFonts w:ascii="宋体" w:eastAsia="宋体" w:hAnsi="宋体" w:cs="宋体" w:hint="eastAsia"/>
        </w:rPr>
      </w:pPr>
      <w:r>
        <w:rPr>
          <w:rFonts w:ascii="宋体" w:eastAsia="宋体" w:hAnsi="宋体" w:cs="宋体" w:hint="eastAsia"/>
        </w:rPr>
        <w:t>本标准的主要技术内容是：1.总则；2.术语与符号；3.基本规定；4.设计；5.电气与自控；6.施工与验收；7.运行与维护。</w:t>
      </w:r>
    </w:p>
    <w:p w14:paraId="795E8790" w14:textId="77777777" w:rsidR="00B3405A" w:rsidRDefault="00000000">
      <w:pPr>
        <w:widowControl/>
        <w:adjustRightInd w:val="0"/>
        <w:snapToGrid w:val="0"/>
        <w:spacing w:line="360" w:lineRule="auto"/>
        <w:ind w:firstLineChars="200" w:firstLine="480"/>
        <w:rPr>
          <w:rFonts w:ascii="宋体" w:eastAsia="宋体" w:hAnsi="宋体" w:cs="宋体" w:hint="eastAsia"/>
        </w:rPr>
      </w:pPr>
      <w:r>
        <w:rPr>
          <w:rFonts w:ascii="宋体" w:eastAsia="宋体" w:hAnsi="宋体" w:cs="宋体" w:hint="eastAsia"/>
        </w:rPr>
        <w:t>本标准由陕西省住房和城乡建设厅负责归口管理，陕西省建设标准设计站负责日常管理，由中国市政工程西北设计研究院有限公司负责具体技术内容的解释。执行过程中如有意见和建议，请反馈给陕西省城乡规划设计研究院《建制镇生活污水调节设施技术标准》编制组（地址：西安市未央</w:t>
      </w:r>
      <w:proofErr w:type="gramStart"/>
      <w:r>
        <w:rPr>
          <w:rFonts w:ascii="宋体" w:eastAsia="宋体" w:hAnsi="宋体" w:cs="宋体" w:hint="eastAsia"/>
        </w:rPr>
        <w:t>区兴泰七</w:t>
      </w:r>
      <w:proofErr w:type="gramEnd"/>
      <w:r>
        <w:rPr>
          <w:rFonts w:ascii="宋体" w:eastAsia="宋体" w:hAnsi="宋体" w:cs="宋体" w:hint="eastAsia"/>
        </w:rPr>
        <w:t>街1418号，邮编：710021，电话：（029）83219122，邮箱：ghy@sxsghy.cn）。</w:t>
      </w:r>
    </w:p>
    <w:p w14:paraId="3A839639" w14:textId="77777777" w:rsidR="00B3405A" w:rsidRDefault="00000000">
      <w:pPr>
        <w:snapToGrid w:val="0"/>
        <w:spacing w:line="360" w:lineRule="auto"/>
        <w:ind w:firstLineChars="200" w:firstLine="480"/>
        <w:jc w:val="left"/>
        <w:rPr>
          <w:rFonts w:ascii="宋体" w:eastAsia="宋体" w:hAnsi="宋体" w:cs="宋体" w:hint="eastAsia"/>
        </w:rPr>
      </w:pPr>
      <w:r>
        <w:rPr>
          <w:rFonts w:ascii="宋体" w:eastAsia="宋体" w:hAnsi="宋体" w:cs="宋体" w:hint="eastAsia"/>
        </w:rPr>
        <w:t>本标准主编单位：陕西省城乡规划设计研究院</w:t>
      </w:r>
    </w:p>
    <w:p w14:paraId="6526ECBC" w14:textId="77777777" w:rsidR="00B3405A" w:rsidRDefault="00000000">
      <w:pPr>
        <w:snapToGrid w:val="0"/>
        <w:spacing w:line="360" w:lineRule="auto"/>
        <w:ind w:firstLineChars="1000" w:firstLine="2400"/>
        <w:jc w:val="left"/>
        <w:rPr>
          <w:rFonts w:ascii="宋体" w:eastAsia="宋体" w:hAnsi="宋体" w:cs="宋体" w:hint="eastAsia"/>
        </w:rPr>
      </w:pPr>
      <w:r>
        <w:rPr>
          <w:rFonts w:ascii="宋体" w:eastAsia="宋体" w:hAnsi="宋体" w:cs="宋体" w:hint="eastAsia"/>
        </w:rPr>
        <w:t>中国市政工程西北设计研究院有限公司</w:t>
      </w:r>
    </w:p>
    <w:p w14:paraId="2154D4F2" w14:textId="77777777" w:rsidR="00B3405A" w:rsidRDefault="00000000">
      <w:pPr>
        <w:snapToGrid w:val="0"/>
        <w:spacing w:line="360" w:lineRule="auto"/>
        <w:ind w:firstLineChars="200" w:firstLine="480"/>
        <w:jc w:val="left"/>
        <w:rPr>
          <w:rFonts w:ascii="宋体" w:eastAsia="宋体" w:hAnsi="宋体" w:cs="宋体" w:hint="eastAsia"/>
        </w:rPr>
      </w:pPr>
      <w:r>
        <w:rPr>
          <w:rFonts w:ascii="宋体" w:eastAsia="宋体" w:hAnsi="宋体" w:cs="宋体" w:hint="eastAsia"/>
        </w:rPr>
        <w:t>本标准参编单位：中国市政工程华北设计研究总院有限公司</w:t>
      </w:r>
    </w:p>
    <w:p w14:paraId="4E7A09ED" w14:textId="77777777" w:rsidR="00B3405A" w:rsidRDefault="00000000">
      <w:pPr>
        <w:snapToGrid w:val="0"/>
        <w:spacing w:line="360" w:lineRule="auto"/>
        <w:ind w:firstLineChars="1000" w:firstLine="2400"/>
        <w:jc w:val="left"/>
        <w:rPr>
          <w:rFonts w:ascii="宋体" w:eastAsia="宋体" w:hAnsi="宋体" w:cs="宋体" w:hint="eastAsia"/>
        </w:rPr>
      </w:pPr>
      <w:r>
        <w:rPr>
          <w:rFonts w:ascii="宋体" w:eastAsia="宋体" w:hAnsi="宋体" w:cs="宋体" w:hint="eastAsia"/>
        </w:rPr>
        <w:t xml:space="preserve">西北综合勘察设计研究院 </w:t>
      </w:r>
    </w:p>
    <w:p w14:paraId="3ADBA3E9" w14:textId="77777777" w:rsidR="00B3405A" w:rsidRDefault="00000000">
      <w:pPr>
        <w:snapToGrid w:val="0"/>
        <w:spacing w:line="360" w:lineRule="auto"/>
        <w:ind w:firstLineChars="1000" w:firstLine="2400"/>
        <w:jc w:val="left"/>
        <w:rPr>
          <w:rFonts w:ascii="宋体" w:eastAsia="宋体" w:hAnsi="宋体" w:cs="宋体" w:hint="eastAsia"/>
        </w:rPr>
      </w:pPr>
      <w:r>
        <w:rPr>
          <w:rFonts w:ascii="宋体" w:eastAsia="宋体" w:hAnsi="宋体" w:cs="宋体" w:hint="eastAsia"/>
        </w:rPr>
        <w:t>长安大学</w:t>
      </w:r>
    </w:p>
    <w:p w14:paraId="172C012E" w14:textId="1D5EF5D8" w:rsidR="00B3405A" w:rsidRDefault="00000000">
      <w:pPr>
        <w:spacing w:line="480" w:lineRule="exact"/>
        <w:ind w:leftChars="228" w:left="2707" w:hangingChars="900" w:hanging="2160"/>
        <w:jc w:val="left"/>
        <w:rPr>
          <w:rFonts w:ascii="宋体" w:eastAsia="宋体" w:hAnsi="宋体" w:cs="宋体" w:hint="eastAsia"/>
        </w:rPr>
      </w:pPr>
      <w:r>
        <w:rPr>
          <w:rFonts w:ascii="宋体" w:eastAsia="宋体" w:hAnsi="宋体" w:cs="宋体" w:hint="eastAsia"/>
        </w:rPr>
        <w:t>本标准主要起草人：王磊  姜琪  刘小艇   党晓宏  马小</w:t>
      </w:r>
      <w:proofErr w:type="gramStart"/>
      <w:r>
        <w:rPr>
          <w:rFonts w:ascii="宋体" w:eastAsia="宋体" w:hAnsi="宋体" w:cs="宋体" w:hint="eastAsia"/>
        </w:rPr>
        <w:t>蕾</w:t>
      </w:r>
      <w:proofErr w:type="gramEnd"/>
      <w:r>
        <w:rPr>
          <w:rFonts w:ascii="宋体" w:eastAsia="宋体" w:hAnsi="宋体" w:cs="宋体" w:hint="eastAsia"/>
        </w:rPr>
        <w:t xml:space="preserve">  唐章程   梁庆凯  吴芬</w:t>
      </w:r>
      <w:proofErr w:type="gramStart"/>
      <w:r>
        <w:rPr>
          <w:rFonts w:ascii="宋体" w:eastAsia="宋体" w:hAnsi="宋体" w:cs="宋体" w:hint="eastAsia"/>
        </w:rPr>
        <w:t>芬</w:t>
      </w:r>
      <w:proofErr w:type="gramEnd"/>
      <w:r>
        <w:rPr>
          <w:rFonts w:ascii="宋体" w:eastAsia="宋体" w:hAnsi="宋体" w:cs="宋体" w:hint="eastAsia"/>
        </w:rPr>
        <w:t xml:space="preserve">  白杨  李跃   刘佳鹏  </w:t>
      </w:r>
      <w:proofErr w:type="gramStart"/>
      <w:r>
        <w:rPr>
          <w:rFonts w:ascii="宋体" w:eastAsia="宋体" w:hAnsi="宋体" w:cs="宋体" w:hint="eastAsia"/>
        </w:rPr>
        <w:t>张军飞</w:t>
      </w:r>
      <w:proofErr w:type="gramEnd"/>
      <w:r>
        <w:rPr>
          <w:rFonts w:ascii="宋体" w:eastAsia="宋体" w:hAnsi="宋体" w:cs="宋体" w:hint="eastAsia"/>
        </w:rPr>
        <w:t xml:space="preserve">   郭西倩  梁程</w:t>
      </w:r>
      <w:proofErr w:type="gramStart"/>
      <w:r>
        <w:rPr>
          <w:rFonts w:ascii="宋体" w:eastAsia="宋体" w:hAnsi="宋体" w:cs="宋体" w:hint="eastAsia"/>
        </w:rPr>
        <w:t>程</w:t>
      </w:r>
      <w:proofErr w:type="gramEnd"/>
      <w:r>
        <w:rPr>
          <w:rFonts w:ascii="宋体" w:eastAsia="宋体" w:hAnsi="宋体" w:cs="宋体" w:hint="eastAsia"/>
        </w:rPr>
        <w:t xml:space="preserve">  王静  </w:t>
      </w:r>
      <w:proofErr w:type="gramStart"/>
      <w:r>
        <w:rPr>
          <w:rFonts w:ascii="宋体" w:eastAsia="宋体" w:hAnsi="宋体" w:cs="宋体" w:hint="eastAsia"/>
        </w:rPr>
        <w:t>杨利伟</w:t>
      </w:r>
      <w:proofErr w:type="gramEnd"/>
      <w:r>
        <w:rPr>
          <w:rFonts w:ascii="宋体" w:eastAsia="宋体" w:hAnsi="宋体" w:cs="宋体" w:hint="eastAsia"/>
        </w:rPr>
        <w:t xml:space="preserve">  黄鹤  </w:t>
      </w:r>
    </w:p>
    <w:p w14:paraId="0E360BE5" w14:textId="77777777" w:rsidR="00B3405A" w:rsidRDefault="00000000">
      <w:pPr>
        <w:spacing w:line="480" w:lineRule="exact"/>
        <w:ind w:leftChars="228" w:left="2707" w:hangingChars="900" w:hanging="2160"/>
        <w:jc w:val="left"/>
        <w:rPr>
          <w:rFonts w:ascii="宋体" w:eastAsia="宋体" w:hAnsi="宋体" w:cs="宋体" w:hint="eastAsia"/>
          <w:kern w:val="0"/>
        </w:rPr>
      </w:pPr>
      <w:r>
        <w:rPr>
          <w:rFonts w:ascii="宋体" w:eastAsia="宋体" w:hAnsi="宋体" w:cs="宋体" w:hint="eastAsia"/>
        </w:rPr>
        <w:t>本标准主要审查人：</w:t>
      </w:r>
      <w:r>
        <w:rPr>
          <w:rFonts w:ascii="宋体" w:eastAsia="宋体" w:hAnsi="宋体" w:cs="宋体" w:hint="eastAsia"/>
          <w:kern w:val="0"/>
        </w:rPr>
        <w:t xml:space="preserve"> </w:t>
      </w:r>
    </w:p>
    <w:p w14:paraId="4A72FCEC" w14:textId="77777777" w:rsidR="00B3405A" w:rsidRDefault="00B3405A">
      <w:pPr>
        <w:pStyle w:val="a4"/>
        <w:rPr>
          <w:rFonts w:ascii="宋体" w:eastAsia="宋体" w:hAnsi="宋体" w:cs="宋体" w:hint="eastAsia"/>
        </w:rPr>
      </w:pPr>
    </w:p>
    <w:p w14:paraId="385DD46F" w14:textId="77777777" w:rsidR="00B3405A" w:rsidRDefault="00000000">
      <w:pPr>
        <w:rPr>
          <w:rFonts w:ascii="Times New Roman" w:eastAsia="黑体" w:hAnsi="Times New Roman"/>
          <w:sz w:val="32"/>
        </w:rPr>
      </w:pPr>
      <w:r>
        <w:rPr>
          <w:rFonts w:ascii="Times New Roman" w:eastAsia="黑体" w:hAnsi="Times New Roman" w:hint="eastAsia"/>
          <w:sz w:val="32"/>
        </w:rPr>
        <w:br w:type="page"/>
      </w:r>
    </w:p>
    <w:sdt>
      <w:sdtPr>
        <w:rPr>
          <w:rFonts w:ascii="等线" w:eastAsia="等线" w:hAnsi="等线" w:cs="Times New Roman"/>
          <w:b w:val="0"/>
          <w:bCs w:val="0"/>
          <w:color w:val="auto"/>
          <w:kern w:val="2"/>
          <w:sz w:val="30"/>
          <w:szCs w:val="30"/>
          <w:lang w:val="zh-CN"/>
        </w:rPr>
        <w:id w:val="147462900"/>
        <w:docPartObj>
          <w:docPartGallery w:val="Table of Contents"/>
          <w:docPartUnique/>
        </w:docPartObj>
      </w:sdtPr>
      <w:sdtEndPr>
        <w:rPr>
          <w:sz w:val="24"/>
          <w:szCs w:val="24"/>
        </w:rPr>
      </w:sdtEndPr>
      <w:sdtContent>
        <w:p w14:paraId="29DF9732" w14:textId="76DF4AB7" w:rsidR="00596D7A" w:rsidRPr="00596D7A" w:rsidRDefault="00000000" w:rsidP="00596D7A">
          <w:pPr>
            <w:pStyle w:val="TOC10"/>
            <w:jc w:val="center"/>
            <w:rPr>
              <w:rFonts w:asciiTheme="minorEastAsia" w:eastAsiaTheme="minorEastAsia" w:hAnsiTheme="minorEastAsia" w:cs="宋体" w:hint="eastAsia"/>
              <w:b w:val="0"/>
              <w:color w:val="auto"/>
            </w:rPr>
          </w:pPr>
          <w:r>
            <w:rPr>
              <w:rFonts w:ascii="宋体" w:eastAsia="宋体" w:hAnsi="宋体" w:cs="宋体" w:hint="eastAsia"/>
              <w:color w:val="auto"/>
              <w:sz w:val="30"/>
              <w:szCs w:val="30"/>
              <w:lang w:val="zh-CN"/>
            </w:rPr>
            <w:t>目   次</w:t>
          </w:r>
          <w:r>
            <w:rPr>
              <w:rFonts w:ascii="宋体" w:eastAsia="宋体" w:hAnsi="宋体" w:cs="宋体" w:hint="eastAsia"/>
              <w:bCs w:val="0"/>
            </w:rPr>
            <w:fldChar w:fldCharType="begin"/>
          </w:r>
          <w:r>
            <w:rPr>
              <w:rFonts w:ascii="宋体" w:eastAsia="宋体" w:hAnsi="宋体" w:cs="宋体" w:hint="eastAsia"/>
            </w:rPr>
            <w:instrText xml:space="preserve"> TOC \o "1-3" \h \z \u </w:instrText>
          </w:r>
          <w:r>
            <w:rPr>
              <w:rFonts w:ascii="宋体" w:eastAsia="宋体" w:hAnsi="宋体" w:cs="宋体" w:hint="eastAsia"/>
              <w:bCs w:val="0"/>
            </w:rPr>
            <w:fldChar w:fldCharType="separate"/>
          </w:r>
        </w:p>
        <w:p w14:paraId="01B81410" w14:textId="693FD518" w:rsidR="00596D7A" w:rsidRPr="00596D7A" w:rsidRDefault="00596D7A">
          <w:pPr>
            <w:pStyle w:val="TOC1"/>
            <w:tabs>
              <w:tab w:val="right" w:leader="dot" w:pos="8296"/>
            </w:tabs>
            <w:rPr>
              <w:rFonts w:asciiTheme="minorEastAsia" w:eastAsiaTheme="minorEastAsia" w:hAnsiTheme="minorEastAsia" w:cstheme="minorBidi" w:hint="eastAsia"/>
              <w:bCs/>
              <w:noProof/>
              <w:sz w:val="28"/>
              <w:szCs w:val="28"/>
              <w14:ligatures w14:val="standardContextual"/>
            </w:rPr>
          </w:pPr>
          <w:hyperlink w:anchor="_Toc190886172" w:history="1">
            <w:r w:rsidRPr="00596D7A">
              <w:rPr>
                <w:rStyle w:val="aa"/>
                <w:rFonts w:asciiTheme="minorEastAsia" w:eastAsiaTheme="minorEastAsia" w:hAnsiTheme="minorEastAsia" w:cs="宋体" w:hint="eastAsia"/>
                <w:bCs/>
                <w:noProof/>
                <w:sz w:val="28"/>
                <w:szCs w:val="28"/>
              </w:rPr>
              <w:t>1 总则</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_Toc190886172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1</w:t>
            </w:r>
            <w:r w:rsidRPr="00596D7A">
              <w:rPr>
                <w:rFonts w:asciiTheme="minorEastAsia" w:eastAsiaTheme="minorEastAsia" w:hAnsiTheme="minorEastAsia" w:hint="eastAsia"/>
                <w:bCs/>
                <w:noProof/>
                <w:webHidden/>
                <w:sz w:val="28"/>
                <w:szCs w:val="28"/>
              </w:rPr>
              <w:fldChar w:fldCharType="end"/>
            </w:r>
          </w:hyperlink>
        </w:p>
        <w:p w14:paraId="0DE65473" w14:textId="3AC2C888" w:rsidR="00596D7A" w:rsidRPr="00596D7A" w:rsidRDefault="00596D7A">
          <w:pPr>
            <w:pStyle w:val="TOC1"/>
            <w:tabs>
              <w:tab w:val="right" w:leader="dot" w:pos="8296"/>
            </w:tabs>
            <w:rPr>
              <w:rFonts w:asciiTheme="minorEastAsia" w:eastAsiaTheme="minorEastAsia" w:hAnsiTheme="minorEastAsia" w:cstheme="minorBidi" w:hint="eastAsia"/>
              <w:bCs/>
              <w:noProof/>
              <w:sz w:val="28"/>
              <w:szCs w:val="28"/>
              <w14:ligatures w14:val="standardContextual"/>
            </w:rPr>
          </w:pPr>
          <w:hyperlink w:anchor="_Toc190886173" w:history="1">
            <w:r w:rsidRPr="00596D7A">
              <w:rPr>
                <w:rStyle w:val="aa"/>
                <w:rFonts w:asciiTheme="minorEastAsia" w:eastAsiaTheme="minorEastAsia" w:hAnsiTheme="minorEastAsia" w:cs="宋体" w:hint="eastAsia"/>
                <w:bCs/>
                <w:noProof/>
                <w:sz w:val="28"/>
                <w:szCs w:val="28"/>
              </w:rPr>
              <w:t>2 术语与符号</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_Toc190886173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2</w:t>
            </w:r>
            <w:r w:rsidRPr="00596D7A">
              <w:rPr>
                <w:rFonts w:asciiTheme="minorEastAsia" w:eastAsiaTheme="minorEastAsia" w:hAnsiTheme="minorEastAsia" w:hint="eastAsia"/>
                <w:bCs/>
                <w:noProof/>
                <w:webHidden/>
                <w:sz w:val="28"/>
                <w:szCs w:val="28"/>
              </w:rPr>
              <w:fldChar w:fldCharType="end"/>
            </w:r>
          </w:hyperlink>
        </w:p>
        <w:p w14:paraId="584280D1" w14:textId="0F2566AE" w:rsidR="00596D7A" w:rsidRPr="00596D7A" w:rsidRDefault="00596D7A">
          <w:pPr>
            <w:pStyle w:val="TOC1"/>
            <w:tabs>
              <w:tab w:val="right" w:leader="dot" w:pos="8296"/>
            </w:tabs>
            <w:rPr>
              <w:rFonts w:asciiTheme="minorEastAsia" w:eastAsiaTheme="minorEastAsia" w:hAnsiTheme="minorEastAsia" w:cstheme="minorBidi" w:hint="eastAsia"/>
              <w:bCs/>
              <w:noProof/>
              <w:sz w:val="28"/>
              <w:szCs w:val="28"/>
              <w14:ligatures w14:val="standardContextual"/>
            </w:rPr>
          </w:pPr>
          <w:hyperlink w:anchor="_Toc190886174" w:history="1">
            <w:r w:rsidRPr="00596D7A">
              <w:rPr>
                <w:rStyle w:val="aa"/>
                <w:rFonts w:asciiTheme="minorEastAsia" w:eastAsiaTheme="minorEastAsia" w:hAnsiTheme="minorEastAsia" w:cs="宋体" w:hint="eastAsia"/>
                <w:bCs/>
                <w:noProof/>
                <w:sz w:val="28"/>
                <w:szCs w:val="28"/>
              </w:rPr>
              <w:t>3 基本规定</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_Toc190886174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3</w:t>
            </w:r>
            <w:r w:rsidRPr="00596D7A">
              <w:rPr>
                <w:rFonts w:asciiTheme="minorEastAsia" w:eastAsiaTheme="minorEastAsia" w:hAnsiTheme="minorEastAsia" w:hint="eastAsia"/>
                <w:bCs/>
                <w:noProof/>
                <w:webHidden/>
                <w:sz w:val="28"/>
                <w:szCs w:val="28"/>
              </w:rPr>
              <w:fldChar w:fldCharType="end"/>
            </w:r>
          </w:hyperlink>
        </w:p>
        <w:p w14:paraId="0A54B5E2" w14:textId="560CA16F" w:rsidR="00596D7A" w:rsidRPr="00596D7A" w:rsidRDefault="00596D7A">
          <w:pPr>
            <w:pStyle w:val="TOC1"/>
            <w:tabs>
              <w:tab w:val="right" w:leader="dot" w:pos="8296"/>
            </w:tabs>
            <w:rPr>
              <w:rFonts w:asciiTheme="minorEastAsia" w:eastAsiaTheme="minorEastAsia" w:hAnsiTheme="minorEastAsia" w:cstheme="minorBidi" w:hint="eastAsia"/>
              <w:bCs/>
              <w:noProof/>
              <w:sz w:val="28"/>
              <w:szCs w:val="28"/>
              <w14:ligatures w14:val="standardContextual"/>
            </w:rPr>
          </w:pPr>
          <w:hyperlink w:anchor="_Toc190886175" w:history="1">
            <w:r w:rsidRPr="00596D7A">
              <w:rPr>
                <w:rStyle w:val="aa"/>
                <w:rFonts w:asciiTheme="minorEastAsia" w:eastAsiaTheme="minorEastAsia" w:hAnsiTheme="minorEastAsia" w:cs="宋体" w:hint="eastAsia"/>
                <w:bCs/>
                <w:noProof/>
                <w:sz w:val="28"/>
                <w:szCs w:val="28"/>
              </w:rPr>
              <w:t>4 设计</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_Toc190886175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4</w:t>
            </w:r>
            <w:r w:rsidRPr="00596D7A">
              <w:rPr>
                <w:rFonts w:asciiTheme="minorEastAsia" w:eastAsiaTheme="minorEastAsia" w:hAnsiTheme="minorEastAsia" w:hint="eastAsia"/>
                <w:bCs/>
                <w:noProof/>
                <w:webHidden/>
                <w:sz w:val="28"/>
                <w:szCs w:val="28"/>
              </w:rPr>
              <w:fldChar w:fldCharType="end"/>
            </w:r>
          </w:hyperlink>
        </w:p>
        <w:p w14:paraId="6ED25E6A" w14:textId="584BC2AB" w:rsidR="00596D7A" w:rsidRPr="00596D7A" w:rsidRDefault="00596D7A">
          <w:pPr>
            <w:pStyle w:val="TOC2"/>
            <w:tabs>
              <w:tab w:val="right" w:leader="dot" w:pos="8296"/>
            </w:tabs>
            <w:ind w:left="480"/>
            <w:rPr>
              <w:rFonts w:asciiTheme="minorEastAsia" w:eastAsiaTheme="minorEastAsia" w:hAnsiTheme="minorEastAsia" w:cstheme="minorBidi" w:hint="eastAsia"/>
              <w:bCs/>
              <w:noProof/>
              <w:sz w:val="28"/>
              <w:szCs w:val="28"/>
              <w14:ligatures w14:val="standardContextual"/>
            </w:rPr>
          </w:pPr>
          <w:hyperlink w:anchor="_Toc190886176" w:history="1">
            <w:r w:rsidRPr="00596D7A">
              <w:rPr>
                <w:rStyle w:val="aa"/>
                <w:rFonts w:asciiTheme="minorEastAsia" w:eastAsiaTheme="minorEastAsia" w:hAnsiTheme="minorEastAsia" w:hint="eastAsia"/>
                <w:bCs/>
                <w:noProof/>
                <w:sz w:val="28"/>
                <w:szCs w:val="28"/>
              </w:rPr>
              <w:t>4.1 一般规定</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_Toc190886176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4</w:t>
            </w:r>
            <w:r w:rsidRPr="00596D7A">
              <w:rPr>
                <w:rFonts w:asciiTheme="minorEastAsia" w:eastAsiaTheme="minorEastAsia" w:hAnsiTheme="minorEastAsia" w:hint="eastAsia"/>
                <w:bCs/>
                <w:noProof/>
                <w:webHidden/>
                <w:sz w:val="28"/>
                <w:szCs w:val="28"/>
              </w:rPr>
              <w:fldChar w:fldCharType="end"/>
            </w:r>
          </w:hyperlink>
        </w:p>
        <w:p w14:paraId="177CF502" w14:textId="2FA2E159" w:rsidR="00596D7A" w:rsidRPr="00596D7A" w:rsidRDefault="00596D7A">
          <w:pPr>
            <w:pStyle w:val="TOC2"/>
            <w:tabs>
              <w:tab w:val="right" w:leader="dot" w:pos="8296"/>
            </w:tabs>
            <w:ind w:left="480"/>
            <w:rPr>
              <w:rFonts w:asciiTheme="minorEastAsia" w:eastAsiaTheme="minorEastAsia" w:hAnsiTheme="minorEastAsia" w:cstheme="minorBidi" w:hint="eastAsia"/>
              <w:bCs/>
              <w:noProof/>
              <w:sz w:val="28"/>
              <w:szCs w:val="28"/>
              <w14:ligatures w14:val="standardContextual"/>
            </w:rPr>
          </w:pPr>
          <w:hyperlink w:anchor="_Toc190886177" w:history="1">
            <w:r w:rsidRPr="00596D7A">
              <w:rPr>
                <w:rStyle w:val="aa"/>
                <w:rFonts w:asciiTheme="minorEastAsia" w:eastAsiaTheme="minorEastAsia" w:hAnsiTheme="minorEastAsia" w:hint="eastAsia"/>
                <w:bCs/>
                <w:noProof/>
                <w:sz w:val="28"/>
                <w:szCs w:val="28"/>
              </w:rPr>
              <w:t>4.2 设计水量</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_Toc190886177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6</w:t>
            </w:r>
            <w:r w:rsidRPr="00596D7A">
              <w:rPr>
                <w:rFonts w:asciiTheme="minorEastAsia" w:eastAsiaTheme="minorEastAsia" w:hAnsiTheme="minorEastAsia" w:hint="eastAsia"/>
                <w:bCs/>
                <w:noProof/>
                <w:webHidden/>
                <w:sz w:val="28"/>
                <w:szCs w:val="28"/>
              </w:rPr>
              <w:fldChar w:fldCharType="end"/>
            </w:r>
          </w:hyperlink>
        </w:p>
        <w:p w14:paraId="2FD001CE" w14:textId="5B970F96" w:rsidR="00596D7A" w:rsidRPr="00596D7A" w:rsidRDefault="00596D7A">
          <w:pPr>
            <w:pStyle w:val="TOC2"/>
            <w:tabs>
              <w:tab w:val="right" w:leader="dot" w:pos="8296"/>
            </w:tabs>
            <w:ind w:left="480"/>
            <w:rPr>
              <w:rFonts w:asciiTheme="minorEastAsia" w:eastAsiaTheme="minorEastAsia" w:hAnsiTheme="minorEastAsia" w:cstheme="minorBidi" w:hint="eastAsia"/>
              <w:bCs/>
              <w:noProof/>
              <w:sz w:val="28"/>
              <w:szCs w:val="28"/>
              <w14:ligatures w14:val="standardContextual"/>
            </w:rPr>
          </w:pPr>
          <w:hyperlink w:anchor="_Toc190886178" w:history="1">
            <w:r w:rsidRPr="00596D7A">
              <w:rPr>
                <w:rStyle w:val="aa"/>
                <w:rFonts w:asciiTheme="minorEastAsia" w:eastAsiaTheme="minorEastAsia" w:hAnsiTheme="minorEastAsia" w:hint="eastAsia"/>
                <w:bCs/>
                <w:noProof/>
                <w:sz w:val="28"/>
                <w:szCs w:val="28"/>
              </w:rPr>
              <w:t>4.3 设计容积</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_Toc190886178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7</w:t>
            </w:r>
            <w:r w:rsidRPr="00596D7A">
              <w:rPr>
                <w:rFonts w:asciiTheme="minorEastAsia" w:eastAsiaTheme="minorEastAsia" w:hAnsiTheme="minorEastAsia" w:hint="eastAsia"/>
                <w:bCs/>
                <w:noProof/>
                <w:webHidden/>
                <w:sz w:val="28"/>
                <w:szCs w:val="28"/>
              </w:rPr>
              <w:fldChar w:fldCharType="end"/>
            </w:r>
          </w:hyperlink>
        </w:p>
        <w:p w14:paraId="59E1F887" w14:textId="5A47E92E" w:rsidR="00596D7A" w:rsidRPr="00596D7A" w:rsidRDefault="00596D7A">
          <w:pPr>
            <w:pStyle w:val="TOC2"/>
            <w:tabs>
              <w:tab w:val="right" w:leader="dot" w:pos="8296"/>
            </w:tabs>
            <w:ind w:left="480"/>
            <w:rPr>
              <w:rFonts w:asciiTheme="minorEastAsia" w:eastAsiaTheme="minorEastAsia" w:hAnsiTheme="minorEastAsia" w:cstheme="minorBidi" w:hint="eastAsia"/>
              <w:bCs/>
              <w:noProof/>
              <w:sz w:val="28"/>
              <w:szCs w:val="28"/>
              <w14:ligatures w14:val="standardContextual"/>
            </w:rPr>
          </w:pPr>
          <w:hyperlink w:anchor="_Toc190886179" w:history="1">
            <w:r w:rsidRPr="00596D7A">
              <w:rPr>
                <w:rStyle w:val="aa"/>
                <w:rFonts w:asciiTheme="minorEastAsia" w:eastAsiaTheme="minorEastAsia" w:hAnsiTheme="minorEastAsia" w:hint="eastAsia"/>
                <w:bCs/>
                <w:noProof/>
                <w:sz w:val="28"/>
                <w:szCs w:val="28"/>
              </w:rPr>
              <w:t>4.4 防沉淀、放空与溢流</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_Toc190886179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11</w:t>
            </w:r>
            <w:r w:rsidRPr="00596D7A">
              <w:rPr>
                <w:rFonts w:asciiTheme="minorEastAsia" w:eastAsiaTheme="minorEastAsia" w:hAnsiTheme="minorEastAsia" w:hint="eastAsia"/>
                <w:bCs/>
                <w:noProof/>
                <w:webHidden/>
                <w:sz w:val="28"/>
                <w:szCs w:val="28"/>
              </w:rPr>
              <w:fldChar w:fldCharType="end"/>
            </w:r>
          </w:hyperlink>
        </w:p>
        <w:p w14:paraId="4D0831D4" w14:textId="34A8B419" w:rsidR="00596D7A" w:rsidRPr="00596D7A" w:rsidRDefault="00596D7A">
          <w:pPr>
            <w:pStyle w:val="TOC2"/>
            <w:tabs>
              <w:tab w:val="right" w:leader="dot" w:pos="8296"/>
            </w:tabs>
            <w:ind w:left="480"/>
            <w:rPr>
              <w:rFonts w:asciiTheme="minorEastAsia" w:eastAsiaTheme="minorEastAsia" w:hAnsiTheme="minorEastAsia" w:cstheme="minorBidi" w:hint="eastAsia"/>
              <w:bCs/>
              <w:noProof/>
              <w:sz w:val="28"/>
              <w:szCs w:val="28"/>
              <w14:ligatures w14:val="standardContextual"/>
            </w:rPr>
          </w:pPr>
          <w:hyperlink w:anchor="_Toc190886180" w:history="1">
            <w:r w:rsidRPr="00596D7A">
              <w:rPr>
                <w:rStyle w:val="aa"/>
                <w:rFonts w:asciiTheme="minorEastAsia" w:eastAsiaTheme="minorEastAsia" w:hAnsiTheme="minorEastAsia" w:hint="eastAsia"/>
                <w:bCs/>
                <w:noProof/>
                <w:sz w:val="28"/>
                <w:szCs w:val="28"/>
              </w:rPr>
              <w:t>4.5 废（臭）气收集与处理</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_Toc190886180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11</w:t>
            </w:r>
            <w:r w:rsidRPr="00596D7A">
              <w:rPr>
                <w:rFonts w:asciiTheme="minorEastAsia" w:eastAsiaTheme="minorEastAsia" w:hAnsiTheme="minorEastAsia" w:hint="eastAsia"/>
                <w:bCs/>
                <w:noProof/>
                <w:webHidden/>
                <w:sz w:val="28"/>
                <w:szCs w:val="28"/>
              </w:rPr>
              <w:fldChar w:fldCharType="end"/>
            </w:r>
          </w:hyperlink>
        </w:p>
        <w:p w14:paraId="4E6C633D" w14:textId="141BA9B5" w:rsidR="00596D7A" w:rsidRPr="00596D7A" w:rsidRDefault="00596D7A">
          <w:pPr>
            <w:pStyle w:val="TOC2"/>
            <w:tabs>
              <w:tab w:val="right" w:leader="dot" w:pos="8296"/>
            </w:tabs>
            <w:ind w:left="480"/>
            <w:rPr>
              <w:rFonts w:asciiTheme="minorEastAsia" w:eastAsiaTheme="minorEastAsia" w:hAnsiTheme="minorEastAsia" w:cstheme="minorBidi" w:hint="eastAsia"/>
              <w:bCs/>
              <w:noProof/>
              <w:sz w:val="28"/>
              <w:szCs w:val="28"/>
              <w14:ligatures w14:val="standardContextual"/>
            </w:rPr>
          </w:pPr>
          <w:hyperlink w:anchor="_Toc190886181" w:history="1">
            <w:r w:rsidRPr="00596D7A">
              <w:rPr>
                <w:rStyle w:val="aa"/>
                <w:rFonts w:asciiTheme="minorEastAsia" w:eastAsiaTheme="minorEastAsia" w:hAnsiTheme="minorEastAsia" w:hint="eastAsia"/>
                <w:bCs/>
                <w:noProof/>
                <w:sz w:val="28"/>
                <w:szCs w:val="28"/>
              </w:rPr>
              <w:t>4.6 防水、防腐</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_Toc190886181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12</w:t>
            </w:r>
            <w:r w:rsidRPr="00596D7A">
              <w:rPr>
                <w:rFonts w:asciiTheme="minorEastAsia" w:eastAsiaTheme="minorEastAsia" w:hAnsiTheme="minorEastAsia" w:hint="eastAsia"/>
                <w:bCs/>
                <w:noProof/>
                <w:webHidden/>
                <w:sz w:val="28"/>
                <w:szCs w:val="28"/>
              </w:rPr>
              <w:fldChar w:fldCharType="end"/>
            </w:r>
          </w:hyperlink>
        </w:p>
        <w:p w14:paraId="2F27F11B" w14:textId="30EB639F" w:rsidR="00596D7A" w:rsidRPr="00596D7A" w:rsidRDefault="00596D7A">
          <w:pPr>
            <w:pStyle w:val="TOC1"/>
            <w:tabs>
              <w:tab w:val="right" w:leader="dot" w:pos="8296"/>
            </w:tabs>
            <w:rPr>
              <w:rFonts w:asciiTheme="minorEastAsia" w:eastAsiaTheme="minorEastAsia" w:hAnsiTheme="minorEastAsia" w:cstheme="minorBidi" w:hint="eastAsia"/>
              <w:bCs/>
              <w:noProof/>
              <w:sz w:val="28"/>
              <w:szCs w:val="28"/>
              <w14:ligatures w14:val="standardContextual"/>
            </w:rPr>
          </w:pPr>
          <w:hyperlink w:anchor="_Toc190886182" w:history="1">
            <w:r w:rsidRPr="00596D7A">
              <w:rPr>
                <w:rStyle w:val="aa"/>
                <w:rFonts w:asciiTheme="minorEastAsia" w:eastAsiaTheme="minorEastAsia" w:hAnsiTheme="minorEastAsia" w:cs="宋体" w:hint="eastAsia"/>
                <w:bCs/>
                <w:noProof/>
                <w:sz w:val="28"/>
                <w:szCs w:val="28"/>
              </w:rPr>
              <w:t>5 电气与自控</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_Toc190886182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13</w:t>
            </w:r>
            <w:r w:rsidRPr="00596D7A">
              <w:rPr>
                <w:rFonts w:asciiTheme="minorEastAsia" w:eastAsiaTheme="minorEastAsia" w:hAnsiTheme="minorEastAsia" w:hint="eastAsia"/>
                <w:bCs/>
                <w:noProof/>
                <w:webHidden/>
                <w:sz w:val="28"/>
                <w:szCs w:val="28"/>
              </w:rPr>
              <w:fldChar w:fldCharType="end"/>
            </w:r>
          </w:hyperlink>
        </w:p>
        <w:p w14:paraId="2A595966" w14:textId="7426DAFB" w:rsidR="00596D7A" w:rsidRPr="00596D7A" w:rsidRDefault="00596D7A">
          <w:pPr>
            <w:pStyle w:val="TOC2"/>
            <w:tabs>
              <w:tab w:val="right" w:leader="dot" w:pos="8296"/>
            </w:tabs>
            <w:ind w:left="480"/>
            <w:rPr>
              <w:rFonts w:asciiTheme="minorEastAsia" w:eastAsiaTheme="minorEastAsia" w:hAnsiTheme="minorEastAsia" w:cstheme="minorBidi" w:hint="eastAsia"/>
              <w:bCs/>
              <w:noProof/>
              <w:sz w:val="28"/>
              <w:szCs w:val="28"/>
              <w14:ligatures w14:val="standardContextual"/>
            </w:rPr>
          </w:pPr>
          <w:hyperlink w:anchor="_Toc190886183" w:history="1">
            <w:r w:rsidRPr="00596D7A">
              <w:rPr>
                <w:rStyle w:val="aa"/>
                <w:rFonts w:asciiTheme="minorEastAsia" w:eastAsiaTheme="minorEastAsia" w:hAnsiTheme="minorEastAsia" w:cs="宋体" w:hint="eastAsia"/>
                <w:bCs/>
                <w:noProof/>
                <w:sz w:val="28"/>
                <w:szCs w:val="28"/>
              </w:rPr>
              <w:t>5.1 电气一般规定</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_Toc190886183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13</w:t>
            </w:r>
            <w:r w:rsidRPr="00596D7A">
              <w:rPr>
                <w:rFonts w:asciiTheme="minorEastAsia" w:eastAsiaTheme="minorEastAsia" w:hAnsiTheme="minorEastAsia" w:hint="eastAsia"/>
                <w:bCs/>
                <w:noProof/>
                <w:webHidden/>
                <w:sz w:val="28"/>
                <w:szCs w:val="28"/>
              </w:rPr>
              <w:fldChar w:fldCharType="end"/>
            </w:r>
          </w:hyperlink>
        </w:p>
        <w:p w14:paraId="40C7678F" w14:textId="058AEE5F" w:rsidR="00596D7A" w:rsidRPr="00596D7A" w:rsidRDefault="00596D7A">
          <w:pPr>
            <w:pStyle w:val="TOC2"/>
            <w:tabs>
              <w:tab w:val="right" w:leader="dot" w:pos="8296"/>
            </w:tabs>
            <w:ind w:left="480"/>
            <w:rPr>
              <w:rFonts w:asciiTheme="minorEastAsia" w:eastAsiaTheme="minorEastAsia" w:hAnsiTheme="minorEastAsia" w:cstheme="minorBidi" w:hint="eastAsia"/>
              <w:bCs/>
              <w:noProof/>
              <w:sz w:val="28"/>
              <w:szCs w:val="28"/>
              <w14:ligatures w14:val="standardContextual"/>
            </w:rPr>
          </w:pPr>
          <w:hyperlink w:anchor="_Toc190886184" w:history="1">
            <w:r w:rsidRPr="00596D7A">
              <w:rPr>
                <w:rStyle w:val="aa"/>
                <w:rFonts w:asciiTheme="minorEastAsia" w:eastAsiaTheme="minorEastAsia" w:hAnsiTheme="minorEastAsia" w:cs="宋体" w:hint="eastAsia"/>
                <w:bCs/>
                <w:noProof/>
                <w:sz w:val="28"/>
                <w:szCs w:val="28"/>
              </w:rPr>
              <w:t>5.2 检测与自控一般规定</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_Toc190886184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13</w:t>
            </w:r>
            <w:r w:rsidRPr="00596D7A">
              <w:rPr>
                <w:rFonts w:asciiTheme="minorEastAsia" w:eastAsiaTheme="minorEastAsia" w:hAnsiTheme="minorEastAsia" w:hint="eastAsia"/>
                <w:bCs/>
                <w:noProof/>
                <w:webHidden/>
                <w:sz w:val="28"/>
                <w:szCs w:val="28"/>
              </w:rPr>
              <w:fldChar w:fldCharType="end"/>
            </w:r>
          </w:hyperlink>
        </w:p>
        <w:p w14:paraId="3CDCBA0F" w14:textId="741D6B9A" w:rsidR="00596D7A" w:rsidRPr="00596D7A" w:rsidRDefault="00596D7A">
          <w:pPr>
            <w:pStyle w:val="TOC2"/>
            <w:tabs>
              <w:tab w:val="right" w:leader="dot" w:pos="8296"/>
            </w:tabs>
            <w:ind w:left="480"/>
            <w:rPr>
              <w:rFonts w:asciiTheme="minorEastAsia" w:eastAsiaTheme="minorEastAsia" w:hAnsiTheme="minorEastAsia" w:cstheme="minorBidi" w:hint="eastAsia"/>
              <w:bCs/>
              <w:noProof/>
              <w:sz w:val="28"/>
              <w:szCs w:val="28"/>
              <w14:ligatures w14:val="standardContextual"/>
            </w:rPr>
          </w:pPr>
          <w:hyperlink w:anchor="_Toc190886185" w:history="1">
            <w:r w:rsidRPr="00596D7A">
              <w:rPr>
                <w:rStyle w:val="aa"/>
                <w:rFonts w:asciiTheme="minorEastAsia" w:eastAsiaTheme="minorEastAsia" w:hAnsiTheme="minorEastAsia" w:cs="宋体" w:hint="eastAsia"/>
                <w:bCs/>
                <w:noProof/>
                <w:sz w:val="28"/>
                <w:szCs w:val="28"/>
              </w:rPr>
              <w:t>5.3 在线检测</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_Toc190886185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14</w:t>
            </w:r>
            <w:r w:rsidRPr="00596D7A">
              <w:rPr>
                <w:rFonts w:asciiTheme="minorEastAsia" w:eastAsiaTheme="minorEastAsia" w:hAnsiTheme="minorEastAsia" w:hint="eastAsia"/>
                <w:bCs/>
                <w:noProof/>
                <w:webHidden/>
                <w:sz w:val="28"/>
                <w:szCs w:val="28"/>
              </w:rPr>
              <w:fldChar w:fldCharType="end"/>
            </w:r>
          </w:hyperlink>
        </w:p>
        <w:p w14:paraId="7ADA9482" w14:textId="07EAC540" w:rsidR="00596D7A" w:rsidRPr="00596D7A" w:rsidRDefault="00596D7A">
          <w:pPr>
            <w:pStyle w:val="TOC2"/>
            <w:tabs>
              <w:tab w:val="right" w:leader="dot" w:pos="8296"/>
            </w:tabs>
            <w:ind w:left="480"/>
            <w:rPr>
              <w:rFonts w:asciiTheme="minorEastAsia" w:eastAsiaTheme="minorEastAsia" w:hAnsiTheme="minorEastAsia" w:cstheme="minorBidi" w:hint="eastAsia"/>
              <w:bCs/>
              <w:noProof/>
              <w:sz w:val="28"/>
              <w:szCs w:val="28"/>
              <w14:ligatures w14:val="standardContextual"/>
            </w:rPr>
          </w:pPr>
          <w:hyperlink w:anchor="_Toc190886186" w:history="1">
            <w:r w:rsidRPr="00596D7A">
              <w:rPr>
                <w:rStyle w:val="aa"/>
                <w:rFonts w:asciiTheme="minorEastAsia" w:eastAsiaTheme="minorEastAsia" w:hAnsiTheme="minorEastAsia" w:cs="宋体" w:hint="eastAsia"/>
                <w:bCs/>
                <w:noProof/>
                <w:sz w:val="28"/>
                <w:szCs w:val="28"/>
              </w:rPr>
              <w:t>5.4 控制</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_Toc190886186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14</w:t>
            </w:r>
            <w:r w:rsidRPr="00596D7A">
              <w:rPr>
                <w:rFonts w:asciiTheme="minorEastAsia" w:eastAsiaTheme="minorEastAsia" w:hAnsiTheme="minorEastAsia" w:hint="eastAsia"/>
                <w:bCs/>
                <w:noProof/>
                <w:webHidden/>
                <w:sz w:val="28"/>
                <w:szCs w:val="28"/>
              </w:rPr>
              <w:fldChar w:fldCharType="end"/>
            </w:r>
          </w:hyperlink>
        </w:p>
        <w:p w14:paraId="2E802EDF" w14:textId="484DD15F" w:rsidR="00596D7A" w:rsidRPr="00596D7A" w:rsidRDefault="00596D7A">
          <w:pPr>
            <w:pStyle w:val="TOC2"/>
            <w:tabs>
              <w:tab w:val="right" w:leader="dot" w:pos="8296"/>
            </w:tabs>
            <w:ind w:left="480"/>
            <w:rPr>
              <w:rFonts w:asciiTheme="minorEastAsia" w:eastAsiaTheme="minorEastAsia" w:hAnsiTheme="minorEastAsia" w:cstheme="minorBidi" w:hint="eastAsia"/>
              <w:bCs/>
              <w:noProof/>
              <w:sz w:val="28"/>
              <w:szCs w:val="28"/>
              <w14:ligatures w14:val="standardContextual"/>
            </w:rPr>
          </w:pPr>
          <w:hyperlink w:anchor="_Toc190886187" w:history="1">
            <w:r w:rsidRPr="00596D7A">
              <w:rPr>
                <w:rStyle w:val="aa"/>
                <w:rFonts w:asciiTheme="minorEastAsia" w:eastAsiaTheme="minorEastAsia" w:hAnsiTheme="minorEastAsia" w:cs="宋体" w:hint="eastAsia"/>
                <w:bCs/>
                <w:noProof/>
                <w:sz w:val="28"/>
                <w:szCs w:val="28"/>
              </w:rPr>
              <w:t>5.5 视频监控系统</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_Toc190886187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16</w:t>
            </w:r>
            <w:r w:rsidRPr="00596D7A">
              <w:rPr>
                <w:rFonts w:asciiTheme="minorEastAsia" w:eastAsiaTheme="minorEastAsia" w:hAnsiTheme="minorEastAsia" w:hint="eastAsia"/>
                <w:bCs/>
                <w:noProof/>
                <w:webHidden/>
                <w:sz w:val="28"/>
                <w:szCs w:val="28"/>
              </w:rPr>
              <w:fldChar w:fldCharType="end"/>
            </w:r>
          </w:hyperlink>
        </w:p>
        <w:p w14:paraId="0692ED5E" w14:textId="1E81DD8E" w:rsidR="00596D7A" w:rsidRPr="00596D7A" w:rsidRDefault="00596D7A">
          <w:pPr>
            <w:pStyle w:val="TOC1"/>
            <w:tabs>
              <w:tab w:val="right" w:leader="dot" w:pos="8296"/>
            </w:tabs>
            <w:rPr>
              <w:rFonts w:asciiTheme="minorEastAsia" w:eastAsiaTheme="minorEastAsia" w:hAnsiTheme="minorEastAsia" w:cstheme="minorBidi" w:hint="eastAsia"/>
              <w:bCs/>
              <w:noProof/>
              <w:sz w:val="28"/>
              <w:szCs w:val="28"/>
              <w14:ligatures w14:val="standardContextual"/>
            </w:rPr>
          </w:pPr>
          <w:hyperlink w:anchor="_Toc190886188" w:history="1">
            <w:r w:rsidRPr="00596D7A">
              <w:rPr>
                <w:rStyle w:val="aa"/>
                <w:rFonts w:asciiTheme="minorEastAsia" w:eastAsiaTheme="minorEastAsia" w:hAnsiTheme="minorEastAsia" w:cs="宋体" w:hint="eastAsia"/>
                <w:bCs/>
                <w:noProof/>
                <w:sz w:val="28"/>
                <w:szCs w:val="28"/>
              </w:rPr>
              <w:t>6 施工与验收</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_Toc190886188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17</w:t>
            </w:r>
            <w:r w:rsidRPr="00596D7A">
              <w:rPr>
                <w:rFonts w:asciiTheme="minorEastAsia" w:eastAsiaTheme="minorEastAsia" w:hAnsiTheme="minorEastAsia" w:hint="eastAsia"/>
                <w:bCs/>
                <w:noProof/>
                <w:webHidden/>
                <w:sz w:val="28"/>
                <w:szCs w:val="28"/>
              </w:rPr>
              <w:fldChar w:fldCharType="end"/>
            </w:r>
          </w:hyperlink>
        </w:p>
        <w:p w14:paraId="4DA8E625" w14:textId="393BE650" w:rsidR="00596D7A" w:rsidRPr="00596D7A" w:rsidRDefault="00596D7A">
          <w:pPr>
            <w:pStyle w:val="TOC2"/>
            <w:tabs>
              <w:tab w:val="right" w:leader="dot" w:pos="8296"/>
            </w:tabs>
            <w:ind w:left="480"/>
            <w:rPr>
              <w:rFonts w:asciiTheme="minorEastAsia" w:eastAsiaTheme="minorEastAsia" w:hAnsiTheme="minorEastAsia" w:cstheme="minorBidi" w:hint="eastAsia"/>
              <w:bCs/>
              <w:noProof/>
              <w:sz w:val="28"/>
              <w:szCs w:val="28"/>
              <w14:ligatures w14:val="standardContextual"/>
            </w:rPr>
          </w:pPr>
          <w:hyperlink w:anchor="_Toc190886189" w:history="1">
            <w:r w:rsidRPr="00596D7A">
              <w:rPr>
                <w:rStyle w:val="aa"/>
                <w:rFonts w:asciiTheme="minorEastAsia" w:eastAsiaTheme="minorEastAsia" w:hAnsiTheme="minorEastAsia" w:hint="eastAsia"/>
                <w:bCs/>
                <w:noProof/>
                <w:sz w:val="28"/>
                <w:szCs w:val="28"/>
              </w:rPr>
              <w:t>6.1 施工</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_Toc190886189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17</w:t>
            </w:r>
            <w:r w:rsidRPr="00596D7A">
              <w:rPr>
                <w:rFonts w:asciiTheme="minorEastAsia" w:eastAsiaTheme="minorEastAsia" w:hAnsiTheme="minorEastAsia" w:hint="eastAsia"/>
                <w:bCs/>
                <w:noProof/>
                <w:webHidden/>
                <w:sz w:val="28"/>
                <w:szCs w:val="28"/>
              </w:rPr>
              <w:fldChar w:fldCharType="end"/>
            </w:r>
          </w:hyperlink>
        </w:p>
        <w:p w14:paraId="6391FFB7" w14:textId="640E57C3" w:rsidR="00596D7A" w:rsidRPr="00596D7A" w:rsidRDefault="00596D7A">
          <w:pPr>
            <w:pStyle w:val="TOC2"/>
            <w:tabs>
              <w:tab w:val="right" w:leader="dot" w:pos="8296"/>
            </w:tabs>
            <w:ind w:left="480"/>
            <w:rPr>
              <w:rFonts w:asciiTheme="minorEastAsia" w:eastAsiaTheme="minorEastAsia" w:hAnsiTheme="minorEastAsia" w:cstheme="minorBidi" w:hint="eastAsia"/>
              <w:bCs/>
              <w:noProof/>
              <w:sz w:val="28"/>
              <w:szCs w:val="28"/>
              <w14:ligatures w14:val="standardContextual"/>
            </w:rPr>
          </w:pPr>
          <w:hyperlink w:anchor="_Toc190886190" w:history="1">
            <w:r w:rsidRPr="00596D7A">
              <w:rPr>
                <w:rStyle w:val="aa"/>
                <w:rFonts w:asciiTheme="minorEastAsia" w:eastAsiaTheme="minorEastAsia" w:hAnsiTheme="minorEastAsia" w:hint="eastAsia"/>
                <w:bCs/>
                <w:noProof/>
                <w:sz w:val="28"/>
                <w:szCs w:val="28"/>
              </w:rPr>
              <w:t>6.2 调试及验收</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_Toc190886190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18</w:t>
            </w:r>
            <w:r w:rsidRPr="00596D7A">
              <w:rPr>
                <w:rFonts w:asciiTheme="minorEastAsia" w:eastAsiaTheme="minorEastAsia" w:hAnsiTheme="minorEastAsia" w:hint="eastAsia"/>
                <w:bCs/>
                <w:noProof/>
                <w:webHidden/>
                <w:sz w:val="28"/>
                <w:szCs w:val="28"/>
              </w:rPr>
              <w:fldChar w:fldCharType="end"/>
            </w:r>
          </w:hyperlink>
        </w:p>
        <w:p w14:paraId="730C0D5B" w14:textId="4AE2CC7B" w:rsidR="00596D7A" w:rsidRPr="00596D7A" w:rsidRDefault="00596D7A">
          <w:pPr>
            <w:pStyle w:val="TOC1"/>
            <w:tabs>
              <w:tab w:val="right" w:leader="dot" w:pos="8296"/>
            </w:tabs>
            <w:rPr>
              <w:rFonts w:asciiTheme="minorEastAsia" w:eastAsiaTheme="minorEastAsia" w:hAnsiTheme="minorEastAsia" w:cstheme="minorBidi" w:hint="eastAsia"/>
              <w:bCs/>
              <w:noProof/>
              <w:sz w:val="28"/>
              <w:szCs w:val="28"/>
              <w14:ligatures w14:val="standardContextual"/>
            </w:rPr>
          </w:pPr>
          <w:hyperlink w:anchor="_Toc190886191" w:history="1">
            <w:r w:rsidRPr="00596D7A">
              <w:rPr>
                <w:rStyle w:val="aa"/>
                <w:rFonts w:asciiTheme="minorEastAsia" w:eastAsiaTheme="minorEastAsia" w:hAnsiTheme="minorEastAsia" w:cs="宋体" w:hint="eastAsia"/>
                <w:bCs/>
                <w:noProof/>
                <w:sz w:val="28"/>
                <w:szCs w:val="28"/>
              </w:rPr>
              <w:t>7 运行与维护</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_Toc190886191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19</w:t>
            </w:r>
            <w:r w:rsidRPr="00596D7A">
              <w:rPr>
                <w:rFonts w:asciiTheme="minorEastAsia" w:eastAsiaTheme="minorEastAsia" w:hAnsiTheme="minorEastAsia" w:hint="eastAsia"/>
                <w:bCs/>
                <w:noProof/>
                <w:webHidden/>
                <w:sz w:val="28"/>
                <w:szCs w:val="28"/>
              </w:rPr>
              <w:fldChar w:fldCharType="end"/>
            </w:r>
          </w:hyperlink>
        </w:p>
        <w:p w14:paraId="30696242" w14:textId="0A973D75" w:rsidR="00596D7A" w:rsidRPr="00596D7A" w:rsidRDefault="00596D7A">
          <w:pPr>
            <w:pStyle w:val="TOC2"/>
            <w:tabs>
              <w:tab w:val="right" w:leader="dot" w:pos="8296"/>
            </w:tabs>
            <w:ind w:left="480"/>
            <w:rPr>
              <w:rFonts w:asciiTheme="minorEastAsia" w:eastAsiaTheme="minorEastAsia" w:hAnsiTheme="minorEastAsia" w:cstheme="minorBidi" w:hint="eastAsia"/>
              <w:bCs/>
              <w:noProof/>
              <w:sz w:val="28"/>
              <w:szCs w:val="28"/>
              <w14:ligatures w14:val="standardContextual"/>
            </w:rPr>
          </w:pPr>
          <w:hyperlink w:anchor="_Toc190886192" w:history="1">
            <w:r w:rsidRPr="00596D7A">
              <w:rPr>
                <w:rStyle w:val="aa"/>
                <w:rFonts w:asciiTheme="minorEastAsia" w:eastAsiaTheme="minorEastAsia" w:hAnsiTheme="minorEastAsia" w:hint="eastAsia"/>
                <w:bCs/>
                <w:noProof/>
                <w:sz w:val="28"/>
                <w:szCs w:val="28"/>
              </w:rPr>
              <w:t>7.1 一般规定</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_Toc190886192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19</w:t>
            </w:r>
            <w:r w:rsidRPr="00596D7A">
              <w:rPr>
                <w:rFonts w:asciiTheme="minorEastAsia" w:eastAsiaTheme="minorEastAsia" w:hAnsiTheme="minorEastAsia" w:hint="eastAsia"/>
                <w:bCs/>
                <w:noProof/>
                <w:webHidden/>
                <w:sz w:val="28"/>
                <w:szCs w:val="28"/>
              </w:rPr>
              <w:fldChar w:fldCharType="end"/>
            </w:r>
          </w:hyperlink>
        </w:p>
        <w:p w14:paraId="55EB3DBD" w14:textId="70FF1D17" w:rsidR="00596D7A" w:rsidRPr="00596D7A" w:rsidRDefault="00596D7A">
          <w:pPr>
            <w:pStyle w:val="TOC2"/>
            <w:tabs>
              <w:tab w:val="right" w:leader="dot" w:pos="8296"/>
            </w:tabs>
            <w:ind w:left="480"/>
            <w:rPr>
              <w:rFonts w:asciiTheme="minorEastAsia" w:eastAsiaTheme="minorEastAsia" w:hAnsiTheme="minorEastAsia" w:cstheme="minorBidi" w:hint="eastAsia"/>
              <w:bCs/>
              <w:noProof/>
              <w:sz w:val="28"/>
              <w:szCs w:val="28"/>
              <w14:ligatures w14:val="standardContextual"/>
            </w:rPr>
          </w:pPr>
          <w:hyperlink w:anchor="_Toc190886193" w:history="1">
            <w:r w:rsidRPr="00596D7A">
              <w:rPr>
                <w:rStyle w:val="aa"/>
                <w:rFonts w:asciiTheme="minorEastAsia" w:eastAsiaTheme="minorEastAsia" w:hAnsiTheme="minorEastAsia" w:hint="eastAsia"/>
                <w:bCs/>
                <w:noProof/>
                <w:sz w:val="28"/>
                <w:szCs w:val="28"/>
              </w:rPr>
              <w:t>7.2 运行</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_Toc190886193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20</w:t>
            </w:r>
            <w:r w:rsidRPr="00596D7A">
              <w:rPr>
                <w:rFonts w:asciiTheme="minorEastAsia" w:eastAsiaTheme="minorEastAsia" w:hAnsiTheme="minorEastAsia" w:hint="eastAsia"/>
                <w:bCs/>
                <w:noProof/>
                <w:webHidden/>
                <w:sz w:val="28"/>
                <w:szCs w:val="28"/>
              </w:rPr>
              <w:fldChar w:fldCharType="end"/>
            </w:r>
          </w:hyperlink>
        </w:p>
        <w:p w14:paraId="3CAC6B9B" w14:textId="1290C7CA" w:rsidR="00596D7A" w:rsidRPr="00596D7A" w:rsidRDefault="00596D7A">
          <w:pPr>
            <w:pStyle w:val="TOC2"/>
            <w:tabs>
              <w:tab w:val="right" w:leader="dot" w:pos="8296"/>
            </w:tabs>
            <w:ind w:left="480"/>
            <w:rPr>
              <w:rFonts w:asciiTheme="minorEastAsia" w:eastAsiaTheme="minorEastAsia" w:hAnsiTheme="minorEastAsia" w:cstheme="minorBidi" w:hint="eastAsia"/>
              <w:bCs/>
              <w:noProof/>
              <w:sz w:val="28"/>
              <w:szCs w:val="28"/>
              <w14:ligatures w14:val="standardContextual"/>
            </w:rPr>
          </w:pPr>
          <w:hyperlink w:anchor="_Toc190886194" w:history="1">
            <w:r w:rsidRPr="00596D7A">
              <w:rPr>
                <w:rStyle w:val="aa"/>
                <w:rFonts w:asciiTheme="minorEastAsia" w:eastAsiaTheme="minorEastAsia" w:hAnsiTheme="minorEastAsia" w:hint="eastAsia"/>
                <w:bCs/>
                <w:noProof/>
                <w:sz w:val="28"/>
                <w:szCs w:val="28"/>
              </w:rPr>
              <w:t>7.3 维护保养</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_Toc190886194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20</w:t>
            </w:r>
            <w:r w:rsidRPr="00596D7A">
              <w:rPr>
                <w:rFonts w:asciiTheme="minorEastAsia" w:eastAsiaTheme="minorEastAsia" w:hAnsiTheme="minorEastAsia" w:hint="eastAsia"/>
                <w:bCs/>
                <w:noProof/>
                <w:webHidden/>
                <w:sz w:val="28"/>
                <w:szCs w:val="28"/>
              </w:rPr>
              <w:fldChar w:fldCharType="end"/>
            </w:r>
          </w:hyperlink>
        </w:p>
        <w:p w14:paraId="3DA8DB05" w14:textId="4A3F7FF2" w:rsidR="00596D7A" w:rsidRPr="00596D7A" w:rsidRDefault="00596D7A">
          <w:pPr>
            <w:pStyle w:val="TOC1"/>
            <w:tabs>
              <w:tab w:val="right" w:leader="dot" w:pos="8296"/>
            </w:tabs>
            <w:rPr>
              <w:rFonts w:asciiTheme="minorEastAsia" w:eastAsiaTheme="minorEastAsia" w:hAnsiTheme="minorEastAsia" w:cstheme="minorBidi" w:hint="eastAsia"/>
              <w:bCs/>
              <w:noProof/>
              <w:sz w:val="28"/>
              <w:szCs w:val="28"/>
              <w14:ligatures w14:val="standardContextual"/>
            </w:rPr>
          </w:pPr>
          <w:hyperlink w:anchor="_Toc190886195" w:history="1">
            <w:r w:rsidRPr="00596D7A">
              <w:rPr>
                <w:rStyle w:val="aa"/>
                <w:rFonts w:asciiTheme="minorEastAsia" w:eastAsiaTheme="minorEastAsia" w:hAnsiTheme="minorEastAsia" w:hint="eastAsia"/>
                <w:bCs/>
                <w:noProof/>
                <w:sz w:val="28"/>
                <w:szCs w:val="28"/>
              </w:rPr>
              <w:t>附录</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_Toc190886195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23</w:t>
            </w:r>
            <w:r w:rsidRPr="00596D7A">
              <w:rPr>
                <w:rFonts w:asciiTheme="minorEastAsia" w:eastAsiaTheme="minorEastAsia" w:hAnsiTheme="minorEastAsia" w:hint="eastAsia"/>
                <w:bCs/>
                <w:noProof/>
                <w:webHidden/>
                <w:sz w:val="28"/>
                <w:szCs w:val="28"/>
              </w:rPr>
              <w:fldChar w:fldCharType="end"/>
            </w:r>
          </w:hyperlink>
        </w:p>
        <w:p w14:paraId="11E7341F" w14:textId="3684FFE9" w:rsidR="00596D7A" w:rsidRPr="00596D7A" w:rsidRDefault="00596D7A">
          <w:pPr>
            <w:pStyle w:val="TOC1"/>
            <w:tabs>
              <w:tab w:val="right" w:leader="dot" w:pos="8296"/>
            </w:tabs>
            <w:rPr>
              <w:rFonts w:asciiTheme="minorEastAsia" w:eastAsiaTheme="minorEastAsia" w:hAnsiTheme="minorEastAsia" w:cstheme="minorBidi" w:hint="eastAsia"/>
              <w:bCs/>
              <w:noProof/>
              <w:sz w:val="28"/>
              <w:szCs w:val="28"/>
              <w14:ligatures w14:val="standardContextual"/>
            </w:rPr>
          </w:pPr>
          <w:hyperlink w:anchor="_Toc190886196" w:history="1">
            <w:r w:rsidRPr="00596D7A">
              <w:rPr>
                <w:rStyle w:val="aa"/>
                <w:rFonts w:asciiTheme="minorEastAsia" w:eastAsiaTheme="minorEastAsia" w:hAnsiTheme="minorEastAsia" w:cs="宋体" w:hint="eastAsia"/>
                <w:bCs/>
                <w:noProof/>
                <w:sz w:val="28"/>
                <w:szCs w:val="28"/>
              </w:rPr>
              <w:t>本标准用词说明</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_Toc190886196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25</w:t>
            </w:r>
            <w:r w:rsidRPr="00596D7A">
              <w:rPr>
                <w:rFonts w:asciiTheme="minorEastAsia" w:eastAsiaTheme="minorEastAsia" w:hAnsiTheme="minorEastAsia" w:hint="eastAsia"/>
                <w:bCs/>
                <w:noProof/>
                <w:webHidden/>
                <w:sz w:val="28"/>
                <w:szCs w:val="28"/>
              </w:rPr>
              <w:fldChar w:fldCharType="end"/>
            </w:r>
          </w:hyperlink>
        </w:p>
        <w:p w14:paraId="6DC752EA" w14:textId="5340B1AC" w:rsidR="00596D7A" w:rsidRDefault="00596D7A">
          <w:pPr>
            <w:pStyle w:val="TOC1"/>
            <w:tabs>
              <w:tab w:val="right" w:leader="dot" w:pos="8296"/>
            </w:tabs>
            <w:rPr>
              <w:rFonts w:asciiTheme="minorHAnsi" w:eastAsiaTheme="minorEastAsia" w:hAnsiTheme="minorHAnsi" w:cstheme="minorBidi"/>
              <w:noProof/>
              <w:sz w:val="22"/>
              <w14:ligatures w14:val="standardContextual"/>
            </w:rPr>
          </w:pPr>
          <w:hyperlink w:anchor="_Toc190886197" w:history="1">
            <w:r w:rsidRPr="00596D7A">
              <w:rPr>
                <w:rStyle w:val="aa"/>
                <w:rFonts w:asciiTheme="minorEastAsia" w:eastAsiaTheme="minorEastAsia" w:hAnsiTheme="minorEastAsia" w:cs="宋体" w:hint="eastAsia"/>
                <w:bCs/>
                <w:noProof/>
                <w:sz w:val="28"/>
                <w:szCs w:val="28"/>
              </w:rPr>
              <w:t>引用标准名录</w:t>
            </w:r>
            <w:r w:rsidRPr="00596D7A">
              <w:rPr>
                <w:rFonts w:asciiTheme="minorEastAsia" w:eastAsiaTheme="minorEastAsia" w:hAnsiTheme="minorEastAsia" w:hint="eastAsia"/>
                <w:bCs/>
                <w:noProof/>
                <w:webHidden/>
                <w:sz w:val="28"/>
                <w:szCs w:val="28"/>
              </w:rPr>
              <w:tab/>
            </w:r>
            <w:r w:rsidRPr="00596D7A">
              <w:rPr>
                <w:rFonts w:asciiTheme="minorEastAsia" w:eastAsiaTheme="minorEastAsia" w:hAnsiTheme="minorEastAsia" w:hint="eastAsia"/>
                <w:bCs/>
                <w:noProof/>
                <w:webHidden/>
                <w:sz w:val="28"/>
                <w:szCs w:val="28"/>
              </w:rPr>
              <w:fldChar w:fldCharType="begin"/>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bCs/>
                <w:noProof/>
                <w:webHidden/>
                <w:sz w:val="28"/>
                <w:szCs w:val="28"/>
              </w:rPr>
              <w:instrText>PAGEREF _Toc190886197 \h</w:instrText>
            </w:r>
            <w:r w:rsidRPr="00596D7A">
              <w:rPr>
                <w:rFonts w:asciiTheme="minorEastAsia" w:eastAsiaTheme="minorEastAsia" w:hAnsiTheme="minorEastAsia" w:hint="eastAsia"/>
                <w:bCs/>
                <w:noProof/>
                <w:webHidden/>
                <w:sz w:val="28"/>
                <w:szCs w:val="28"/>
              </w:rPr>
              <w:instrText xml:space="preserve"> </w:instrText>
            </w:r>
            <w:r w:rsidRPr="00596D7A">
              <w:rPr>
                <w:rFonts w:asciiTheme="minorEastAsia" w:eastAsiaTheme="minorEastAsia" w:hAnsiTheme="minorEastAsia" w:hint="eastAsia"/>
                <w:bCs/>
                <w:noProof/>
                <w:webHidden/>
                <w:sz w:val="28"/>
                <w:szCs w:val="28"/>
              </w:rPr>
            </w:r>
            <w:r w:rsidRPr="00596D7A">
              <w:rPr>
                <w:rFonts w:asciiTheme="minorEastAsia" w:eastAsiaTheme="minorEastAsia" w:hAnsiTheme="minorEastAsia" w:hint="eastAsia"/>
                <w:bCs/>
                <w:noProof/>
                <w:webHidden/>
                <w:sz w:val="28"/>
                <w:szCs w:val="28"/>
              </w:rPr>
              <w:fldChar w:fldCharType="separate"/>
            </w:r>
            <w:r w:rsidR="00761A78">
              <w:rPr>
                <w:rFonts w:asciiTheme="minorEastAsia" w:eastAsiaTheme="minorEastAsia" w:hAnsiTheme="minorEastAsia" w:hint="eastAsia"/>
                <w:bCs/>
                <w:noProof/>
                <w:webHidden/>
                <w:sz w:val="28"/>
                <w:szCs w:val="28"/>
              </w:rPr>
              <w:t>26</w:t>
            </w:r>
            <w:r w:rsidRPr="00596D7A">
              <w:rPr>
                <w:rFonts w:asciiTheme="minorEastAsia" w:eastAsiaTheme="minorEastAsia" w:hAnsiTheme="minorEastAsia" w:hint="eastAsia"/>
                <w:bCs/>
                <w:noProof/>
                <w:webHidden/>
                <w:sz w:val="28"/>
                <w:szCs w:val="28"/>
              </w:rPr>
              <w:fldChar w:fldCharType="end"/>
            </w:r>
          </w:hyperlink>
        </w:p>
        <w:p w14:paraId="4BEE4FD8" w14:textId="12C4CA0E" w:rsidR="00B3405A" w:rsidRDefault="00000000">
          <w:pPr>
            <w:pStyle w:val="TOC1"/>
            <w:tabs>
              <w:tab w:val="right" w:leader="dot" w:pos="8306"/>
            </w:tabs>
            <w:rPr>
              <w:rFonts w:hint="eastAsia"/>
            </w:rPr>
          </w:pPr>
          <w:r>
            <w:rPr>
              <w:rFonts w:ascii="宋体" w:eastAsia="宋体" w:hAnsi="宋体" w:cs="宋体" w:hint="eastAsia"/>
              <w:bCs/>
              <w:sz w:val="28"/>
              <w:szCs w:val="28"/>
              <w:lang w:val="zh-CN"/>
            </w:rPr>
            <w:fldChar w:fldCharType="end"/>
          </w:r>
        </w:p>
      </w:sdtContent>
    </w:sdt>
    <w:p w14:paraId="1079EDDC" w14:textId="77777777" w:rsidR="00B3405A" w:rsidRDefault="00000000">
      <w:pPr>
        <w:pStyle w:val="TOC10"/>
        <w:jc w:val="center"/>
        <w:rPr>
          <w:rFonts w:ascii="仿宋_GB2312" w:eastAsia="仿宋_GB2312" w:hAnsi="仿宋_GB2312" w:cs="仿宋_GB2312" w:hint="eastAsia"/>
          <w:color w:val="auto"/>
        </w:rPr>
      </w:pPr>
      <w:r>
        <w:rPr>
          <w:rFonts w:ascii="仿宋_GB2312" w:eastAsia="仿宋_GB2312" w:hAnsi="仿宋_GB2312" w:cs="仿宋_GB2312"/>
          <w:color w:val="auto"/>
        </w:rPr>
        <w:br w:type="page"/>
      </w:r>
    </w:p>
    <w:sdt>
      <w:sdtPr>
        <w:rPr>
          <w:lang w:val="zh-CN"/>
        </w:rPr>
        <w:id w:val="147455883"/>
        <w:docPartObj>
          <w:docPartGallery w:val="Table of Contents"/>
          <w:docPartUnique/>
        </w:docPartObj>
      </w:sdtPr>
      <w:sdtContent>
        <w:p w14:paraId="26CB6B07" w14:textId="13E3F869" w:rsidR="00CD2A80" w:rsidRPr="0012738F" w:rsidRDefault="00000000" w:rsidP="00CD2A80">
          <w:pPr>
            <w:widowControl/>
            <w:jc w:val="center"/>
            <w:rPr>
              <w:rFonts w:ascii="Times New Roman" w:eastAsia="宋体" w:hAnsi="Times New Roman"/>
              <w:bCs/>
              <w:sz w:val="28"/>
              <w:szCs w:val="28"/>
            </w:rPr>
          </w:pPr>
          <w:r>
            <w:rPr>
              <w:rFonts w:ascii="Times New Roman" w:eastAsia="宋体" w:hAnsi="Times New Roman"/>
              <w:b/>
              <w:bCs/>
              <w:sz w:val="30"/>
              <w:szCs w:val="30"/>
            </w:rPr>
            <w:t>Contents</w:t>
          </w:r>
          <w:r>
            <w:fldChar w:fldCharType="begin"/>
          </w:r>
          <w:r>
            <w:instrText xml:space="preserve"> TOC \o "1-3" \h \z \u </w:instrText>
          </w:r>
          <w:r>
            <w:fldChar w:fldCharType="separate"/>
          </w:r>
        </w:p>
        <w:p w14:paraId="64D5AF34" w14:textId="67D14D4B" w:rsidR="00CD2A80" w:rsidRPr="0012738F" w:rsidRDefault="00CD2A80">
          <w:pPr>
            <w:pStyle w:val="TOC1"/>
            <w:tabs>
              <w:tab w:val="right" w:leader="dot" w:pos="8296"/>
            </w:tabs>
            <w:rPr>
              <w:rFonts w:ascii="Times New Roman" w:eastAsiaTheme="minorEastAsia" w:hAnsi="Times New Roman"/>
              <w:bCs/>
              <w:noProof/>
              <w:sz w:val="28"/>
              <w:szCs w:val="28"/>
              <w14:ligatures w14:val="standardContextual"/>
            </w:rPr>
          </w:pPr>
          <w:hyperlink w:anchor="_Toc190886242" w:history="1">
            <w:r w:rsidRPr="0012738F">
              <w:rPr>
                <w:rStyle w:val="aa"/>
                <w:rFonts w:ascii="Times New Roman" w:eastAsia="宋体" w:hAnsi="Times New Roman"/>
                <w:bCs/>
                <w:noProof/>
                <w:sz w:val="28"/>
                <w:szCs w:val="28"/>
              </w:rPr>
              <w:t xml:space="preserve">1 </w:t>
            </w:r>
            <w:r w:rsidR="00686894" w:rsidRPr="0012738F">
              <w:rPr>
                <w:rStyle w:val="aa"/>
                <w:rFonts w:ascii="Times New Roman" w:eastAsia="宋体" w:hAnsi="Times New Roman"/>
                <w:bCs/>
                <w:noProof/>
                <w:sz w:val="28"/>
                <w:szCs w:val="28"/>
              </w:rPr>
              <w:t>General provisions</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_Toc190886242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1</w:t>
            </w:r>
            <w:r w:rsidRPr="0012738F">
              <w:rPr>
                <w:rFonts w:ascii="Times New Roman" w:hAnsi="Times New Roman"/>
                <w:bCs/>
                <w:noProof/>
                <w:webHidden/>
                <w:sz w:val="28"/>
                <w:szCs w:val="28"/>
              </w:rPr>
              <w:fldChar w:fldCharType="end"/>
            </w:r>
          </w:hyperlink>
        </w:p>
        <w:p w14:paraId="74AF388D" w14:textId="05DE45D6" w:rsidR="00CD2A80" w:rsidRPr="0012738F" w:rsidRDefault="00CD2A80">
          <w:pPr>
            <w:pStyle w:val="TOC1"/>
            <w:tabs>
              <w:tab w:val="right" w:leader="dot" w:pos="8296"/>
            </w:tabs>
            <w:rPr>
              <w:rFonts w:ascii="Times New Roman" w:eastAsiaTheme="minorEastAsia" w:hAnsi="Times New Roman"/>
              <w:bCs/>
              <w:noProof/>
              <w:sz w:val="28"/>
              <w:szCs w:val="28"/>
              <w14:ligatures w14:val="standardContextual"/>
            </w:rPr>
          </w:pPr>
          <w:hyperlink w:anchor="_Toc190886243" w:history="1">
            <w:r w:rsidRPr="0012738F">
              <w:rPr>
                <w:rStyle w:val="aa"/>
                <w:rFonts w:ascii="Times New Roman" w:eastAsia="宋体" w:hAnsi="Times New Roman"/>
                <w:bCs/>
                <w:noProof/>
                <w:sz w:val="28"/>
                <w:szCs w:val="28"/>
              </w:rPr>
              <w:t xml:space="preserve">2 </w:t>
            </w:r>
            <w:r w:rsidR="00686894" w:rsidRPr="0012738F">
              <w:rPr>
                <w:rStyle w:val="aa"/>
                <w:rFonts w:ascii="Times New Roman" w:eastAsia="宋体" w:hAnsi="Times New Roman"/>
                <w:bCs/>
                <w:noProof/>
                <w:sz w:val="28"/>
                <w:szCs w:val="28"/>
              </w:rPr>
              <w:t>Terms and symbols</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_Toc190886243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2</w:t>
            </w:r>
            <w:r w:rsidRPr="0012738F">
              <w:rPr>
                <w:rFonts w:ascii="Times New Roman" w:hAnsi="Times New Roman"/>
                <w:bCs/>
                <w:noProof/>
                <w:webHidden/>
                <w:sz w:val="28"/>
                <w:szCs w:val="28"/>
              </w:rPr>
              <w:fldChar w:fldCharType="end"/>
            </w:r>
          </w:hyperlink>
        </w:p>
        <w:p w14:paraId="01197130" w14:textId="4E7C3A7B" w:rsidR="00CD2A80" w:rsidRPr="0012738F" w:rsidRDefault="00CD2A80">
          <w:pPr>
            <w:pStyle w:val="TOC1"/>
            <w:tabs>
              <w:tab w:val="right" w:leader="dot" w:pos="8296"/>
            </w:tabs>
            <w:rPr>
              <w:rFonts w:ascii="Times New Roman" w:eastAsiaTheme="minorEastAsia" w:hAnsi="Times New Roman"/>
              <w:bCs/>
              <w:noProof/>
              <w:sz w:val="28"/>
              <w:szCs w:val="28"/>
              <w14:ligatures w14:val="standardContextual"/>
            </w:rPr>
          </w:pPr>
          <w:hyperlink w:anchor="_Toc190886244" w:history="1">
            <w:r w:rsidRPr="0012738F">
              <w:rPr>
                <w:rStyle w:val="aa"/>
                <w:rFonts w:ascii="Times New Roman" w:eastAsia="宋体" w:hAnsi="Times New Roman"/>
                <w:bCs/>
                <w:noProof/>
                <w:sz w:val="28"/>
                <w:szCs w:val="28"/>
              </w:rPr>
              <w:t xml:space="preserve">3 </w:t>
            </w:r>
            <w:r w:rsidR="00686894" w:rsidRPr="0012738F">
              <w:rPr>
                <w:rStyle w:val="aa"/>
                <w:rFonts w:ascii="Times New Roman" w:eastAsia="宋体" w:hAnsi="Times New Roman"/>
                <w:bCs/>
                <w:noProof/>
                <w:sz w:val="28"/>
                <w:szCs w:val="28"/>
              </w:rPr>
              <w:t>Basic regulations</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_Toc190886244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3</w:t>
            </w:r>
            <w:r w:rsidRPr="0012738F">
              <w:rPr>
                <w:rFonts w:ascii="Times New Roman" w:hAnsi="Times New Roman"/>
                <w:bCs/>
                <w:noProof/>
                <w:webHidden/>
                <w:sz w:val="28"/>
                <w:szCs w:val="28"/>
              </w:rPr>
              <w:fldChar w:fldCharType="end"/>
            </w:r>
          </w:hyperlink>
        </w:p>
        <w:p w14:paraId="4817EA92" w14:textId="389A808E" w:rsidR="00CD2A80" w:rsidRPr="0012738F" w:rsidRDefault="00CD2A80">
          <w:pPr>
            <w:pStyle w:val="TOC1"/>
            <w:tabs>
              <w:tab w:val="right" w:leader="dot" w:pos="8296"/>
            </w:tabs>
            <w:rPr>
              <w:rFonts w:ascii="Times New Roman" w:eastAsiaTheme="minorEastAsia" w:hAnsi="Times New Roman"/>
              <w:bCs/>
              <w:noProof/>
              <w:sz w:val="28"/>
              <w:szCs w:val="28"/>
              <w14:ligatures w14:val="standardContextual"/>
            </w:rPr>
          </w:pPr>
          <w:hyperlink w:anchor="_Toc190886245" w:history="1">
            <w:r w:rsidRPr="0012738F">
              <w:rPr>
                <w:rStyle w:val="aa"/>
                <w:rFonts w:ascii="Times New Roman" w:eastAsia="宋体" w:hAnsi="Times New Roman"/>
                <w:bCs/>
                <w:noProof/>
                <w:sz w:val="28"/>
                <w:szCs w:val="28"/>
              </w:rPr>
              <w:t xml:space="preserve">4 </w:t>
            </w:r>
            <w:r w:rsidR="00686894" w:rsidRPr="0012738F">
              <w:rPr>
                <w:rStyle w:val="aa"/>
                <w:rFonts w:ascii="Times New Roman" w:eastAsia="宋体" w:hAnsi="Times New Roman"/>
                <w:bCs/>
                <w:noProof/>
                <w:sz w:val="28"/>
                <w:szCs w:val="28"/>
              </w:rPr>
              <w:t>Design</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_Toc190886245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4</w:t>
            </w:r>
            <w:r w:rsidRPr="0012738F">
              <w:rPr>
                <w:rFonts w:ascii="Times New Roman" w:hAnsi="Times New Roman"/>
                <w:bCs/>
                <w:noProof/>
                <w:webHidden/>
                <w:sz w:val="28"/>
                <w:szCs w:val="28"/>
              </w:rPr>
              <w:fldChar w:fldCharType="end"/>
            </w:r>
          </w:hyperlink>
        </w:p>
        <w:p w14:paraId="588EBC5B" w14:textId="0A7F5588" w:rsidR="00CD2A80" w:rsidRPr="0012738F" w:rsidRDefault="00CD2A80">
          <w:pPr>
            <w:pStyle w:val="TOC2"/>
            <w:tabs>
              <w:tab w:val="right" w:leader="dot" w:pos="8296"/>
            </w:tabs>
            <w:ind w:left="480"/>
            <w:rPr>
              <w:rFonts w:ascii="Times New Roman" w:eastAsiaTheme="minorEastAsia" w:hAnsi="Times New Roman"/>
              <w:bCs/>
              <w:noProof/>
              <w:sz w:val="28"/>
              <w:szCs w:val="28"/>
              <w14:ligatures w14:val="standardContextual"/>
            </w:rPr>
          </w:pPr>
          <w:hyperlink w:anchor="_Toc190886246" w:history="1">
            <w:r w:rsidRPr="0012738F">
              <w:rPr>
                <w:rStyle w:val="aa"/>
                <w:rFonts w:ascii="Times New Roman" w:eastAsia="宋体" w:hAnsi="Times New Roman"/>
                <w:bCs/>
                <w:noProof/>
                <w:sz w:val="28"/>
                <w:szCs w:val="28"/>
              </w:rPr>
              <w:t xml:space="preserve">4.1 </w:t>
            </w:r>
            <w:r w:rsidR="00686894" w:rsidRPr="0012738F">
              <w:rPr>
                <w:rStyle w:val="aa"/>
                <w:rFonts w:ascii="Times New Roman" w:eastAsia="宋体" w:hAnsi="Times New Roman"/>
                <w:bCs/>
                <w:noProof/>
                <w:sz w:val="28"/>
                <w:szCs w:val="28"/>
              </w:rPr>
              <w:t>General requirements</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_Toc190886246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4</w:t>
            </w:r>
            <w:r w:rsidRPr="0012738F">
              <w:rPr>
                <w:rFonts w:ascii="Times New Roman" w:hAnsi="Times New Roman"/>
                <w:bCs/>
                <w:noProof/>
                <w:webHidden/>
                <w:sz w:val="28"/>
                <w:szCs w:val="28"/>
              </w:rPr>
              <w:fldChar w:fldCharType="end"/>
            </w:r>
          </w:hyperlink>
        </w:p>
        <w:p w14:paraId="76DCC1C7" w14:textId="086A41D9" w:rsidR="00CD2A80" w:rsidRPr="0012738F" w:rsidRDefault="00CD2A80">
          <w:pPr>
            <w:pStyle w:val="TOC2"/>
            <w:tabs>
              <w:tab w:val="right" w:leader="dot" w:pos="8296"/>
            </w:tabs>
            <w:ind w:left="480"/>
            <w:rPr>
              <w:rFonts w:ascii="Times New Roman" w:eastAsiaTheme="minorEastAsia" w:hAnsi="Times New Roman"/>
              <w:bCs/>
              <w:noProof/>
              <w:sz w:val="28"/>
              <w:szCs w:val="28"/>
              <w14:ligatures w14:val="standardContextual"/>
            </w:rPr>
          </w:pPr>
          <w:hyperlink w:anchor="_Toc190886247" w:history="1">
            <w:r w:rsidRPr="0012738F">
              <w:rPr>
                <w:rStyle w:val="aa"/>
                <w:rFonts w:ascii="Times New Roman" w:eastAsia="宋体" w:hAnsi="Times New Roman"/>
                <w:bCs/>
                <w:noProof/>
                <w:sz w:val="28"/>
                <w:szCs w:val="28"/>
              </w:rPr>
              <w:t xml:space="preserve">4.2 </w:t>
            </w:r>
            <w:r w:rsidR="00686894" w:rsidRPr="0012738F">
              <w:rPr>
                <w:rStyle w:val="aa"/>
                <w:rFonts w:ascii="Times New Roman" w:eastAsia="宋体" w:hAnsi="Times New Roman"/>
                <w:bCs/>
                <w:noProof/>
                <w:sz w:val="28"/>
                <w:szCs w:val="28"/>
              </w:rPr>
              <w:t>Design water volume</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_Toc190886247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6</w:t>
            </w:r>
            <w:r w:rsidRPr="0012738F">
              <w:rPr>
                <w:rFonts w:ascii="Times New Roman" w:hAnsi="Times New Roman"/>
                <w:bCs/>
                <w:noProof/>
                <w:webHidden/>
                <w:sz w:val="28"/>
                <w:szCs w:val="28"/>
              </w:rPr>
              <w:fldChar w:fldCharType="end"/>
            </w:r>
          </w:hyperlink>
        </w:p>
        <w:p w14:paraId="0E02DD84" w14:textId="3E373E40" w:rsidR="00CD2A80" w:rsidRPr="0012738F" w:rsidRDefault="00CD2A80">
          <w:pPr>
            <w:pStyle w:val="TOC2"/>
            <w:tabs>
              <w:tab w:val="right" w:leader="dot" w:pos="8296"/>
            </w:tabs>
            <w:ind w:left="480"/>
            <w:rPr>
              <w:rFonts w:ascii="Times New Roman" w:eastAsiaTheme="minorEastAsia" w:hAnsi="Times New Roman"/>
              <w:bCs/>
              <w:noProof/>
              <w:sz w:val="28"/>
              <w:szCs w:val="28"/>
              <w14:ligatures w14:val="standardContextual"/>
            </w:rPr>
          </w:pPr>
          <w:hyperlink w:anchor="_Toc190886248" w:history="1">
            <w:r w:rsidRPr="0012738F">
              <w:rPr>
                <w:rStyle w:val="aa"/>
                <w:rFonts w:ascii="Times New Roman" w:eastAsia="宋体" w:hAnsi="Times New Roman"/>
                <w:bCs/>
                <w:noProof/>
                <w:sz w:val="28"/>
                <w:szCs w:val="28"/>
              </w:rPr>
              <w:t xml:space="preserve">4.3 </w:t>
            </w:r>
            <w:r w:rsidR="00686894" w:rsidRPr="0012738F">
              <w:rPr>
                <w:rStyle w:val="aa"/>
                <w:rFonts w:ascii="Times New Roman" w:eastAsia="宋体" w:hAnsi="Times New Roman"/>
                <w:bCs/>
                <w:noProof/>
                <w:sz w:val="28"/>
                <w:szCs w:val="28"/>
              </w:rPr>
              <w:t>Retention time</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_Toc190886248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7</w:t>
            </w:r>
            <w:r w:rsidRPr="0012738F">
              <w:rPr>
                <w:rFonts w:ascii="Times New Roman" w:hAnsi="Times New Roman"/>
                <w:bCs/>
                <w:noProof/>
                <w:webHidden/>
                <w:sz w:val="28"/>
                <w:szCs w:val="28"/>
              </w:rPr>
              <w:fldChar w:fldCharType="end"/>
            </w:r>
          </w:hyperlink>
        </w:p>
        <w:p w14:paraId="1EF8CBED" w14:textId="29B30F95" w:rsidR="00CD2A80" w:rsidRPr="0012738F" w:rsidRDefault="00CD2A80">
          <w:pPr>
            <w:pStyle w:val="TOC2"/>
            <w:tabs>
              <w:tab w:val="right" w:leader="dot" w:pos="8296"/>
            </w:tabs>
            <w:ind w:left="480"/>
            <w:rPr>
              <w:rFonts w:ascii="Times New Roman" w:eastAsiaTheme="minorEastAsia" w:hAnsi="Times New Roman"/>
              <w:bCs/>
              <w:noProof/>
              <w:sz w:val="28"/>
              <w:szCs w:val="28"/>
              <w14:ligatures w14:val="standardContextual"/>
            </w:rPr>
          </w:pPr>
          <w:hyperlink w:anchor="_Toc190886249" w:history="1">
            <w:r w:rsidRPr="0012738F">
              <w:rPr>
                <w:rStyle w:val="aa"/>
                <w:rFonts w:ascii="Times New Roman" w:eastAsia="宋体" w:hAnsi="Times New Roman"/>
                <w:bCs/>
                <w:noProof/>
                <w:sz w:val="28"/>
                <w:szCs w:val="28"/>
              </w:rPr>
              <w:t xml:space="preserve">4.4 </w:t>
            </w:r>
            <w:r w:rsidR="00686894" w:rsidRPr="0012738F">
              <w:rPr>
                <w:rStyle w:val="aa"/>
                <w:rFonts w:ascii="Times New Roman" w:eastAsia="宋体" w:hAnsi="Times New Roman"/>
                <w:bCs/>
                <w:noProof/>
                <w:sz w:val="28"/>
                <w:szCs w:val="28"/>
              </w:rPr>
              <w:t>Anti sedimentation measures</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_Toc190886249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11</w:t>
            </w:r>
            <w:r w:rsidRPr="0012738F">
              <w:rPr>
                <w:rFonts w:ascii="Times New Roman" w:hAnsi="Times New Roman"/>
                <w:bCs/>
                <w:noProof/>
                <w:webHidden/>
                <w:sz w:val="28"/>
                <w:szCs w:val="28"/>
              </w:rPr>
              <w:fldChar w:fldCharType="end"/>
            </w:r>
          </w:hyperlink>
        </w:p>
        <w:p w14:paraId="49B3F4B3" w14:textId="4ECFED18" w:rsidR="00CD2A80" w:rsidRPr="0012738F" w:rsidRDefault="00CD2A80">
          <w:pPr>
            <w:pStyle w:val="TOC2"/>
            <w:tabs>
              <w:tab w:val="right" w:leader="dot" w:pos="8296"/>
            </w:tabs>
            <w:ind w:left="480"/>
            <w:rPr>
              <w:rFonts w:ascii="Times New Roman" w:eastAsiaTheme="minorEastAsia" w:hAnsi="Times New Roman"/>
              <w:bCs/>
              <w:noProof/>
              <w:sz w:val="28"/>
              <w:szCs w:val="28"/>
              <w14:ligatures w14:val="standardContextual"/>
            </w:rPr>
          </w:pPr>
          <w:hyperlink w:anchor="_Toc190886250" w:history="1">
            <w:r w:rsidRPr="0012738F">
              <w:rPr>
                <w:rStyle w:val="aa"/>
                <w:rFonts w:ascii="Times New Roman" w:eastAsia="宋体" w:hAnsi="Times New Roman"/>
                <w:bCs/>
                <w:noProof/>
                <w:sz w:val="28"/>
                <w:szCs w:val="28"/>
              </w:rPr>
              <w:t xml:space="preserve">4.5 </w:t>
            </w:r>
            <w:r w:rsidR="00686894" w:rsidRPr="0012738F">
              <w:rPr>
                <w:rStyle w:val="aa"/>
                <w:rFonts w:ascii="Times New Roman" w:eastAsia="宋体" w:hAnsi="Times New Roman"/>
                <w:bCs/>
                <w:noProof/>
                <w:sz w:val="28"/>
                <w:szCs w:val="28"/>
              </w:rPr>
              <w:t>Emptying and overflow</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_Toc190886250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11</w:t>
            </w:r>
            <w:r w:rsidRPr="0012738F">
              <w:rPr>
                <w:rFonts w:ascii="Times New Roman" w:hAnsi="Times New Roman"/>
                <w:bCs/>
                <w:noProof/>
                <w:webHidden/>
                <w:sz w:val="28"/>
                <w:szCs w:val="28"/>
              </w:rPr>
              <w:fldChar w:fldCharType="end"/>
            </w:r>
          </w:hyperlink>
        </w:p>
        <w:p w14:paraId="17BF5A4F" w14:textId="19752547" w:rsidR="00CD2A80" w:rsidRPr="0012738F" w:rsidRDefault="00CD2A80">
          <w:pPr>
            <w:pStyle w:val="TOC2"/>
            <w:tabs>
              <w:tab w:val="right" w:leader="dot" w:pos="8296"/>
            </w:tabs>
            <w:ind w:left="480"/>
            <w:rPr>
              <w:rFonts w:ascii="Times New Roman" w:eastAsiaTheme="minorEastAsia" w:hAnsi="Times New Roman"/>
              <w:bCs/>
              <w:noProof/>
              <w:sz w:val="28"/>
              <w:szCs w:val="28"/>
              <w14:ligatures w14:val="standardContextual"/>
            </w:rPr>
          </w:pPr>
          <w:hyperlink w:anchor="_Toc190886251" w:history="1">
            <w:r w:rsidRPr="0012738F">
              <w:rPr>
                <w:rStyle w:val="aa"/>
                <w:rFonts w:ascii="Times New Roman" w:eastAsia="宋体" w:hAnsi="Times New Roman"/>
                <w:bCs/>
                <w:noProof/>
                <w:sz w:val="28"/>
                <w:szCs w:val="28"/>
              </w:rPr>
              <w:t xml:space="preserve">4.6 </w:t>
            </w:r>
            <w:r w:rsidR="00686894" w:rsidRPr="0012738F">
              <w:rPr>
                <w:rStyle w:val="aa"/>
                <w:rFonts w:ascii="Times New Roman" w:eastAsia="宋体" w:hAnsi="Times New Roman"/>
                <w:bCs/>
                <w:noProof/>
                <w:sz w:val="28"/>
                <w:szCs w:val="28"/>
              </w:rPr>
              <w:t>Collection and treatment of waste(odor) gas</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_Toc190886251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12</w:t>
            </w:r>
            <w:r w:rsidRPr="0012738F">
              <w:rPr>
                <w:rFonts w:ascii="Times New Roman" w:hAnsi="Times New Roman"/>
                <w:bCs/>
                <w:noProof/>
                <w:webHidden/>
                <w:sz w:val="28"/>
                <w:szCs w:val="28"/>
              </w:rPr>
              <w:fldChar w:fldCharType="end"/>
            </w:r>
          </w:hyperlink>
        </w:p>
        <w:p w14:paraId="22F85607" w14:textId="7D651522" w:rsidR="00CD2A80" w:rsidRPr="0012738F" w:rsidRDefault="00CD2A80">
          <w:pPr>
            <w:pStyle w:val="TOC1"/>
            <w:tabs>
              <w:tab w:val="right" w:leader="dot" w:pos="8296"/>
            </w:tabs>
            <w:rPr>
              <w:rFonts w:ascii="Times New Roman" w:eastAsiaTheme="minorEastAsia" w:hAnsi="Times New Roman"/>
              <w:bCs/>
              <w:noProof/>
              <w:sz w:val="28"/>
              <w:szCs w:val="28"/>
              <w14:ligatures w14:val="standardContextual"/>
            </w:rPr>
          </w:pPr>
          <w:hyperlink w:anchor="_Toc190886252" w:history="1">
            <w:r w:rsidRPr="0012738F">
              <w:rPr>
                <w:rStyle w:val="aa"/>
                <w:rFonts w:ascii="Times New Roman" w:eastAsia="宋体" w:hAnsi="Times New Roman"/>
                <w:bCs/>
                <w:noProof/>
                <w:sz w:val="28"/>
                <w:szCs w:val="28"/>
              </w:rPr>
              <w:t xml:space="preserve">5 </w:t>
            </w:r>
            <w:r w:rsidR="00686894" w:rsidRPr="0012738F">
              <w:rPr>
                <w:rStyle w:val="aa"/>
                <w:rFonts w:ascii="Times New Roman" w:eastAsia="宋体" w:hAnsi="Times New Roman"/>
                <w:bCs/>
                <w:noProof/>
                <w:sz w:val="28"/>
                <w:szCs w:val="28"/>
              </w:rPr>
              <w:t>Electrical and automation</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_Toc190886252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13</w:t>
            </w:r>
            <w:r w:rsidRPr="0012738F">
              <w:rPr>
                <w:rFonts w:ascii="Times New Roman" w:hAnsi="Times New Roman"/>
                <w:bCs/>
                <w:noProof/>
                <w:webHidden/>
                <w:sz w:val="28"/>
                <w:szCs w:val="28"/>
              </w:rPr>
              <w:fldChar w:fldCharType="end"/>
            </w:r>
          </w:hyperlink>
        </w:p>
        <w:p w14:paraId="2C090F67" w14:textId="5E126621" w:rsidR="00CD2A80" w:rsidRPr="0012738F" w:rsidRDefault="00CD2A80">
          <w:pPr>
            <w:pStyle w:val="TOC2"/>
            <w:tabs>
              <w:tab w:val="right" w:leader="dot" w:pos="8296"/>
            </w:tabs>
            <w:ind w:left="480"/>
            <w:rPr>
              <w:rFonts w:ascii="Times New Roman" w:eastAsiaTheme="minorEastAsia" w:hAnsi="Times New Roman"/>
              <w:bCs/>
              <w:noProof/>
              <w:sz w:val="28"/>
              <w:szCs w:val="28"/>
              <w14:ligatures w14:val="standardContextual"/>
            </w:rPr>
          </w:pPr>
          <w:hyperlink w:anchor="_Toc190886253" w:history="1">
            <w:r w:rsidRPr="0012738F">
              <w:rPr>
                <w:rStyle w:val="aa"/>
                <w:rFonts w:ascii="Times New Roman" w:eastAsia="宋体" w:hAnsi="Times New Roman"/>
                <w:bCs/>
                <w:noProof/>
                <w:sz w:val="28"/>
                <w:szCs w:val="28"/>
              </w:rPr>
              <w:t xml:space="preserve">5.1 </w:t>
            </w:r>
            <w:r w:rsidR="00686894" w:rsidRPr="0012738F">
              <w:rPr>
                <w:rStyle w:val="aa"/>
                <w:rFonts w:ascii="Times New Roman" w:eastAsia="宋体" w:hAnsi="Times New Roman"/>
                <w:bCs/>
                <w:noProof/>
                <w:sz w:val="28"/>
                <w:szCs w:val="28"/>
              </w:rPr>
              <w:t>Electrical general requirements</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_Toc190886253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13</w:t>
            </w:r>
            <w:r w:rsidRPr="0012738F">
              <w:rPr>
                <w:rFonts w:ascii="Times New Roman" w:hAnsi="Times New Roman"/>
                <w:bCs/>
                <w:noProof/>
                <w:webHidden/>
                <w:sz w:val="28"/>
                <w:szCs w:val="28"/>
              </w:rPr>
              <w:fldChar w:fldCharType="end"/>
            </w:r>
          </w:hyperlink>
        </w:p>
        <w:p w14:paraId="72A0B97B" w14:textId="20268FF5" w:rsidR="00CD2A80" w:rsidRPr="0012738F" w:rsidRDefault="00CD2A80">
          <w:pPr>
            <w:pStyle w:val="TOC2"/>
            <w:tabs>
              <w:tab w:val="right" w:leader="dot" w:pos="8296"/>
            </w:tabs>
            <w:ind w:left="480"/>
            <w:rPr>
              <w:rFonts w:ascii="Times New Roman" w:eastAsiaTheme="minorEastAsia" w:hAnsi="Times New Roman"/>
              <w:bCs/>
              <w:noProof/>
              <w:sz w:val="28"/>
              <w:szCs w:val="28"/>
              <w14:ligatures w14:val="standardContextual"/>
            </w:rPr>
          </w:pPr>
          <w:hyperlink w:anchor="_Toc190886254" w:history="1">
            <w:r w:rsidRPr="0012738F">
              <w:rPr>
                <w:rStyle w:val="aa"/>
                <w:rFonts w:ascii="Times New Roman" w:eastAsia="宋体" w:hAnsi="Times New Roman"/>
                <w:bCs/>
                <w:noProof/>
                <w:sz w:val="28"/>
                <w:szCs w:val="28"/>
              </w:rPr>
              <w:t xml:space="preserve">5.2 </w:t>
            </w:r>
            <w:r w:rsidR="00686894" w:rsidRPr="0012738F">
              <w:rPr>
                <w:rStyle w:val="aa"/>
                <w:rFonts w:ascii="Times New Roman" w:eastAsia="宋体" w:hAnsi="Times New Roman"/>
                <w:bCs/>
                <w:noProof/>
                <w:sz w:val="28"/>
                <w:szCs w:val="28"/>
              </w:rPr>
              <w:t>Detection and control requirements</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_Toc190886254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13</w:t>
            </w:r>
            <w:r w:rsidRPr="0012738F">
              <w:rPr>
                <w:rFonts w:ascii="Times New Roman" w:hAnsi="Times New Roman"/>
                <w:bCs/>
                <w:noProof/>
                <w:webHidden/>
                <w:sz w:val="28"/>
                <w:szCs w:val="28"/>
              </w:rPr>
              <w:fldChar w:fldCharType="end"/>
            </w:r>
          </w:hyperlink>
        </w:p>
        <w:p w14:paraId="1AF8A670" w14:textId="3BB8DD0E" w:rsidR="00CD2A80" w:rsidRPr="0012738F" w:rsidRDefault="00CD2A80">
          <w:pPr>
            <w:pStyle w:val="TOC2"/>
            <w:tabs>
              <w:tab w:val="right" w:leader="dot" w:pos="8296"/>
            </w:tabs>
            <w:ind w:left="480"/>
            <w:rPr>
              <w:rFonts w:ascii="Times New Roman" w:eastAsiaTheme="minorEastAsia" w:hAnsi="Times New Roman"/>
              <w:bCs/>
              <w:noProof/>
              <w:sz w:val="28"/>
              <w:szCs w:val="28"/>
              <w14:ligatures w14:val="standardContextual"/>
            </w:rPr>
          </w:pPr>
          <w:hyperlink w:anchor="_Toc190886255" w:history="1">
            <w:r w:rsidRPr="0012738F">
              <w:rPr>
                <w:rStyle w:val="aa"/>
                <w:rFonts w:ascii="Times New Roman" w:eastAsia="宋体" w:hAnsi="Times New Roman"/>
                <w:bCs/>
                <w:noProof/>
                <w:sz w:val="28"/>
                <w:szCs w:val="28"/>
              </w:rPr>
              <w:t xml:space="preserve">5.3 </w:t>
            </w:r>
            <w:r w:rsidR="00686894" w:rsidRPr="0012738F">
              <w:rPr>
                <w:rStyle w:val="aa"/>
                <w:rFonts w:ascii="Times New Roman" w:eastAsia="宋体" w:hAnsi="Times New Roman"/>
                <w:bCs/>
                <w:noProof/>
                <w:sz w:val="28"/>
                <w:szCs w:val="28"/>
              </w:rPr>
              <w:t>Online detection</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_Toc190886255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14</w:t>
            </w:r>
            <w:r w:rsidRPr="0012738F">
              <w:rPr>
                <w:rFonts w:ascii="Times New Roman" w:hAnsi="Times New Roman"/>
                <w:bCs/>
                <w:noProof/>
                <w:webHidden/>
                <w:sz w:val="28"/>
                <w:szCs w:val="28"/>
              </w:rPr>
              <w:fldChar w:fldCharType="end"/>
            </w:r>
          </w:hyperlink>
        </w:p>
        <w:p w14:paraId="5015C8D0" w14:textId="668BC1CB" w:rsidR="00CD2A80" w:rsidRPr="0012738F" w:rsidRDefault="00CD2A80">
          <w:pPr>
            <w:pStyle w:val="TOC2"/>
            <w:tabs>
              <w:tab w:val="right" w:leader="dot" w:pos="8296"/>
            </w:tabs>
            <w:ind w:left="480"/>
            <w:rPr>
              <w:rFonts w:ascii="Times New Roman" w:eastAsiaTheme="minorEastAsia" w:hAnsi="Times New Roman"/>
              <w:bCs/>
              <w:noProof/>
              <w:sz w:val="28"/>
              <w:szCs w:val="28"/>
              <w14:ligatures w14:val="standardContextual"/>
            </w:rPr>
          </w:pPr>
          <w:hyperlink w:anchor="_Toc190886256" w:history="1">
            <w:r w:rsidRPr="0012738F">
              <w:rPr>
                <w:rStyle w:val="aa"/>
                <w:rFonts w:ascii="Times New Roman" w:eastAsia="宋体" w:hAnsi="Times New Roman"/>
                <w:bCs/>
                <w:noProof/>
                <w:sz w:val="28"/>
                <w:szCs w:val="28"/>
              </w:rPr>
              <w:t xml:space="preserve">5.4 </w:t>
            </w:r>
            <w:r w:rsidR="00686894" w:rsidRPr="0012738F">
              <w:rPr>
                <w:rStyle w:val="aa"/>
                <w:rFonts w:ascii="Times New Roman" w:eastAsia="宋体" w:hAnsi="Times New Roman"/>
                <w:bCs/>
                <w:noProof/>
                <w:sz w:val="28"/>
                <w:szCs w:val="28"/>
              </w:rPr>
              <w:t>Control</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_Toc190886256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14</w:t>
            </w:r>
            <w:r w:rsidRPr="0012738F">
              <w:rPr>
                <w:rFonts w:ascii="Times New Roman" w:hAnsi="Times New Roman"/>
                <w:bCs/>
                <w:noProof/>
                <w:webHidden/>
                <w:sz w:val="28"/>
                <w:szCs w:val="28"/>
              </w:rPr>
              <w:fldChar w:fldCharType="end"/>
            </w:r>
          </w:hyperlink>
        </w:p>
        <w:p w14:paraId="6EC5C141" w14:textId="183C700D" w:rsidR="00CD2A80" w:rsidRPr="0012738F" w:rsidRDefault="00CD2A80">
          <w:pPr>
            <w:pStyle w:val="TOC2"/>
            <w:tabs>
              <w:tab w:val="right" w:leader="dot" w:pos="8296"/>
            </w:tabs>
            <w:ind w:left="480"/>
            <w:rPr>
              <w:rFonts w:ascii="Times New Roman" w:eastAsiaTheme="minorEastAsia" w:hAnsi="Times New Roman"/>
              <w:bCs/>
              <w:noProof/>
              <w:sz w:val="28"/>
              <w:szCs w:val="28"/>
              <w14:ligatures w14:val="standardContextual"/>
            </w:rPr>
          </w:pPr>
          <w:hyperlink w:anchor="_Toc190886257" w:history="1">
            <w:r w:rsidRPr="0012738F">
              <w:rPr>
                <w:rStyle w:val="aa"/>
                <w:rFonts w:ascii="Times New Roman" w:eastAsia="宋体" w:hAnsi="Times New Roman"/>
                <w:bCs/>
                <w:noProof/>
                <w:sz w:val="28"/>
                <w:szCs w:val="28"/>
              </w:rPr>
              <w:t xml:space="preserve">5.5 </w:t>
            </w:r>
            <w:r w:rsidR="00686894" w:rsidRPr="0012738F">
              <w:rPr>
                <w:rStyle w:val="aa"/>
                <w:rFonts w:ascii="Times New Roman" w:eastAsia="宋体" w:hAnsi="Times New Roman"/>
                <w:bCs/>
                <w:noProof/>
                <w:sz w:val="28"/>
                <w:szCs w:val="28"/>
              </w:rPr>
              <w:t>Video surveillance system</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_Toc190886257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16</w:t>
            </w:r>
            <w:r w:rsidRPr="0012738F">
              <w:rPr>
                <w:rFonts w:ascii="Times New Roman" w:hAnsi="Times New Roman"/>
                <w:bCs/>
                <w:noProof/>
                <w:webHidden/>
                <w:sz w:val="28"/>
                <w:szCs w:val="28"/>
              </w:rPr>
              <w:fldChar w:fldCharType="end"/>
            </w:r>
          </w:hyperlink>
        </w:p>
        <w:p w14:paraId="3393D7D2" w14:textId="55BDEB34" w:rsidR="00CD2A80" w:rsidRPr="0012738F" w:rsidRDefault="00CD2A80">
          <w:pPr>
            <w:pStyle w:val="TOC1"/>
            <w:tabs>
              <w:tab w:val="right" w:leader="dot" w:pos="8296"/>
            </w:tabs>
            <w:rPr>
              <w:rFonts w:ascii="Times New Roman" w:eastAsiaTheme="minorEastAsia" w:hAnsi="Times New Roman"/>
              <w:bCs/>
              <w:noProof/>
              <w:sz w:val="28"/>
              <w:szCs w:val="28"/>
              <w14:ligatures w14:val="standardContextual"/>
            </w:rPr>
          </w:pPr>
          <w:hyperlink w:anchor="_Toc190886258" w:history="1">
            <w:r w:rsidRPr="0012738F">
              <w:rPr>
                <w:rStyle w:val="aa"/>
                <w:rFonts w:ascii="Times New Roman" w:eastAsia="宋体" w:hAnsi="Times New Roman"/>
                <w:bCs/>
                <w:noProof/>
                <w:sz w:val="28"/>
                <w:szCs w:val="28"/>
              </w:rPr>
              <w:t xml:space="preserve">6 </w:t>
            </w:r>
            <w:r w:rsidR="00686894" w:rsidRPr="0012738F">
              <w:rPr>
                <w:rStyle w:val="aa"/>
                <w:rFonts w:ascii="Times New Roman" w:eastAsia="宋体" w:hAnsi="Times New Roman"/>
                <w:bCs/>
                <w:noProof/>
                <w:sz w:val="28"/>
                <w:szCs w:val="28"/>
              </w:rPr>
              <w:t>Construction and acceptance</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_Toc190886258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17</w:t>
            </w:r>
            <w:r w:rsidRPr="0012738F">
              <w:rPr>
                <w:rFonts w:ascii="Times New Roman" w:hAnsi="Times New Roman"/>
                <w:bCs/>
                <w:noProof/>
                <w:webHidden/>
                <w:sz w:val="28"/>
                <w:szCs w:val="28"/>
              </w:rPr>
              <w:fldChar w:fldCharType="end"/>
            </w:r>
          </w:hyperlink>
        </w:p>
        <w:p w14:paraId="49CB5AD8" w14:textId="5F3E12DF" w:rsidR="00CD2A80" w:rsidRPr="0012738F" w:rsidRDefault="00CD2A80">
          <w:pPr>
            <w:pStyle w:val="TOC2"/>
            <w:tabs>
              <w:tab w:val="right" w:leader="dot" w:pos="8296"/>
            </w:tabs>
            <w:ind w:left="480"/>
            <w:rPr>
              <w:rFonts w:ascii="Times New Roman" w:eastAsiaTheme="minorEastAsia" w:hAnsi="Times New Roman"/>
              <w:bCs/>
              <w:noProof/>
              <w:sz w:val="28"/>
              <w:szCs w:val="28"/>
              <w14:ligatures w14:val="standardContextual"/>
            </w:rPr>
          </w:pPr>
          <w:hyperlink w:anchor="_Toc190886259" w:history="1">
            <w:r w:rsidRPr="0012738F">
              <w:rPr>
                <w:rStyle w:val="aa"/>
                <w:rFonts w:ascii="Times New Roman" w:eastAsia="宋体" w:hAnsi="Times New Roman"/>
                <w:bCs/>
                <w:noProof/>
                <w:sz w:val="28"/>
                <w:szCs w:val="28"/>
              </w:rPr>
              <w:t xml:space="preserve">6.1 </w:t>
            </w:r>
            <w:r w:rsidR="00686894" w:rsidRPr="0012738F">
              <w:rPr>
                <w:rStyle w:val="aa"/>
                <w:rFonts w:ascii="Times New Roman" w:eastAsia="宋体" w:hAnsi="Times New Roman"/>
                <w:bCs/>
                <w:noProof/>
                <w:sz w:val="28"/>
                <w:szCs w:val="28"/>
              </w:rPr>
              <w:t>Construction</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_Toc190886259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17</w:t>
            </w:r>
            <w:r w:rsidRPr="0012738F">
              <w:rPr>
                <w:rFonts w:ascii="Times New Roman" w:hAnsi="Times New Roman"/>
                <w:bCs/>
                <w:noProof/>
                <w:webHidden/>
                <w:sz w:val="28"/>
                <w:szCs w:val="28"/>
              </w:rPr>
              <w:fldChar w:fldCharType="end"/>
            </w:r>
          </w:hyperlink>
        </w:p>
        <w:p w14:paraId="1968FC38" w14:textId="652DEF6E" w:rsidR="00CD2A80" w:rsidRPr="0012738F" w:rsidRDefault="00CD2A80">
          <w:pPr>
            <w:pStyle w:val="TOC2"/>
            <w:tabs>
              <w:tab w:val="right" w:leader="dot" w:pos="8296"/>
            </w:tabs>
            <w:ind w:left="480"/>
            <w:rPr>
              <w:rFonts w:ascii="Times New Roman" w:eastAsiaTheme="minorEastAsia" w:hAnsi="Times New Roman"/>
              <w:bCs/>
              <w:noProof/>
              <w:sz w:val="28"/>
              <w:szCs w:val="28"/>
              <w14:ligatures w14:val="standardContextual"/>
            </w:rPr>
          </w:pPr>
          <w:hyperlink w:anchor="_Toc190886260" w:history="1">
            <w:r w:rsidRPr="0012738F">
              <w:rPr>
                <w:rStyle w:val="aa"/>
                <w:rFonts w:ascii="Times New Roman" w:eastAsia="宋体" w:hAnsi="Times New Roman"/>
                <w:bCs/>
                <w:noProof/>
                <w:sz w:val="28"/>
                <w:szCs w:val="28"/>
              </w:rPr>
              <w:t xml:space="preserve">6.2 </w:t>
            </w:r>
            <w:r w:rsidR="00686894" w:rsidRPr="0012738F">
              <w:rPr>
                <w:rStyle w:val="aa"/>
                <w:rFonts w:ascii="Times New Roman" w:eastAsia="宋体" w:hAnsi="Times New Roman"/>
                <w:bCs/>
                <w:noProof/>
                <w:sz w:val="28"/>
                <w:szCs w:val="28"/>
              </w:rPr>
              <w:t>Debugging and acceptance</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_Toc190886260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18</w:t>
            </w:r>
            <w:r w:rsidRPr="0012738F">
              <w:rPr>
                <w:rFonts w:ascii="Times New Roman" w:hAnsi="Times New Roman"/>
                <w:bCs/>
                <w:noProof/>
                <w:webHidden/>
                <w:sz w:val="28"/>
                <w:szCs w:val="28"/>
              </w:rPr>
              <w:fldChar w:fldCharType="end"/>
            </w:r>
          </w:hyperlink>
        </w:p>
        <w:p w14:paraId="6BA0AB76" w14:textId="7E256D6A" w:rsidR="00CD2A80" w:rsidRPr="0012738F" w:rsidRDefault="00CD2A80">
          <w:pPr>
            <w:pStyle w:val="TOC1"/>
            <w:tabs>
              <w:tab w:val="right" w:leader="dot" w:pos="8296"/>
            </w:tabs>
            <w:rPr>
              <w:rFonts w:ascii="Times New Roman" w:eastAsiaTheme="minorEastAsia" w:hAnsi="Times New Roman"/>
              <w:bCs/>
              <w:noProof/>
              <w:sz w:val="28"/>
              <w:szCs w:val="28"/>
              <w14:ligatures w14:val="standardContextual"/>
            </w:rPr>
          </w:pPr>
          <w:hyperlink w:anchor="_Toc190886261" w:history="1">
            <w:r w:rsidRPr="0012738F">
              <w:rPr>
                <w:rStyle w:val="aa"/>
                <w:rFonts w:ascii="Times New Roman" w:eastAsia="宋体" w:hAnsi="Times New Roman"/>
                <w:bCs/>
                <w:noProof/>
                <w:sz w:val="28"/>
                <w:szCs w:val="28"/>
              </w:rPr>
              <w:t xml:space="preserve">7 </w:t>
            </w:r>
            <w:r w:rsidR="0012738F" w:rsidRPr="0012738F">
              <w:rPr>
                <w:rStyle w:val="aa"/>
                <w:rFonts w:ascii="Times New Roman" w:eastAsia="宋体" w:hAnsi="Times New Roman"/>
                <w:bCs/>
                <w:noProof/>
                <w:sz w:val="28"/>
                <w:szCs w:val="28"/>
              </w:rPr>
              <w:t>Operation and maintenance</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_Toc190886261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19</w:t>
            </w:r>
            <w:r w:rsidRPr="0012738F">
              <w:rPr>
                <w:rFonts w:ascii="Times New Roman" w:hAnsi="Times New Roman"/>
                <w:bCs/>
                <w:noProof/>
                <w:webHidden/>
                <w:sz w:val="28"/>
                <w:szCs w:val="28"/>
              </w:rPr>
              <w:fldChar w:fldCharType="end"/>
            </w:r>
          </w:hyperlink>
        </w:p>
        <w:p w14:paraId="0DDEB3C6" w14:textId="3B112944" w:rsidR="00CD2A80" w:rsidRPr="0012738F" w:rsidRDefault="00CD2A80">
          <w:pPr>
            <w:pStyle w:val="TOC2"/>
            <w:tabs>
              <w:tab w:val="right" w:leader="dot" w:pos="8296"/>
            </w:tabs>
            <w:ind w:left="480"/>
            <w:rPr>
              <w:rFonts w:ascii="Times New Roman" w:eastAsiaTheme="minorEastAsia" w:hAnsi="Times New Roman"/>
              <w:bCs/>
              <w:noProof/>
              <w:sz w:val="28"/>
              <w:szCs w:val="28"/>
              <w14:ligatures w14:val="standardContextual"/>
            </w:rPr>
          </w:pPr>
          <w:hyperlink w:anchor="_Toc190886262" w:history="1">
            <w:r w:rsidRPr="0012738F">
              <w:rPr>
                <w:rStyle w:val="aa"/>
                <w:rFonts w:ascii="Times New Roman" w:eastAsia="宋体" w:hAnsi="Times New Roman"/>
                <w:bCs/>
                <w:noProof/>
                <w:sz w:val="28"/>
                <w:szCs w:val="28"/>
              </w:rPr>
              <w:t xml:space="preserve">7.1 </w:t>
            </w:r>
            <w:r w:rsidR="0012738F" w:rsidRPr="0012738F">
              <w:rPr>
                <w:rStyle w:val="aa"/>
                <w:rFonts w:ascii="Times New Roman" w:eastAsia="宋体" w:hAnsi="Times New Roman"/>
                <w:bCs/>
                <w:noProof/>
                <w:sz w:val="28"/>
                <w:szCs w:val="28"/>
              </w:rPr>
              <w:t>General requirements</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_Toc190886262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19</w:t>
            </w:r>
            <w:r w:rsidRPr="0012738F">
              <w:rPr>
                <w:rFonts w:ascii="Times New Roman" w:hAnsi="Times New Roman"/>
                <w:bCs/>
                <w:noProof/>
                <w:webHidden/>
                <w:sz w:val="28"/>
                <w:szCs w:val="28"/>
              </w:rPr>
              <w:fldChar w:fldCharType="end"/>
            </w:r>
          </w:hyperlink>
        </w:p>
        <w:p w14:paraId="33A3679B" w14:textId="7F44C9FA" w:rsidR="00CD2A80" w:rsidRPr="0012738F" w:rsidRDefault="00CD2A80">
          <w:pPr>
            <w:pStyle w:val="TOC2"/>
            <w:tabs>
              <w:tab w:val="right" w:leader="dot" w:pos="8296"/>
            </w:tabs>
            <w:ind w:left="480"/>
            <w:rPr>
              <w:rFonts w:ascii="Times New Roman" w:eastAsiaTheme="minorEastAsia" w:hAnsi="Times New Roman"/>
              <w:bCs/>
              <w:noProof/>
              <w:sz w:val="28"/>
              <w:szCs w:val="28"/>
              <w14:ligatures w14:val="standardContextual"/>
            </w:rPr>
          </w:pPr>
          <w:hyperlink w:anchor="_Toc190886263" w:history="1">
            <w:r w:rsidRPr="0012738F">
              <w:rPr>
                <w:rStyle w:val="aa"/>
                <w:rFonts w:ascii="Times New Roman" w:eastAsia="宋体" w:hAnsi="Times New Roman"/>
                <w:bCs/>
                <w:noProof/>
                <w:sz w:val="28"/>
                <w:szCs w:val="28"/>
              </w:rPr>
              <w:t xml:space="preserve">7.2 </w:t>
            </w:r>
            <w:r w:rsidR="0012738F" w:rsidRPr="0012738F">
              <w:rPr>
                <w:rStyle w:val="aa"/>
                <w:rFonts w:ascii="Times New Roman" w:eastAsia="宋体" w:hAnsi="Times New Roman"/>
                <w:bCs/>
                <w:noProof/>
                <w:sz w:val="28"/>
                <w:szCs w:val="28"/>
              </w:rPr>
              <w:t>Operation</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_Toc190886263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20</w:t>
            </w:r>
            <w:r w:rsidRPr="0012738F">
              <w:rPr>
                <w:rFonts w:ascii="Times New Roman" w:hAnsi="Times New Roman"/>
                <w:bCs/>
                <w:noProof/>
                <w:webHidden/>
                <w:sz w:val="28"/>
                <w:szCs w:val="28"/>
              </w:rPr>
              <w:fldChar w:fldCharType="end"/>
            </w:r>
          </w:hyperlink>
        </w:p>
        <w:p w14:paraId="1ECA7363" w14:textId="262EC708" w:rsidR="00CD2A80" w:rsidRPr="0012738F" w:rsidRDefault="00CD2A80">
          <w:pPr>
            <w:pStyle w:val="TOC2"/>
            <w:tabs>
              <w:tab w:val="right" w:leader="dot" w:pos="8296"/>
            </w:tabs>
            <w:ind w:left="480"/>
            <w:rPr>
              <w:rFonts w:ascii="Times New Roman" w:eastAsiaTheme="minorEastAsia" w:hAnsi="Times New Roman"/>
              <w:bCs/>
              <w:noProof/>
              <w:sz w:val="28"/>
              <w:szCs w:val="28"/>
              <w14:ligatures w14:val="standardContextual"/>
            </w:rPr>
          </w:pPr>
          <w:hyperlink w:anchor="_Toc190886264" w:history="1">
            <w:r w:rsidRPr="0012738F">
              <w:rPr>
                <w:rStyle w:val="aa"/>
                <w:rFonts w:ascii="Times New Roman" w:eastAsia="宋体" w:hAnsi="Times New Roman"/>
                <w:bCs/>
                <w:noProof/>
                <w:sz w:val="28"/>
                <w:szCs w:val="28"/>
              </w:rPr>
              <w:t xml:space="preserve">7.3 </w:t>
            </w:r>
            <w:r w:rsidR="0012738F" w:rsidRPr="0012738F">
              <w:rPr>
                <w:rStyle w:val="aa"/>
                <w:rFonts w:ascii="Times New Roman" w:eastAsia="宋体" w:hAnsi="Times New Roman"/>
                <w:bCs/>
                <w:noProof/>
                <w:sz w:val="28"/>
                <w:szCs w:val="28"/>
              </w:rPr>
              <w:t>Maintenance and upkeep</w:t>
            </w:r>
            <w:r w:rsidRPr="0012738F">
              <w:rPr>
                <w:rFonts w:ascii="Times New Roman" w:hAnsi="Times New Roman"/>
                <w:bCs/>
                <w:noProof/>
                <w:webHidden/>
                <w:sz w:val="28"/>
                <w:szCs w:val="28"/>
              </w:rPr>
              <w:tab/>
            </w:r>
            <w:r w:rsidRPr="0012738F">
              <w:rPr>
                <w:rFonts w:ascii="Times New Roman" w:hAnsi="Times New Roman"/>
                <w:bCs/>
                <w:noProof/>
                <w:webHidden/>
                <w:sz w:val="28"/>
                <w:szCs w:val="28"/>
              </w:rPr>
              <w:fldChar w:fldCharType="begin"/>
            </w:r>
            <w:r w:rsidRPr="0012738F">
              <w:rPr>
                <w:rFonts w:ascii="Times New Roman" w:hAnsi="Times New Roman"/>
                <w:bCs/>
                <w:noProof/>
                <w:webHidden/>
                <w:sz w:val="28"/>
                <w:szCs w:val="28"/>
              </w:rPr>
              <w:instrText xml:space="preserve"> PAGEREF _Toc190886264 \h </w:instrText>
            </w:r>
            <w:r w:rsidRPr="0012738F">
              <w:rPr>
                <w:rFonts w:ascii="Times New Roman" w:hAnsi="Times New Roman"/>
                <w:bCs/>
                <w:noProof/>
                <w:webHidden/>
                <w:sz w:val="28"/>
                <w:szCs w:val="28"/>
              </w:rPr>
            </w:r>
            <w:r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20</w:t>
            </w:r>
            <w:r w:rsidRPr="0012738F">
              <w:rPr>
                <w:rFonts w:ascii="Times New Roman" w:hAnsi="Times New Roman"/>
                <w:bCs/>
                <w:noProof/>
                <w:webHidden/>
                <w:sz w:val="28"/>
                <w:szCs w:val="28"/>
              </w:rPr>
              <w:fldChar w:fldCharType="end"/>
            </w:r>
          </w:hyperlink>
        </w:p>
        <w:p w14:paraId="57B95AC8" w14:textId="003E3CBF" w:rsidR="00CD2A80" w:rsidRPr="0012738F" w:rsidRDefault="0012738F">
          <w:pPr>
            <w:pStyle w:val="TOC1"/>
            <w:tabs>
              <w:tab w:val="right" w:leader="dot" w:pos="8296"/>
            </w:tabs>
            <w:rPr>
              <w:rFonts w:ascii="Times New Roman" w:eastAsiaTheme="minorEastAsia" w:hAnsi="Times New Roman"/>
              <w:bCs/>
              <w:noProof/>
              <w:sz w:val="28"/>
              <w:szCs w:val="28"/>
              <w14:ligatures w14:val="standardContextual"/>
            </w:rPr>
          </w:pPr>
          <w:hyperlink w:anchor="_Toc190886265" w:history="1">
            <w:r w:rsidRPr="0012738F">
              <w:rPr>
                <w:rStyle w:val="aa"/>
                <w:rFonts w:ascii="Times New Roman" w:hAnsi="Times New Roman"/>
                <w:bCs/>
                <w:noProof/>
                <w:sz w:val="28"/>
                <w:szCs w:val="28"/>
              </w:rPr>
              <w:t>Appendix</w:t>
            </w:r>
            <w:r w:rsidR="00CD2A80" w:rsidRPr="0012738F">
              <w:rPr>
                <w:rFonts w:ascii="Times New Roman" w:hAnsi="Times New Roman"/>
                <w:bCs/>
                <w:noProof/>
                <w:webHidden/>
                <w:sz w:val="28"/>
                <w:szCs w:val="28"/>
              </w:rPr>
              <w:tab/>
            </w:r>
            <w:r w:rsidR="00CD2A80" w:rsidRPr="0012738F">
              <w:rPr>
                <w:rFonts w:ascii="Times New Roman" w:hAnsi="Times New Roman"/>
                <w:bCs/>
                <w:noProof/>
                <w:webHidden/>
                <w:sz w:val="28"/>
                <w:szCs w:val="28"/>
              </w:rPr>
              <w:fldChar w:fldCharType="begin"/>
            </w:r>
            <w:r w:rsidR="00CD2A80" w:rsidRPr="0012738F">
              <w:rPr>
                <w:rFonts w:ascii="Times New Roman" w:hAnsi="Times New Roman"/>
                <w:bCs/>
                <w:noProof/>
                <w:webHidden/>
                <w:sz w:val="28"/>
                <w:szCs w:val="28"/>
              </w:rPr>
              <w:instrText xml:space="preserve"> PAGEREF _Toc190886265 \h </w:instrText>
            </w:r>
            <w:r w:rsidR="00CD2A80" w:rsidRPr="0012738F">
              <w:rPr>
                <w:rFonts w:ascii="Times New Roman" w:hAnsi="Times New Roman"/>
                <w:bCs/>
                <w:noProof/>
                <w:webHidden/>
                <w:sz w:val="28"/>
                <w:szCs w:val="28"/>
              </w:rPr>
            </w:r>
            <w:r w:rsidR="00CD2A80"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23</w:t>
            </w:r>
            <w:r w:rsidR="00CD2A80" w:rsidRPr="0012738F">
              <w:rPr>
                <w:rFonts w:ascii="Times New Roman" w:hAnsi="Times New Roman"/>
                <w:bCs/>
                <w:noProof/>
                <w:webHidden/>
                <w:sz w:val="28"/>
                <w:szCs w:val="28"/>
              </w:rPr>
              <w:fldChar w:fldCharType="end"/>
            </w:r>
          </w:hyperlink>
        </w:p>
        <w:p w14:paraId="7CDC7EDF" w14:textId="01A5A00D" w:rsidR="00CD2A80" w:rsidRPr="0012738F" w:rsidRDefault="0012738F">
          <w:pPr>
            <w:pStyle w:val="TOC1"/>
            <w:tabs>
              <w:tab w:val="right" w:leader="dot" w:pos="8296"/>
            </w:tabs>
            <w:rPr>
              <w:rFonts w:ascii="Times New Roman" w:eastAsiaTheme="minorEastAsia" w:hAnsi="Times New Roman"/>
              <w:bCs/>
              <w:noProof/>
              <w:sz w:val="28"/>
              <w:szCs w:val="28"/>
              <w14:ligatures w14:val="standardContextual"/>
            </w:rPr>
          </w:pPr>
          <w:hyperlink w:anchor="_Toc190886266" w:history="1">
            <w:r w:rsidRPr="0012738F">
              <w:rPr>
                <w:rStyle w:val="aa"/>
                <w:rFonts w:ascii="Times New Roman" w:eastAsia="宋体" w:hAnsi="Times New Roman"/>
                <w:bCs/>
                <w:noProof/>
                <w:sz w:val="28"/>
                <w:szCs w:val="28"/>
              </w:rPr>
              <w:t>Explanation of wording in this standard</w:t>
            </w:r>
            <w:r w:rsidR="00CD2A80" w:rsidRPr="0012738F">
              <w:rPr>
                <w:rFonts w:ascii="Times New Roman" w:hAnsi="Times New Roman"/>
                <w:bCs/>
                <w:noProof/>
                <w:webHidden/>
                <w:sz w:val="28"/>
                <w:szCs w:val="28"/>
              </w:rPr>
              <w:tab/>
            </w:r>
            <w:r w:rsidR="00CD2A80" w:rsidRPr="0012738F">
              <w:rPr>
                <w:rFonts w:ascii="Times New Roman" w:hAnsi="Times New Roman"/>
                <w:bCs/>
                <w:noProof/>
                <w:webHidden/>
                <w:sz w:val="28"/>
                <w:szCs w:val="28"/>
              </w:rPr>
              <w:fldChar w:fldCharType="begin"/>
            </w:r>
            <w:r w:rsidR="00CD2A80" w:rsidRPr="0012738F">
              <w:rPr>
                <w:rFonts w:ascii="Times New Roman" w:hAnsi="Times New Roman"/>
                <w:bCs/>
                <w:noProof/>
                <w:webHidden/>
                <w:sz w:val="28"/>
                <w:szCs w:val="28"/>
              </w:rPr>
              <w:instrText xml:space="preserve"> PAGEREF _Toc190886266 \h </w:instrText>
            </w:r>
            <w:r w:rsidR="00CD2A80" w:rsidRPr="0012738F">
              <w:rPr>
                <w:rFonts w:ascii="Times New Roman" w:hAnsi="Times New Roman"/>
                <w:bCs/>
                <w:noProof/>
                <w:webHidden/>
                <w:sz w:val="28"/>
                <w:szCs w:val="28"/>
              </w:rPr>
            </w:r>
            <w:r w:rsidR="00CD2A80"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25</w:t>
            </w:r>
            <w:r w:rsidR="00CD2A80" w:rsidRPr="0012738F">
              <w:rPr>
                <w:rFonts w:ascii="Times New Roman" w:hAnsi="Times New Roman"/>
                <w:bCs/>
                <w:noProof/>
                <w:webHidden/>
                <w:sz w:val="28"/>
                <w:szCs w:val="28"/>
              </w:rPr>
              <w:fldChar w:fldCharType="end"/>
            </w:r>
          </w:hyperlink>
        </w:p>
        <w:p w14:paraId="31FC3782" w14:textId="0CB9F546" w:rsidR="00CD2A80" w:rsidRDefault="0012738F">
          <w:pPr>
            <w:pStyle w:val="TOC1"/>
            <w:tabs>
              <w:tab w:val="right" w:leader="dot" w:pos="8296"/>
            </w:tabs>
            <w:rPr>
              <w:rFonts w:asciiTheme="minorHAnsi" w:eastAsiaTheme="minorEastAsia" w:hAnsiTheme="minorHAnsi" w:cstheme="minorBidi"/>
              <w:noProof/>
              <w:sz w:val="22"/>
              <w14:ligatures w14:val="standardContextual"/>
            </w:rPr>
          </w:pPr>
          <w:hyperlink w:anchor="_Toc190886267" w:history="1">
            <w:r w:rsidRPr="0012738F">
              <w:rPr>
                <w:rStyle w:val="aa"/>
                <w:rFonts w:ascii="Times New Roman" w:eastAsia="宋体" w:hAnsi="Times New Roman"/>
                <w:bCs/>
                <w:noProof/>
                <w:sz w:val="28"/>
                <w:szCs w:val="28"/>
              </w:rPr>
              <w:t>List of quoted standards</w:t>
            </w:r>
            <w:r w:rsidR="00CD2A80" w:rsidRPr="0012738F">
              <w:rPr>
                <w:rFonts w:ascii="Times New Roman" w:hAnsi="Times New Roman"/>
                <w:bCs/>
                <w:noProof/>
                <w:webHidden/>
                <w:sz w:val="28"/>
                <w:szCs w:val="28"/>
              </w:rPr>
              <w:tab/>
            </w:r>
            <w:r w:rsidR="00CD2A80" w:rsidRPr="0012738F">
              <w:rPr>
                <w:rFonts w:ascii="Times New Roman" w:hAnsi="Times New Roman"/>
                <w:bCs/>
                <w:noProof/>
                <w:webHidden/>
                <w:sz w:val="28"/>
                <w:szCs w:val="28"/>
              </w:rPr>
              <w:fldChar w:fldCharType="begin"/>
            </w:r>
            <w:r w:rsidR="00CD2A80" w:rsidRPr="0012738F">
              <w:rPr>
                <w:rFonts w:ascii="Times New Roman" w:hAnsi="Times New Roman"/>
                <w:bCs/>
                <w:noProof/>
                <w:webHidden/>
                <w:sz w:val="28"/>
                <w:szCs w:val="28"/>
              </w:rPr>
              <w:instrText xml:space="preserve"> PAGEREF _Toc190886267 \h </w:instrText>
            </w:r>
            <w:r w:rsidR="00CD2A80" w:rsidRPr="0012738F">
              <w:rPr>
                <w:rFonts w:ascii="Times New Roman" w:hAnsi="Times New Roman"/>
                <w:bCs/>
                <w:noProof/>
                <w:webHidden/>
                <w:sz w:val="28"/>
                <w:szCs w:val="28"/>
              </w:rPr>
            </w:r>
            <w:r w:rsidR="00CD2A80" w:rsidRPr="0012738F">
              <w:rPr>
                <w:rFonts w:ascii="Times New Roman" w:hAnsi="Times New Roman"/>
                <w:bCs/>
                <w:noProof/>
                <w:webHidden/>
                <w:sz w:val="28"/>
                <w:szCs w:val="28"/>
              </w:rPr>
              <w:fldChar w:fldCharType="separate"/>
            </w:r>
            <w:r w:rsidR="00761A78">
              <w:rPr>
                <w:rFonts w:ascii="Times New Roman" w:hAnsi="Times New Roman"/>
                <w:bCs/>
                <w:noProof/>
                <w:webHidden/>
                <w:sz w:val="28"/>
                <w:szCs w:val="28"/>
              </w:rPr>
              <w:t>26</w:t>
            </w:r>
            <w:r w:rsidR="00CD2A80" w:rsidRPr="0012738F">
              <w:rPr>
                <w:rFonts w:ascii="Times New Roman" w:hAnsi="Times New Roman"/>
                <w:bCs/>
                <w:noProof/>
                <w:webHidden/>
                <w:sz w:val="28"/>
                <w:szCs w:val="28"/>
              </w:rPr>
              <w:fldChar w:fldCharType="end"/>
            </w:r>
          </w:hyperlink>
        </w:p>
        <w:p w14:paraId="7AAE0768" w14:textId="33EA51DD" w:rsidR="00B3405A" w:rsidRDefault="00000000">
          <w:pPr>
            <w:rPr>
              <w:rFonts w:hint="eastAsia"/>
              <w:lang w:val="zh-CN"/>
            </w:rPr>
          </w:pPr>
          <w:r>
            <w:rPr>
              <w:bCs/>
              <w:lang w:val="zh-CN"/>
            </w:rPr>
            <w:fldChar w:fldCharType="end"/>
          </w:r>
        </w:p>
      </w:sdtContent>
    </w:sdt>
    <w:p w14:paraId="015F2B1A" w14:textId="77777777" w:rsidR="00B3405A" w:rsidRDefault="00B3405A">
      <w:pPr>
        <w:pStyle w:val="a4"/>
        <w:rPr>
          <w:rFonts w:hint="eastAsia"/>
        </w:rPr>
      </w:pPr>
    </w:p>
    <w:p w14:paraId="3B0543E9" w14:textId="77777777" w:rsidR="00B3405A" w:rsidRDefault="00B3405A">
      <w:pPr>
        <w:pStyle w:val="a4"/>
        <w:rPr>
          <w:rFonts w:hint="eastAsia"/>
        </w:rPr>
        <w:sectPr w:rsidR="00B3405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540B15B7" w14:textId="77777777" w:rsidR="00B3405A" w:rsidRDefault="00000000">
      <w:pPr>
        <w:pStyle w:val="1"/>
        <w:spacing w:before="0" w:after="0" w:line="480" w:lineRule="exact"/>
        <w:rPr>
          <w:rFonts w:ascii="宋体" w:eastAsia="宋体" w:hAnsi="宋体" w:cs="宋体" w:hint="eastAsia"/>
          <w:sz w:val="30"/>
          <w:szCs w:val="30"/>
        </w:rPr>
      </w:pPr>
      <w:bookmarkStart w:id="15" w:name="_Toc27998"/>
      <w:bookmarkStart w:id="16" w:name="_Toc190886172"/>
      <w:bookmarkStart w:id="17" w:name="_Toc190886242"/>
      <w:r>
        <w:rPr>
          <w:rFonts w:ascii="宋体" w:eastAsia="宋体" w:hAnsi="宋体" w:cs="宋体" w:hint="eastAsia"/>
          <w:sz w:val="30"/>
          <w:szCs w:val="30"/>
        </w:rPr>
        <w:lastRenderedPageBreak/>
        <w:t>1 总则</w:t>
      </w:r>
      <w:bookmarkEnd w:id="15"/>
      <w:bookmarkEnd w:id="16"/>
      <w:bookmarkEnd w:id="17"/>
    </w:p>
    <w:p w14:paraId="484CEB24" w14:textId="77777777" w:rsidR="00B3405A" w:rsidRDefault="00000000">
      <w:pPr>
        <w:pStyle w:val="a5"/>
        <w:spacing w:line="560" w:lineRule="exact"/>
        <w:rPr>
          <w:rFonts w:eastAsia="宋体" w:hAnsi="宋体" w:cs="宋体" w:hint="eastAsia"/>
        </w:rPr>
      </w:pPr>
      <w:r>
        <w:rPr>
          <w:rFonts w:eastAsia="宋体" w:hAnsi="宋体" w:cs="宋体" w:hint="eastAsia"/>
          <w:b/>
          <w:bCs/>
        </w:rPr>
        <w:t>1.0.1</w:t>
      </w:r>
      <w:r>
        <w:rPr>
          <w:rFonts w:eastAsia="宋体" w:hAnsi="宋体" w:cs="宋体" w:hint="eastAsia"/>
        </w:rPr>
        <w:t>为了保障建制镇生活污水处理设施的稳定运行、提升效能，改善建制镇人居环境，规范建制镇生活污水调节设施的设计、施工、运行及维护，制定本标准。</w:t>
      </w:r>
    </w:p>
    <w:p w14:paraId="49E59FDD" w14:textId="77777777" w:rsidR="00B3405A" w:rsidRDefault="00000000">
      <w:pPr>
        <w:pStyle w:val="a5"/>
        <w:spacing w:line="560" w:lineRule="exact"/>
        <w:rPr>
          <w:rFonts w:eastAsia="仿宋_GB2312" w:hAnsi="宋体" w:cs="宋体" w:hint="eastAsia"/>
        </w:rPr>
      </w:pPr>
      <w:r>
        <w:rPr>
          <w:rFonts w:ascii="仿宋_GB2312" w:eastAsia="仿宋_GB2312" w:hAnsi="宋体" w:cs="仿宋_GB2312" w:hint="eastAsia"/>
        </w:rPr>
        <w:t>【条文说明】</w:t>
      </w:r>
      <w:r>
        <w:rPr>
          <w:rFonts w:ascii="仿宋_GB2312" w:eastAsia="仿宋_GB2312" w:hint="eastAsia"/>
        </w:rPr>
        <w:t>1.0.1 针对我省陕北、关中、陕南不同区域建制镇的自然地理情况和污水现状以及设施建设水平，研究提出更有地域针对性的污水调节设施的设计、建设、运行管理技术规定的技术标准。</w:t>
      </w:r>
    </w:p>
    <w:p w14:paraId="0932CEAF" w14:textId="77777777" w:rsidR="00B3405A" w:rsidRDefault="00000000">
      <w:pPr>
        <w:spacing w:line="560" w:lineRule="exact"/>
        <w:rPr>
          <w:rFonts w:ascii="宋体" w:eastAsia="宋体" w:hAnsi="宋体" w:cs="宋体" w:hint="eastAsia"/>
        </w:rPr>
      </w:pPr>
      <w:r>
        <w:rPr>
          <w:rFonts w:ascii="宋体" w:eastAsia="宋体" w:hAnsi="宋体" w:cs="宋体" w:hint="eastAsia"/>
          <w:b/>
          <w:bCs/>
        </w:rPr>
        <w:t>1.0.2</w:t>
      </w:r>
      <w:r>
        <w:rPr>
          <w:rFonts w:ascii="宋体" w:eastAsia="宋体" w:hAnsi="宋体" w:cs="宋体" w:hint="eastAsia"/>
        </w:rPr>
        <w:t>本标准适用于陕西省范围内新建、改建和扩建的建制镇生活污水调节设施。</w:t>
      </w:r>
    </w:p>
    <w:p w14:paraId="7D2FCA8A" w14:textId="77777777" w:rsidR="00B3405A" w:rsidRDefault="00000000">
      <w:pPr>
        <w:spacing w:line="480" w:lineRule="exact"/>
        <w:rPr>
          <w:rFonts w:ascii="宋体" w:eastAsia="宋体" w:hAnsi="宋体" w:cs="宋体" w:hint="eastAsia"/>
        </w:rPr>
      </w:pPr>
      <w:r>
        <w:rPr>
          <w:rFonts w:ascii="宋体" w:eastAsia="宋体" w:hAnsi="宋体" w:cs="宋体" w:hint="eastAsia"/>
          <w:b/>
          <w:bCs/>
        </w:rPr>
        <w:t>1.0.3</w:t>
      </w:r>
      <w:r>
        <w:rPr>
          <w:rFonts w:ascii="宋体" w:eastAsia="宋体" w:hAnsi="宋体" w:cs="宋体" w:hint="eastAsia"/>
        </w:rPr>
        <w:t>本标准针对我省不同区域特点和污水收集、处理现状以及设施建设水平，规定了建制镇生活污水调节设施设计、电气与自控、施工与验收、运行与维护的要求，为全省建制镇建设管理部门和规划、设计、施工、运行等相关单位提供标准依据。</w:t>
      </w:r>
    </w:p>
    <w:p w14:paraId="2D7A0E77" w14:textId="77777777" w:rsidR="00B3405A" w:rsidRDefault="00000000">
      <w:pPr>
        <w:spacing w:line="480" w:lineRule="exact"/>
        <w:rPr>
          <w:rFonts w:hint="eastAsia"/>
        </w:rPr>
      </w:pPr>
      <w:r>
        <w:rPr>
          <w:rFonts w:ascii="仿宋_GB2312" w:eastAsia="仿宋_GB2312" w:hAnsi="宋体" w:cs="仿宋_GB2312" w:hint="eastAsia"/>
        </w:rPr>
        <w:t>【条文说明】1.0.3 考虑我省人居生活习惯及文化特点，确定污水调节设施建设规模、结构形式、设计标准、设备配置、电气与自控、运行和维护的要求，为全省建制镇建设管理部门和规划、设计、施工、运行等相关企业提供规范的工程依据。</w:t>
      </w:r>
    </w:p>
    <w:p w14:paraId="3E89A84C" w14:textId="77777777" w:rsidR="00B3405A" w:rsidRDefault="00000000">
      <w:pPr>
        <w:spacing w:line="560" w:lineRule="exact"/>
        <w:rPr>
          <w:rFonts w:ascii="宋体" w:eastAsia="宋体" w:hAnsi="宋体" w:cs="宋体" w:hint="eastAsia"/>
        </w:rPr>
      </w:pPr>
      <w:r>
        <w:rPr>
          <w:rFonts w:ascii="宋体" w:eastAsia="宋体" w:hAnsi="宋体" w:cs="宋体" w:hint="eastAsia"/>
          <w:b/>
          <w:bCs/>
        </w:rPr>
        <w:t xml:space="preserve">1.0.4 </w:t>
      </w:r>
      <w:r>
        <w:rPr>
          <w:rFonts w:ascii="宋体" w:eastAsia="宋体" w:hAnsi="宋体" w:cs="宋体" w:hint="eastAsia"/>
        </w:rPr>
        <w:t>建制镇生活污水调节设施的设计、施工、验收和运行维护，除应符合本标准外，尚应符合国家、行业和本省现行有关标准的规定。</w:t>
      </w:r>
    </w:p>
    <w:p w14:paraId="420A46DF" w14:textId="77777777" w:rsidR="00B3405A" w:rsidRDefault="00000000">
      <w:pPr>
        <w:spacing w:line="480" w:lineRule="exact"/>
        <w:rPr>
          <w:rFonts w:ascii="仿宋_GB2312" w:eastAsia="仿宋_GB2312" w:hAnsi="宋体" w:cs="仿宋_GB2312" w:hint="eastAsia"/>
        </w:rPr>
      </w:pPr>
      <w:r>
        <w:rPr>
          <w:rFonts w:ascii="仿宋_GB2312" w:eastAsia="仿宋_GB2312" w:hAnsi="宋体" w:cs="仿宋_GB2312" w:hint="eastAsia"/>
        </w:rPr>
        <w:t>【条文说明】1.0.4 本条是关于建制镇生活污水调节设施设计、施工、验收和运行维护工作应符合有关标准的规定。</w:t>
      </w:r>
    </w:p>
    <w:p w14:paraId="1F4DBBFF" w14:textId="77777777" w:rsidR="00B3405A" w:rsidRDefault="00000000">
      <w:pPr>
        <w:rPr>
          <w:rFonts w:hint="eastAsia"/>
        </w:rPr>
      </w:pPr>
      <w:r>
        <w:rPr>
          <w:rFonts w:hint="eastAsia"/>
        </w:rPr>
        <w:br w:type="page"/>
      </w:r>
    </w:p>
    <w:p w14:paraId="0431D718" w14:textId="77777777" w:rsidR="00B3405A" w:rsidRDefault="00000000">
      <w:pPr>
        <w:pStyle w:val="1"/>
        <w:spacing w:before="0" w:after="0" w:line="480" w:lineRule="exact"/>
        <w:rPr>
          <w:rFonts w:ascii="宋体" w:eastAsia="宋体" w:hAnsi="宋体" w:cs="宋体" w:hint="eastAsia"/>
          <w:sz w:val="30"/>
          <w:szCs w:val="30"/>
        </w:rPr>
      </w:pPr>
      <w:bookmarkStart w:id="18" w:name="_Toc5554"/>
      <w:bookmarkStart w:id="19" w:name="_Toc190886173"/>
      <w:bookmarkStart w:id="20" w:name="_Toc190886243"/>
      <w:r>
        <w:rPr>
          <w:rFonts w:ascii="宋体" w:eastAsia="宋体" w:hAnsi="宋体" w:cs="宋体" w:hint="eastAsia"/>
          <w:sz w:val="30"/>
          <w:szCs w:val="30"/>
        </w:rPr>
        <w:lastRenderedPageBreak/>
        <w:t>2 术语与符号</w:t>
      </w:r>
      <w:bookmarkEnd w:id="18"/>
      <w:bookmarkEnd w:id="19"/>
      <w:bookmarkEnd w:id="20"/>
    </w:p>
    <w:p w14:paraId="071562B4" w14:textId="0E19A06A" w:rsidR="00B3405A" w:rsidRDefault="00000000">
      <w:pPr>
        <w:pStyle w:val="a5"/>
        <w:spacing w:line="560" w:lineRule="exact"/>
        <w:rPr>
          <w:rFonts w:eastAsia="宋体" w:hAnsi="宋体" w:cs="宋体" w:hint="eastAsia"/>
        </w:rPr>
      </w:pPr>
      <w:r>
        <w:rPr>
          <w:rFonts w:eastAsia="宋体" w:hAnsi="宋体" w:cs="宋体" w:hint="eastAsia"/>
          <w:b/>
          <w:bCs/>
        </w:rPr>
        <w:t>2.0.1</w:t>
      </w:r>
      <w:r>
        <w:rPr>
          <w:rFonts w:eastAsia="宋体" w:hAnsi="宋体" w:cs="宋体" w:hint="eastAsia"/>
        </w:rPr>
        <w:t>建制镇</w:t>
      </w:r>
      <w:r w:rsidR="00B30075">
        <w:rPr>
          <w:rFonts w:eastAsia="宋体" w:hAnsi="宋体" w:cs="宋体" w:hint="eastAsia"/>
        </w:rPr>
        <w:t xml:space="preserve">  </w:t>
      </w:r>
      <w:proofErr w:type="spellStart"/>
      <w:r w:rsidRPr="00B30075">
        <w:rPr>
          <w:rFonts w:ascii="Times New Roman" w:hAnsi="Times New Roman"/>
        </w:rPr>
        <w:t>administratived</w:t>
      </w:r>
      <w:proofErr w:type="spellEnd"/>
      <w:r w:rsidRPr="00B30075">
        <w:rPr>
          <w:rFonts w:ascii="Times New Roman" w:hAnsi="Times New Roman"/>
        </w:rPr>
        <w:t xml:space="preserve"> towns</w:t>
      </w:r>
    </w:p>
    <w:p w14:paraId="5A784298" w14:textId="77777777" w:rsidR="00B3405A" w:rsidRDefault="00000000">
      <w:pPr>
        <w:pStyle w:val="a5"/>
        <w:spacing w:line="560" w:lineRule="exact"/>
        <w:rPr>
          <w:rFonts w:eastAsia="宋体" w:hAnsi="宋体" w:cs="宋体" w:hint="eastAsia"/>
        </w:rPr>
      </w:pPr>
      <w:r>
        <w:rPr>
          <w:rFonts w:eastAsia="宋体" w:hAnsi="宋体" w:cs="宋体" w:hint="eastAsia"/>
        </w:rPr>
        <w:t>指经省、自治区、直辖市人民政府批准设立的镇，具有独立的行政管理权力和经济发展能力。</w:t>
      </w:r>
    </w:p>
    <w:p w14:paraId="529FABB1" w14:textId="12AA66DC" w:rsidR="00B3405A" w:rsidRPr="00B30075" w:rsidRDefault="00000000">
      <w:pPr>
        <w:pStyle w:val="a5"/>
        <w:spacing w:line="560" w:lineRule="exact"/>
        <w:rPr>
          <w:rFonts w:ascii="Times New Roman" w:eastAsia="宋体" w:hAnsi="Times New Roman"/>
        </w:rPr>
      </w:pPr>
      <w:r>
        <w:rPr>
          <w:rFonts w:eastAsia="宋体" w:hAnsi="宋体" w:cs="宋体" w:hint="eastAsia"/>
          <w:b/>
          <w:bCs/>
        </w:rPr>
        <w:t>2.0.2</w:t>
      </w:r>
      <w:r>
        <w:rPr>
          <w:rFonts w:eastAsia="宋体" w:hAnsi="宋体" w:cs="宋体" w:hint="eastAsia"/>
        </w:rPr>
        <w:t>调节设施</w:t>
      </w:r>
      <w:r w:rsidR="00B30075">
        <w:rPr>
          <w:rFonts w:eastAsia="宋体" w:hAnsi="宋体" w:cs="宋体" w:hint="eastAsia"/>
        </w:rPr>
        <w:t xml:space="preserve">  </w:t>
      </w:r>
      <w:r w:rsidRPr="00B30075">
        <w:rPr>
          <w:rFonts w:ascii="Times New Roman" w:eastAsia="宋体" w:hAnsi="Times New Roman"/>
        </w:rPr>
        <w:t>regulating facilities</w:t>
      </w:r>
    </w:p>
    <w:p w14:paraId="528A8369" w14:textId="77777777" w:rsidR="00B3405A" w:rsidRDefault="00000000">
      <w:pPr>
        <w:pStyle w:val="a5"/>
        <w:spacing w:line="560" w:lineRule="exact"/>
        <w:rPr>
          <w:rFonts w:eastAsia="宋体" w:hAnsi="宋体" w:cs="宋体" w:hint="eastAsia"/>
        </w:rPr>
      </w:pPr>
      <w:r>
        <w:rPr>
          <w:rFonts w:eastAsia="宋体" w:hAnsi="宋体" w:cs="宋体" w:hint="eastAsia"/>
        </w:rPr>
        <w:t>用以调节进水流量、水质的设施。为了使污水处理设施正常工作，减少污水流量或浓度变化的影响，需在污水处理设施之前设置调节设施。</w:t>
      </w:r>
    </w:p>
    <w:p w14:paraId="26E03261" w14:textId="53B2A2B1" w:rsidR="00B3405A" w:rsidRDefault="00000000">
      <w:pPr>
        <w:pStyle w:val="a5"/>
        <w:spacing w:line="560" w:lineRule="exact"/>
        <w:rPr>
          <w:rFonts w:eastAsia="宋体" w:hAnsi="宋体" w:cs="宋体" w:hint="eastAsia"/>
        </w:rPr>
      </w:pPr>
      <w:r>
        <w:rPr>
          <w:rFonts w:eastAsia="宋体" w:hAnsi="宋体" w:cs="宋体" w:hint="eastAsia"/>
          <w:b/>
          <w:bCs/>
        </w:rPr>
        <w:t>2.0.3</w:t>
      </w:r>
      <w:r>
        <w:rPr>
          <w:rFonts w:eastAsia="宋体" w:hAnsi="宋体" w:cs="宋体" w:hint="eastAsia"/>
        </w:rPr>
        <w:t>停留时间</w:t>
      </w:r>
      <w:r w:rsidR="00B30075">
        <w:rPr>
          <w:rFonts w:eastAsia="宋体" w:hAnsi="宋体" w:cs="宋体" w:hint="eastAsia"/>
        </w:rPr>
        <w:t xml:space="preserve"> </w:t>
      </w:r>
      <w:r w:rsidR="00B30075" w:rsidRPr="00B30075">
        <w:rPr>
          <w:rFonts w:ascii="Times New Roman" w:eastAsia="宋体" w:hAnsi="Times New Roman"/>
        </w:rPr>
        <w:t xml:space="preserve"> </w:t>
      </w:r>
      <w:r w:rsidRPr="00B30075">
        <w:rPr>
          <w:rFonts w:ascii="Times New Roman" w:eastAsia="宋体" w:hAnsi="Times New Roman"/>
        </w:rPr>
        <w:t>retention time</w:t>
      </w:r>
    </w:p>
    <w:p w14:paraId="01F987E9" w14:textId="77777777" w:rsidR="00B3405A" w:rsidRDefault="00000000">
      <w:pPr>
        <w:pStyle w:val="a5"/>
        <w:spacing w:line="560" w:lineRule="exact"/>
        <w:rPr>
          <w:rFonts w:eastAsia="宋体" w:hAnsi="宋体" w:cs="宋体" w:hint="eastAsia"/>
        </w:rPr>
      </w:pPr>
      <w:r>
        <w:rPr>
          <w:rFonts w:eastAsia="宋体" w:hAnsi="宋体" w:cs="宋体" w:hint="eastAsia"/>
        </w:rPr>
        <w:t>污水在调节设施内的平均驻留时间。</w:t>
      </w:r>
    </w:p>
    <w:p w14:paraId="5CDFB2DC" w14:textId="77777777" w:rsidR="00B3405A" w:rsidRDefault="00B3405A">
      <w:pPr>
        <w:pStyle w:val="a5"/>
        <w:spacing w:line="560" w:lineRule="exact"/>
        <w:rPr>
          <w:rFonts w:eastAsia="宋体" w:hAnsi="宋体" w:cs="宋体" w:hint="eastAsia"/>
        </w:rPr>
      </w:pPr>
    </w:p>
    <w:p w14:paraId="0CDD8B21" w14:textId="77777777" w:rsidR="00B3405A" w:rsidRDefault="00B3405A">
      <w:pPr>
        <w:pStyle w:val="a5"/>
        <w:spacing w:line="560" w:lineRule="exact"/>
        <w:rPr>
          <w:rFonts w:eastAsia="宋体" w:hAnsi="宋体" w:cs="宋体" w:hint="eastAsia"/>
        </w:rPr>
      </w:pPr>
    </w:p>
    <w:p w14:paraId="2A2F1601" w14:textId="77777777" w:rsidR="00B3405A" w:rsidRDefault="00000000">
      <w:pPr>
        <w:spacing w:line="560" w:lineRule="exact"/>
        <w:rPr>
          <w:rFonts w:eastAsia="宋体" w:hAnsi="宋体" w:cs="宋体" w:hint="eastAsia"/>
        </w:rPr>
      </w:pPr>
      <w:r>
        <w:rPr>
          <w:rFonts w:eastAsia="宋体" w:hAnsi="宋体" w:cs="宋体" w:hint="eastAsia"/>
        </w:rPr>
        <w:br w:type="page"/>
      </w:r>
    </w:p>
    <w:p w14:paraId="6B6BF3DC" w14:textId="77777777" w:rsidR="00B3405A" w:rsidRDefault="00000000">
      <w:pPr>
        <w:pStyle w:val="1"/>
        <w:spacing w:before="0" w:after="0" w:line="480" w:lineRule="exact"/>
        <w:rPr>
          <w:rFonts w:ascii="宋体" w:eastAsia="宋体" w:hAnsi="宋体" w:cs="宋体" w:hint="eastAsia"/>
          <w:sz w:val="30"/>
          <w:szCs w:val="30"/>
        </w:rPr>
      </w:pPr>
      <w:bookmarkStart w:id="21" w:name="_Toc26411"/>
      <w:bookmarkStart w:id="22" w:name="_Toc190886174"/>
      <w:bookmarkStart w:id="23" w:name="_Toc190886244"/>
      <w:r>
        <w:rPr>
          <w:rFonts w:ascii="宋体" w:eastAsia="宋体" w:hAnsi="宋体" w:cs="宋体" w:hint="eastAsia"/>
          <w:sz w:val="30"/>
          <w:szCs w:val="30"/>
        </w:rPr>
        <w:lastRenderedPageBreak/>
        <w:t>3 基本规定</w:t>
      </w:r>
      <w:bookmarkEnd w:id="21"/>
      <w:bookmarkEnd w:id="22"/>
      <w:bookmarkEnd w:id="23"/>
    </w:p>
    <w:p w14:paraId="27773469" w14:textId="77777777" w:rsidR="00B3405A" w:rsidRDefault="00000000">
      <w:pPr>
        <w:pStyle w:val="a5"/>
        <w:spacing w:line="560" w:lineRule="exact"/>
        <w:rPr>
          <w:rFonts w:eastAsia="宋体" w:hAnsi="宋体" w:cs="宋体" w:hint="eastAsia"/>
          <w:b/>
          <w:bCs/>
        </w:rPr>
      </w:pPr>
      <w:r>
        <w:rPr>
          <w:rFonts w:eastAsia="宋体" w:hAnsi="宋体" w:cs="宋体" w:hint="eastAsia"/>
          <w:b/>
          <w:bCs/>
        </w:rPr>
        <w:t>3.0.1对于建制镇生活污水流量变化大，污水处理设施容易受到水量、水质冲击影响较大时宜设置调节设施。已建成的污水处理设施受水量、水质冲击影响大，运行不稳定时，应增设或完善调节设施。</w:t>
      </w:r>
    </w:p>
    <w:p w14:paraId="232272CB" w14:textId="77777777" w:rsidR="00B3405A" w:rsidRDefault="00000000">
      <w:pPr>
        <w:pStyle w:val="a5"/>
        <w:spacing w:line="560" w:lineRule="exact"/>
        <w:rPr>
          <w:rFonts w:eastAsia="宋体" w:hAnsi="宋体" w:cs="宋体" w:hint="eastAsia"/>
        </w:rPr>
      </w:pPr>
      <w:r>
        <w:rPr>
          <w:rFonts w:eastAsia="宋体" w:hAnsi="宋体" w:cs="宋体" w:hint="eastAsia"/>
          <w:b/>
          <w:bCs/>
        </w:rPr>
        <w:t xml:space="preserve">3.0.2 </w:t>
      </w:r>
      <w:r>
        <w:rPr>
          <w:rFonts w:eastAsia="宋体" w:hAnsi="宋体" w:cs="宋体" w:hint="eastAsia"/>
        </w:rPr>
        <w:t>调节设施的建设选址，应考虑用地规划、地形、水文、气象、地质及用电条件等影响，通过技术、经济比较后确定。</w:t>
      </w:r>
    </w:p>
    <w:p w14:paraId="7B9A96A1" w14:textId="77777777" w:rsidR="00B3405A" w:rsidRDefault="00000000">
      <w:pPr>
        <w:pStyle w:val="a5"/>
        <w:spacing w:line="560" w:lineRule="exact"/>
        <w:rPr>
          <w:rFonts w:eastAsia="宋体" w:hAnsi="宋体" w:cs="宋体" w:hint="eastAsia"/>
        </w:rPr>
      </w:pPr>
      <w:r>
        <w:rPr>
          <w:rFonts w:eastAsia="宋体" w:hAnsi="宋体" w:cs="宋体" w:hint="eastAsia"/>
          <w:b/>
          <w:bCs/>
        </w:rPr>
        <w:t>3.0.3</w:t>
      </w:r>
      <w:r>
        <w:rPr>
          <w:rFonts w:eastAsia="宋体" w:hAnsi="宋体" w:cs="宋体" w:hint="eastAsia"/>
        </w:rPr>
        <w:t>调节设施的建设宜充分利用现有条件和设施，应与收集管网及污水处理厂（站）等设施统筹考虑,相互协调。</w:t>
      </w:r>
    </w:p>
    <w:p w14:paraId="7491AA3A" w14:textId="77777777" w:rsidR="00B3405A" w:rsidRDefault="00000000">
      <w:pPr>
        <w:pStyle w:val="a5"/>
        <w:spacing w:line="560" w:lineRule="exact"/>
        <w:rPr>
          <w:rFonts w:eastAsia="宋体" w:hAnsi="宋体" w:cs="宋体" w:hint="eastAsia"/>
        </w:rPr>
      </w:pPr>
      <w:r>
        <w:rPr>
          <w:rFonts w:eastAsia="宋体" w:hAnsi="宋体" w:cs="宋体" w:hint="eastAsia"/>
          <w:b/>
          <w:bCs/>
        </w:rPr>
        <w:t>3.0.4</w:t>
      </w:r>
      <w:r>
        <w:rPr>
          <w:rFonts w:eastAsia="宋体" w:hAnsi="宋体" w:cs="宋体" w:hint="eastAsia"/>
        </w:rPr>
        <w:t>调节设施的设计建设应考虑防沉淀、放空、溢流、防水、防腐、防坠落、除臭、有毒有害气体检测等措施。</w:t>
      </w:r>
    </w:p>
    <w:p w14:paraId="133C6A22" w14:textId="77777777" w:rsidR="00B3405A" w:rsidRDefault="00000000">
      <w:pPr>
        <w:pStyle w:val="a5"/>
        <w:spacing w:line="560" w:lineRule="exact"/>
        <w:rPr>
          <w:rFonts w:eastAsia="宋体" w:hAnsi="宋体" w:cs="宋体" w:hint="eastAsia"/>
        </w:rPr>
      </w:pPr>
      <w:r>
        <w:rPr>
          <w:rFonts w:eastAsia="宋体" w:hAnsi="宋体" w:cs="宋体" w:hint="eastAsia"/>
          <w:b/>
          <w:bCs/>
        </w:rPr>
        <w:t>3.0.5</w:t>
      </w:r>
      <w:r>
        <w:rPr>
          <w:rFonts w:eastAsia="宋体" w:hAnsi="宋体" w:cs="宋体" w:hint="eastAsia"/>
        </w:rPr>
        <w:t>调节设施的施工与验收应符合国家、行业和本省现行有关标准的规定。</w:t>
      </w:r>
    </w:p>
    <w:p w14:paraId="0FC065F5" w14:textId="77777777" w:rsidR="00B3405A" w:rsidRDefault="00000000">
      <w:pPr>
        <w:pStyle w:val="a5"/>
        <w:spacing w:line="560" w:lineRule="exact"/>
        <w:rPr>
          <w:rFonts w:eastAsia="宋体" w:hAnsi="宋体" w:cs="宋体" w:hint="eastAsia"/>
        </w:rPr>
      </w:pPr>
      <w:r>
        <w:rPr>
          <w:rFonts w:eastAsia="宋体" w:hAnsi="宋体" w:cs="宋体" w:hint="eastAsia"/>
          <w:b/>
          <w:bCs/>
        </w:rPr>
        <w:t>3.0.6</w:t>
      </w:r>
      <w:r>
        <w:rPr>
          <w:rFonts w:eastAsia="宋体" w:hAnsi="宋体" w:cs="宋体" w:hint="eastAsia"/>
        </w:rPr>
        <w:t>调节设施的运行管理应与污水处理厂（站）统一运行管理。</w:t>
      </w:r>
    </w:p>
    <w:p w14:paraId="6314260B" w14:textId="77777777" w:rsidR="00B3405A" w:rsidRDefault="00000000">
      <w:pPr>
        <w:pStyle w:val="a5"/>
        <w:spacing w:line="560" w:lineRule="exact"/>
        <w:rPr>
          <w:rFonts w:eastAsia="宋体" w:hAnsi="宋体" w:cs="宋体" w:hint="eastAsia"/>
        </w:rPr>
      </w:pPr>
      <w:r>
        <w:rPr>
          <w:rFonts w:eastAsia="宋体" w:hAnsi="宋体" w:cs="宋体" w:hint="eastAsia"/>
          <w:b/>
          <w:bCs/>
        </w:rPr>
        <w:t>3.0.7</w:t>
      </w:r>
      <w:r>
        <w:rPr>
          <w:rFonts w:eastAsia="宋体" w:hAnsi="宋体" w:cs="宋体" w:hint="eastAsia"/>
        </w:rPr>
        <w:t xml:space="preserve"> 调节设施的建设应满足环境卫生相关规范要求。</w:t>
      </w:r>
    </w:p>
    <w:p w14:paraId="17045D20" w14:textId="77777777" w:rsidR="00B3405A" w:rsidRDefault="00B3405A">
      <w:pPr>
        <w:pStyle w:val="a5"/>
        <w:spacing w:line="560" w:lineRule="exact"/>
        <w:rPr>
          <w:rFonts w:eastAsia="宋体" w:hAnsi="宋体" w:cs="宋体" w:hint="eastAsia"/>
        </w:rPr>
      </w:pPr>
    </w:p>
    <w:p w14:paraId="1D754209" w14:textId="77777777" w:rsidR="00B3405A" w:rsidRDefault="00B3405A">
      <w:pPr>
        <w:pStyle w:val="a5"/>
        <w:spacing w:line="560" w:lineRule="exact"/>
        <w:rPr>
          <w:rFonts w:eastAsia="宋体" w:hAnsi="宋体" w:cs="宋体" w:hint="eastAsia"/>
        </w:rPr>
      </w:pPr>
    </w:p>
    <w:p w14:paraId="36730998" w14:textId="77777777" w:rsidR="00B3405A" w:rsidRDefault="00B3405A">
      <w:pPr>
        <w:pStyle w:val="a5"/>
        <w:spacing w:line="560" w:lineRule="exact"/>
        <w:rPr>
          <w:rFonts w:eastAsia="宋体" w:hAnsi="宋体" w:cs="宋体" w:hint="eastAsia"/>
        </w:rPr>
      </w:pPr>
    </w:p>
    <w:p w14:paraId="7643DA24" w14:textId="77777777" w:rsidR="00B3405A" w:rsidRDefault="00B3405A">
      <w:pPr>
        <w:pStyle w:val="a5"/>
        <w:spacing w:line="560" w:lineRule="exact"/>
        <w:rPr>
          <w:rFonts w:eastAsia="宋体" w:hAnsi="宋体" w:cs="宋体" w:hint="eastAsia"/>
        </w:rPr>
      </w:pPr>
    </w:p>
    <w:p w14:paraId="241493B0" w14:textId="77777777" w:rsidR="00B3405A" w:rsidRDefault="00B3405A">
      <w:pPr>
        <w:pStyle w:val="a5"/>
        <w:spacing w:line="560" w:lineRule="exact"/>
        <w:rPr>
          <w:rFonts w:eastAsia="宋体" w:hAnsi="宋体" w:cs="宋体" w:hint="eastAsia"/>
        </w:rPr>
      </w:pPr>
    </w:p>
    <w:p w14:paraId="44727D1C" w14:textId="77777777" w:rsidR="00B3405A" w:rsidRDefault="00B3405A">
      <w:pPr>
        <w:pStyle w:val="a5"/>
        <w:spacing w:line="560" w:lineRule="exact"/>
        <w:rPr>
          <w:rFonts w:eastAsia="宋体" w:hAnsi="宋体" w:cs="宋体" w:hint="eastAsia"/>
        </w:rPr>
      </w:pPr>
    </w:p>
    <w:p w14:paraId="77368185" w14:textId="77777777" w:rsidR="00B3405A" w:rsidRDefault="00B3405A">
      <w:pPr>
        <w:pStyle w:val="a5"/>
        <w:spacing w:line="560" w:lineRule="exact"/>
        <w:rPr>
          <w:rFonts w:eastAsia="宋体" w:hAnsi="宋体" w:cs="宋体" w:hint="eastAsia"/>
        </w:rPr>
      </w:pPr>
    </w:p>
    <w:p w14:paraId="0113D02B" w14:textId="77777777" w:rsidR="00B3405A" w:rsidRDefault="00B3405A">
      <w:pPr>
        <w:pStyle w:val="a5"/>
        <w:spacing w:line="560" w:lineRule="exact"/>
        <w:rPr>
          <w:rFonts w:eastAsia="宋体" w:hAnsi="宋体" w:cs="宋体" w:hint="eastAsia"/>
        </w:rPr>
      </w:pPr>
    </w:p>
    <w:p w14:paraId="7025B70B" w14:textId="77777777" w:rsidR="00B3405A" w:rsidRDefault="00B3405A">
      <w:pPr>
        <w:pStyle w:val="a5"/>
        <w:spacing w:line="560" w:lineRule="exact"/>
        <w:rPr>
          <w:rFonts w:eastAsia="宋体" w:hAnsi="宋体" w:cs="宋体" w:hint="eastAsia"/>
        </w:rPr>
      </w:pPr>
    </w:p>
    <w:p w14:paraId="71EC0E64" w14:textId="77777777" w:rsidR="00B3405A" w:rsidRDefault="00B3405A">
      <w:pPr>
        <w:pStyle w:val="a5"/>
        <w:spacing w:line="560" w:lineRule="exact"/>
        <w:rPr>
          <w:rFonts w:eastAsia="宋体" w:hAnsi="宋体" w:cs="宋体" w:hint="eastAsia"/>
        </w:rPr>
      </w:pPr>
    </w:p>
    <w:p w14:paraId="07F0FF34" w14:textId="77777777" w:rsidR="00B3405A" w:rsidRDefault="00B3405A">
      <w:pPr>
        <w:pStyle w:val="a5"/>
        <w:spacing w:line="560" w:lineRule="exact"/>
        <w:rPr>
          <w:rFonts w:eastAsia="宋体" w:hAnsi="宋体" w:cs="宋体" w:hint="eastAsia"/>
        </w:rPr>
      </w:pPr>
    </w:p>
    <w:p w14:paraId="437B1E85" w14:textId="77777777" w:rsidR="00B3405A" w:rsidRDefault="00000000">
      <w:pPr>
        <w:pStyle w:val="1"/>
        <w:spacing w:before="0" w:after="0" w:line="480" w:lineRule="exact"/>
        <w:rPr>
          <w:rFonts w:ascii="宋体" w:eastAsia="宋体" w:hAnsi="宋体" w:cs="宋体" w:hint="eastAsia"/>
          <w:sz w:val="30"/>
          <w:szCs w:val="30"/>
        </w:rPr>
      </w:pPr>
      <w:bookmarkStart w:id="24" w:name="_Toc29460"/>
      <w:bookmarkStart w:id="25" w:name="_Toc190886175"/>
      <w:bookmarkStart w:id="26" w:name="_Toc190886245"/>
      <w:r>
        <w:rPr>
          <w:rFonts w:ascii="宋体" w:eastAsia="宋体" w:hAnsi="宋体" w:cs="宋体" w:hint="eastAsia"/>
          <w:sz w:val="30"/>
          <w:szCs w:val="30"/>
        </w:rPr>
        <w:lastRenderedPageBreak/>
        <w:t>4 设计</w:t>
      </w:r>
      <w:bookmarkEnd w:id="24"/>
      <w:bookmarkEnd w:id="25"/>
      <w:bookmarkEnd w:id="26"/>
    </w:p>
    <w:p w14:paraId="654EA9BC" w14:textId="77777777" w:rsidR="00B3405A" w:rsidRDefault="00000000">
      <w:pPr>
        <w:pStyle w:val="2"/>
        <w:spacing w:beforeAutospacing="1" w:afterAutospacing="1"/>
        <w:rPr>
          <w:rFonts w:eastAsia="宋体" w:cs="Times New Roman"/>
          <w:b/>
          <w:sz w:val="24"/>
        </w:rPr>
      </w:pPr>
      <w:bookmarkStart w:id="27" w:name="_Toc28493"/>
      <w:bookmarkStart w:id="28" w:name="_Toc190886176"/>
      <w:bookmarkStart w:id="29" w:name="_Toc190886246"/>
      <w:r>
        <w:rPr>
          <w:rFonts w:eastAsia="宋体" w:cs="Times New Roman" w:hint="eastAsia"/>
          <w:b/>
          <w:sz w:val="24"/>
        </w:rPr>
        <w:t xml:space="preserve">4.1 </w:t>
      </w:r>
      <w:r>
        <w:rPr>
          <w:rFonts w:eastAsia="宋体" w:cs="Times New Roman" w:hint="eastAsia"/>
          <w:b/>
          <w:sz w:val="24"/>
        </w:rPr>
        <w:t>一般规定</w:t>
      </w:r>
      <w:bookmarkEnd w:id="27"/>
      <w:bookmarkEnd w:id="28"/>
      <w:bookmarkEnd w:id="29"/>
    </w:p>
    <w:p w14:paraId="15D26DD6" w14:textId="77777777" w:rsidR="00B3405A" w:rsidRDefault="00000000">
      <w:pPr>
        <w:rPr>
          <w:rFonts w:eastAsia="宋体" w:hint="eastAsia"/>
          <w:b/>
        </w:rPr>
      </w:pPr>
      <w:r>
        <w:rPr>
          <w:rFonts w:eastAsia="宋体" w:hint="eastAsia"/>
          <w:b/>
        </w:rPr>
        <w:t>4.1.1</w:t>
      </w:r>
      <w:r>
        <w:rPr>
          <w:rFonts w:eastAsia="宋体" w:hint="eastAsia"/>
          <w:bCs/>
        </w:rPr>
        <w:t>水量变化大的污水</w:t>
      </w:r>
      <w:proofErr w:type="gramStart"/>
      <w:r>
        <w:rPr>
          <w:rFonts w:eastAsia="宋体" w:hint="eastAsia"/>
          <w:bCs/>
        </w:rPr>
        <w:t>厂宜设置</w:t>
      </w:r>
      <w:proofErr w:type="gramEnd"/>
      <w:r>
        <w:rPr>
          <w:rFonts w:eastAsia="宋体" w:hint="eastAsia"/>
          <w:bCs/>
        </w:rPr>
        <w:t>调节设施。</w:t>
      </w:r>
    </w:p>
    <w:p w14:paraId="44CC6ABB" w14:textId="77777777" w:rsidR="00B3405A" w:rsidRDefault="00000000">
      <w:pPr>
        <w:spacing w:line="560" w:lineRule="exact"/>
        <w:rPr>
          <w:rFonts w:ascii="仿宋_GB2312" w:eastAsia="仿宋_GB2312" w:hAnsi="宋体" w:cs="仿宋_GB2312" w:hint="eastAsia"/>
          <w:kern w:val="0"/>
        </w:rPr>
      </w:pPr>
      <w:r>
        <w:rPr>
          <w:rFonts w:ascii="仿宋_GB2312" w:eastAsia="仿宋_GB2312" w:hAnsi="宋体" w:cs="仿宋_GB2312" w:hint="eastAsia"/>
        </w:rPr>
        <w:t>【条文说明】</w:t>
      </w:r>
      <w:r>
        <w:rPr>
          <w:rFonts w:ascii="仿宋_GB2312" w:eastAsia="仿宋_GB2312" w:hAnsi="宋体" w:cs="仿宋_GB2312" w:hint="eastAsia"/>
          <w:kern w:val="0"/>
        </w:rPr>
        <w:t>4.1.1有些建制镇生活污水处理厂昼夜处理流量差别较大、雨季流量较大或节假日、旅游季节人口流入较多导致流量较大，使污水厂进水水量变化很大，无法保证污水处理效果，据此制定本条。</w:t>
      </w:r>
    </w:p>
    <w:p w14:paraId="7127666A" w14:textId="77777777" w:rsidR="00B3405A" w:rsidRDefault="00000000">
      <w:pPr>
        <w:rPr>
          <w:rFonts w:eastAsia="宋体" w:hint="eastAsia"/>
          <w:bCs/>
        </w:rPr>
      </w:pPr>
      <w:r>
        <w:rPr>
          <w:rFonts w:eastAsia="宋体" w:hint="eastAsia"/>
          <w:b/>
        </w:rPr>
        <w:t>4.1.2</w:t>
      </w:r>
      <w:r>
        <w:rPr>
          <w:rFonts w:eastAsia="宋体" w:hint="eastAsia"/>
          <w:bCs/>
        </w:rPr>
        <w:t>调节设施应设置在污水处理厂内，并设置在污水处理设施之前。</w:t>
      </w:r>
    </w:p>
    <w:p w14:paraId="0F90F296" w14:textId="77777777" w:rsidR="00B3405A" w:rsidRDefault="00000000">
      <w:pPr>
        <w:spacing w:line="560" w:lineRule="exact"/>
        <w:rPr>
          <w:rFonts w:ascii="仿宋_GB2312" w:eastAsia="仿宋_GB2312" w:hAnsi="宋体" w:cs="仿宋_GB2312" w:hint="eastAsia"/>
          <w:kern w:val="0"/>
        </w:rPr>
      </w:pPr>
      <w:r>
        <w:rPr>
          <w:rFonts w:ascii="仿宋_GB2312" w:eastAsia="仿宋_GB2312" w:hAnsi="宋体" w:cs="仿宋_GB2312" w:hint="eastAsia"/>
          <w:kern w:val="0"/>
        </w:rPr>
        <w:t>【条文说明】4.1.2调节设施设置在污水处理厂内，便于集中运行、管理，可与污水处理厂统筹考虑卫生防护距离、安全防护措施，如果不具备条件，在厂外设置，需单独满足卫生防护距离、安全防护的要求；调节设施通过自身容积平衡来水流量，使出水均匀，避免后续处理设施承受过大的冲击负荷，保障污水处理设施的高效、稳定运行，因此调节设施应设置在污水处理设施之前。</w:t>
      </w:r>
    </w:p>
    <w:p w14:paraId="46B7248E" w14:textId="77777777" w:rsidR="00B3405A" w:rsidRDefault="00000000">
      <w:pPr>
        <w:spacing w:line="560" w:lineRule="exact"/>
        <w:rPr>
          <w:rFonts w:eastAsia="宋体" w:hint="eastAsia"/>
          <w:bCs/>
        </w:rPr>
      </w:pPr>
      <w:r>
        <w:rPr>
          <w:rFonts w:eastAsia="宋体" w:hint="eastAsia"/>
          <w:b/>
        </w:rPr>
        <w:t>4.1.3</w:t>
      </w:r>
      <w:r>
        <w:rPr>
          <w:rFonts w:eastAsia="宋体" w:hint="eastAsia"/>
          <w:bCs/>
        </w:rPr>
        <w:t>根据建制镇生活污水处理厂建设情况，调节设施的建设可采用以下几种建设型式。</w:t>
      </w:r>
    </w:p>
    <w:p w14:paraId="7B024109" w14:textId="77777777" w:rsidR="00B3405A" w:rsidRDefault="00000000">
      <w:pPr>
        <w:spacing w:line="560" w:lineRule="exact"/>
        <w:rPr>
          <w:rFonts w:eastAsia="宋体" w:hint="eastAsia"/>
          <w:bCs/>
        </w:rPr>
      </w:pPr>
      <w:r>
        <w:rPr>
          <w:rFonts w:eastAsia="宋体" w:hint="eastAsia"/>
          <w:bCs/>
        </w:rPr>
        <w:t>型式</w:t>
      </w:r>
      <w:proofErr w:type="gramStart"/>
      <w:r>
        <w:rPr>
          <w:rFonts w:eastAsia="宋体" w:hint="eastAsia"/>
          <w:bCs/>
        </w:rPr>
        <w:t>一</w:t>
      </w:r>
      <w:proofErr w:type="gramEnd"/>
      <w:r>
        <w:rPr>
          <w:rFonts w:eastAsia="宋体" w:hint="eastAsia"/>
          <w:bCs/>
        </w:rPr>
        <w:t>：调节设施与格栅、提升泵房合建，所有污水流量均通过调节设施，进水一般采用重力流，出水用泵提升至后续污水处理构筑物处理，调节设施最高水位不高于进水管的设计水位，最低水位为死水位，有效水深一般为</w:t>
      </w:r>
      <w:r>
        <w:rPr>
          <w:rFonts w:eastAsia="宋体" w:hint="eastAsia"/>
          <w:bCs/>
        </w:rPr>
        <w:t>2</w:t>
      </w:r>
      <w:r>
        <w:rPr>
          <w:rFonts w:eastAsia="宋体" w:hint="eastAsia"/>
          <w:bCs/>
        </w:rPr>
        <w:t>～</w:t>
      </w:r>
      <w:r>
        <w:rPr>
          <w:rFonts w:eastAsia="宋体" w:hint="eastAsia"/>
          <w:bCs/>
        </w:rPr>
        <w:t>5m</w:t>
      </w:r>
      <w:r>
        <w:rPr>
          <w:rFonts w:eastAsia="宋体" w:hint="eastAsia"/>
          <w:bCs/>
        </w:rPr>
        <w:t>。该型式适合建制镇新建生活污水处理厂，调节设施与格栅、提升泵房同步建设；</w:t>
      </w:r>
    </w:p>
    <w:p w14:paraId="2085F43A" w14:textId="14092D4B" w:rsidR="00B3405A" w:rsidRDefault="00D80BF3">
      <w:pPr>
        <w:rPr>
          <w:rFonts w:ascii="仿宋_GB2312" w:eastAsia="仿宋_GB2312" w:hAnsi="宋体" w:cs="仿宋_GB2312" w:hint="eastAsia"/>
          <w:kern w:val="0"/>
        </w:rPr>
      </w:pPr>
      <w:r>
        <w:rPr>
          <w:noProof/>
        </w:rPr>
        <mc:AlternateContent>
          <mc:Choice Requires="wps">
            <w:drawing>
              <wp:anchor distT="0" distB="0" distL="114300" distR="114300" simplePos="0" relativeHeight="251640832" behindDoc="0" locked="0" layoutInCell="1" allowOverlap="1" wp14:anchorId="45604521" wp14:editId="396C58DD">
                <wp:simplePos x="0" y="0"/>
                <wp:positionH relativeFrom="column">
                  <wp:posOffset>2836545</wp:posOffset>
                </wp:positionH>
                <wp:positionV relativeFrom="paragraph">
                  <wp:posOffset>112394</wp:posOffset>
                </wp:positionV>
                <wp:extent cx="1579880" cy="427355"/>
                <wp:effectExtent l="0" t="0" r="20320" b="10795"/>
                <wp:wrapNone/>
                <wp:docPr id="3" name="文本框 3"/>
                <wp:cNvGraphicFramePr/>
                <a:graphic xmlns:a="http://schemas.openxmlformats.org/drawingml/2006/main">
                  <a:graphicData uri="http://schemas.microsoft.com/office/word/2010/wordprocessingShape">
                    <wps:wsp>
                      <wps:cNvSpPr txBox="1"/>
                      <wps:spPr>
                        <a:xfrm>
                          <a:off x="0" y="0"/>
                          <a:ext cx="1579880" cy="4273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242030"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后续污水处理构筑物</w:t>
                            </w:r>
                          </w:p>
                          <w:p w14:paraId="31F39CF7" w14:textId="77777777" w:rsidR="00B3405A" w:rsidRDefault="00B3405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45604521" id="_x0000_t202" coordsize="21600,21600" o:spt="202" path="m,l,21600r21600,l21600,xe">
                <v:stroke joinstyle="miter"/>
                <v:path gradientshapeok="t" o:connecttype="rect"/>
              </v:shapetype>
              <v:shape id="文本框 3" o:spid="_x0000_s1026" type="#_x0000_t202" style="position:absolute;left:0;text-align:left;margin-left:223.35pt;margin-top:8.85pt;width:124.4pt;height:33.65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" fillcolor="white [3201]" strokeweight=".5pt">
                <v:textbox>
                  <w:txbxContent>
                    <w:p w14:paraId="11242030"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后续污水处理构筑物</w:t>
                      </w:r>
                    </w:p>
                    <w:p w14:paraId="31F39CF7" w14:textId="77777777" w:rsidR="00B3405A" w:rsidRDefault="00B3405A">
                      <w:pPr>
                        <w:rPr>
                          <w:rFonts w:hint="eastAsia"/>
                        </w:rPr>
                      </w:pPr>
                    </w:p>
                  </w:txbxContent>
                </v:textbox>
              </v:shape>
            </w:pict>
          </mc:Fallback>
        </mc:AlternateContent>
      </w:r>
      <w:r>
        <w:rPr>
          <w:noProof/>
        </w:rPr>
        <mc:AlternateContent>
          <mc:Choice Requires="wps">
            <w:drawing>
              <wp:anchor distT="0" distB="0" distL="114300" distR="114300" simplePos="0" relativeHeight="251638784" behindDoc="0" locked="0" layoutInCell="1" allowOverlap="1" wp14:anchorId="7CD4CAA0" wp14:editId="412EBF44">
                <wp:simplePos x="0" y="0"/>
                <wp:positionH relativeFrom="column">
                  <wp:posOffset>556895</wp:posOffset>
                </wp:positionH>
                <wp:positionV relativeFrom="paragraph">
                  <wp:posOffset>131444</wp:posOffset>
                </wp:positionV>
                <wp:extent cx="1837690" cy="389255"/>
                <wp:effectExtent l="0" t="0" r="10160" b="10795"/>
                <wp:wrapNone/>
                <wp:docPr id="1" name="文本框 1"/>
                <wp:cNvGraphicFramePr/>
                <a:graphic xmlns:a="http://schemas.openxmlformats.org/drawingml/2006/main">
                  <a:graphicData uri="http://schemas.microsoft.com/office/word/2010/wordprocessingShape">
                    <wps:wsp>
                      <wps:cNvSpPr txBox="1"/>
                      <wps:spPr>
                        <a:xfrm>
                          <a:off x="0" y="0"/>
                          <a:ext cx="1837690" cy="389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3540569"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格栅+调节设施+提升泵房</w:t>
                            </w:r>
                          </w:p>
                          <w:p w14:paraId="79608B3F" w14:textId="77777777" w:rsidR="00B3405A" w:rsidRDefault="00B3405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CD4CAA0" id="文本框 1" o:spid="_x0000_s1027" type="#_x0000_t202" style="position:absolute;left:0;text-align:left;margin-left:43.85pt;margin-top:10.35pt;width:144.7pt;height:30.65pt;z-index:251638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" fillcolor="white [3201]" strokeweight=".5pt">
                <v:textbox>
                  <w:txbxContent>
                    <w:p w14:paraId="73540569"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格栅+调节设施+提升泵房</w:t>
                      </w:r>
                    </w:p>
                    <w:p w14:paraId="79608B3F" w14:textId="77777777" w:rsidR="00B3405A" w:rsidRDefault="00B3405A">
                      <w:pPr>
                        <w:rPr>
                          <w:rFonts w:hint="eastAsia"/>
                        </w:rPr>
                      </w:pPr>
                    </w:p>
                  </w:txbxContent>
                </v:textbox>
              </v:shape>
            </w:pict>
          </mc:Fallback>
        </mc:AlternateContent>
      </w:r>
    </w:p>
    <w:p w14:paraId="4DF71595" w14:textId="77777777" w:rsidR="00B3405A" w:rsidRDefault="00000000">
      <w:pPr>
        <w:tabs>
          <w:tab w:val="left" w:pos="1823"/>
        </w:tabs>
        <w:rPr>
          <w:rFonts w:ascii="仿宋_GB2312" w:eastAsia="仿宋_GB2312" w:hAnsi="宋体" w:cs="仿宋_GB2312" w:hint="eastAsia"/>
          <w:kern w:val="0"/>
        </w:rPr>
      </w:pPr>
      <w:r>
        <w:rPr>
          <w:noProof/>
        </w:rPr>
        <mc:AlternateContent>
          <mc:Choice Requires="wps">
            <w:drawing>
              <wp:anchor distT="0" distB="0" distL="114300" distR="114300" simplePos="0" relativeHeight="251646976" behindDoc="0" locked="0" layoutInCell="1" allowOverlap="1" wp14:anchorId="1BA59EAE" wp14:editId="06A10431">
                <wp:simplePos x="0" y="0"/>
                <wp:positionH relativeFrom="column">
                  <wp:posOffset>2404110</wp:posOffset>
                </wp:positionH>
                <wp:positionV relativeFrom="paragraph">
                  <wp:posOffset>73660</wp:posOffset>
                </wp:positionV>
                <wp:extent cx="420370" cy="0"/>
                <wp:effectExtent l="0" t="50800" r="17780" b="63500"/>
                <wp:wrapNone/>
                <wp:docPr id="2" name="直接箭头连接符 2"/>
                <wp:cNvGraphicFramePr/>
                <a:graphic xmlns:a="http://schemas.openxmlformats.org/drawingml/2006/main">
                  <a:graphicData uri="http://schemas.microsoft.com/office/word/2010/wordprocessingShape">
                    <wps:wsp>
                      <wps:cNvCnPr/>
                      <wps:spPr>
                        <a:xfrm>
                          <a:off x="3232785" y="6968490"/>
                          <a:ext cx="420370"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type w14:anchorId="26A737B7" id="_x0000_t32" coordsize="21600,21600" o:spt="32" o:oned="t" path="m,l21600,21600e" filled="f">
                <v:path arrowok="t" fillok="f" o:connecttype="none"/>
                <o:lock v:ext="edit" shapetype="t"/>
              </v:shapetype>
              <v:shape id="直接箭头连接符 2" o:spid="_x0000_s1026" type="#_x0000_t32" style="position:absolute;margin-left:189.3pt;margin-top:5.8pt;width:33.1pt;height:0;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" strokecolor="black [3213]" strokeweight="1pt">
                <v:stroke endarrow="open" joinstyle="miter"/>
              </v:shape>
            </w:pict>
          </mc:Fallback>
        </mc:AlternateContent>
      </w:r>
      <w:r>
        <w:rPr>
          <w:rFonts w:ascii="仿宋_GB2312" w:eastAsia="仿宋_GB2312" w:hAnsi="宋体" w:cs="仿宋_GB2312" w:hint="eastAsia"/>
          <w:kern w:val="0"/>
        </w:rPr>
        <w:t xml:space="preserve">   </w:t>
      </w:r>
      <w:r>
        <w:rPr>
          <w:rFonts w:ascii="仿宋_GB2312" w:eastAsia="仿宋_GB2312" w:hAnsi="宋体" w:cs="仿宋_GB2312" w:hint="eastAsia"/>
          <w:kern w:val="0"/>
        </w:rPr>
        <w:tab/>
      </w:r>
    </w:p>
    <w:p w14:paraId="1B03DE08" w14:textId="77777777" w:rsidR="00B3405A" w:rsidRDefault="00000000">
      <w:pPr>
        <w:spacing w:line="560" w:lineRule="exact"/>
        <w:jc w:val="center"/>
        <w:rPr>
          <w:rFonts w:eastAsia="宋体" w:hint="eastAsia"/>
          <w:bCs/>
        </w:rPr>
      </w:pPr>
      <w:r>
        <w:rPr>
          <w:rFonts w:eastAsia="宋体" w:hint="eastAsia"/>
          <w:bCs/>
        </w:rPr>
        <w:t>调节设施建设型式一</w:t>
      </w:r>
    </w:p>
    <w:p w14:paraId="7E6997C5" w14:textId="77777777" w:rsidR="00B3405A" w:rsidRDefault="00000000">
      <w:pPr>
        <w:spacing w:line="560" w:lineRule="exact"/>
        <w:rPr>
          <w:rFonts w:eastAsia="宋体" w:hint="eastAsia"/>
          <w:bCs/>
        </w:rPr>
      </w:pPr>
      <w:r>
        <w:rPr>
          <w:rFonts w:eastAsia="宋体" w:hint="eastAsia"/>
          <w:bCs/>
        </w:rPr>
        <w:t>型式二：调节设施单独建设，进水流量超过设计流量的那一部分污水进入调节设施，调节设施设在旁路上，超量污水用泵打入调节设施，当进水流量较小时再从调节设施回流至提升泵房，并送去后续处理。该型式适合建制镇现状生活污水处</w:t>
      </w:r>
      <w:r>
        <w:rPr>
          <w:rFonts w:eastAsia="宋体" w:hint="eastAsia"/>
          <w:bCs/>
        </w:rPr>
        <w:lastRenderedPageBreak/>
        <w:t>理厂，新建调节设施，调节设施设置高度满足调节设施内的污水能够全部重力回流至提升泵房，减少二次提升，节省电耗，该型式需要改变现状提升泵房的运行模式。</w:t>
      </w:r>
    </w:p>
    <w:p w14:paraId="33F0499E" w14:textId="77777777" w:rsidR="00B3405A" w:rsidRDefault="00000000">
      <w:pPr>
        <w:tabs>
          <w:tab w:val="left" w:pos="1823"/>
        </w:tabs>
        <w:rPr>
          <w:rFonts w:ascii="仿宋_GB2312" w:eastAsia="仿宋_GB2312" w:hAnsi="宋体" w:cs="仿宋_GB2312" w:hint="eastAsia"/>
          <w:kern w:val="0"/>
        </w:rPr>
      </w:pPr>
      <w:r>
        <w:rPr>
          <w:noProof/>
        </w:rPr>
        <mc:AlternateContent>
          <mc:Choice Requires="wps">
            <w:drawing>
              <wp:anchor distT="0" distB="0" distL="114300" distR="114300" simplePos="0" relativeHeight="251649024" behindDoc="0" locked="0" layoutInCell="1" allowOverlap="1" wp14:anchorId="1A18E207" wp14:editId="6A2A7F59">
                <wp:simplePos x="0" y="0"/>
                <wp:positionH relativeFrom="column">
                  <wp:posOffset>956945</wp:posOffset>
                </wp:positionH>
                <wp:positionV relativeFrom="paragraph">
                  <wp:posOffset>99694</wp:posOffset>
                </wp:positionV>
                <wp:extent cx="836930" cy="421005"/>
                <wp:effectExtent l="0" t="0" r="20320" b="17145"/>
                <wp:wrapNone/>
                <wp:docPr id="5" name="文本框 5"/>
                <wp:cNvGraphicFramePr/>
                <a:graphic xmlns:a="http://schemas.openxmlformats.org/drawingml/2006/main">
                  <a:graphicData uri="http://schemas.microsoft.com/office/word/2010/wordprocessingShape">
                    <wps:wsp>
                      <wps:cNvSpPr txBox="1"/>
                      <wps:spPr>
                        <a:xfrm>
                          <a:off x="0" y="0"/>
                          <a:ext cx="836930" cy="421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A097181"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调节设施</w:t>
                            </w:r>
                          </w:p>
                          <w:p w14:paraId="37543542" w14:textId="77777777" w:rsidR="00B3405A" w:rsidRDefault="00B3405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A18E207" id="文本框 5" o:spid="_x0000_s1028" type="#_x0000_t202" style="position:absolute;left:0;text-align:left;margin-left:75.35pt;margin-top:7.85pt;width:65.9pt;height:33.1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" fillcolor="white [3201]" strokeweight=".5pt">
                <v:textbox>
                  <w:txbxContent>
                    <w:p w14:paraId="5A097181"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调节设施</w:t>
                      </w:r>
                    </w:p>
                    <w:p w14:paraId="37543542" w14:textId="77777777" w:rsidR="00B3405A" w:rsidRDefault="00B3405A">
                      <w:pPr>
                        <w:rPr>
                          <w:rFonts w:hint="eastAsia"/>
                        </w:rPr>
                      </w:pPr>
                    </w:p>
                  </w:txbxContent>
                </v:textbox>
              </v:shape>
            </w:pict>
          </mc:Fallback>
        </mc:AlternateContent>
      </w:r>
    </w:p>
    <w:p w14:paraId="2444FF5A" w14:textId="77777777" w:rsidR="00B3405A" w:rsidRDefault="00B3405A">
      <w:pPr>
        <w:tabs>
          <w:tab w:val="left" w:pos="1823"/>
        </w:tabs>
        <w:rPr>
          <w:rFonts w:ascii="仿宋_GB2312" w:eastAsia="仿宋_GB2312" w:hAnsi="宋体" w:cs="仿宋_GB2312" w:hint="eastAsia"/>
          <w:kern w:val="0"/>
        </w:rPr>
      </w:pPr>
    </w:p>
    <w:p w14:paraId="0604E814" w14:textId="77777777" w:rsidR="00B3405A" w:rsidRDefault="00000000">
      <w:pPr>
        <w:tabs>
          <w:tab w:val="left" w:pos="1823"/>
        </w:tabs>
        <w:rPr>
          <w:rFonts w:ascii="仿宋_GB2312" w:eastAsia="仿宋_GB2312" w:hAnsi="宋体" w:cs="仿宋_GB2312" w:hint="eastAsia"/>
          <w:kern w:val="0"/>
        </w:rPr>
      </w:pPr>
      <w:r>
        <w:rPr>
          <w:noProof/>
        </w:rPr>
        <mc:AlternateContent>
          <mc:Choice Requires="wps">
            <w:drawing>
              <wp:anchor distT="0" distB="0" distL="114300" distR="114300" simplePos="0" relativeHeight="251651072" behindDoc="0" locked="0" layoutInCell="1" allowOverlap="1" wp14:anchorId="78762F5E" wp14:editId="58695082">
                <wp:simplePos x="0" y="0"/>
                <wp:positionH relativeFrom="column">
                  <wp:posOffset>1485900</wp:posOffset>
                </wp:positionH>
                <wp:positionV relativeFrom="paragraph">
                  <wp:posOffset>23495</wp:posOffset>
                </wp:positionV>
                <wp:extent cx="0" cy="333375"/>
                <wp:effectExtent l="50800" t="0" r="63500" b="9525"/>
                <wp:wrapNone/>
                <wp:docPr id="7" name="直接箭头连接符 7"/>
                <wp:cNvGraphicFramePr/>
                <a:graphic xmlns:a="http://schemas.openxmlformats.org/drawingml/2006/main">
                  <a:graphicData uri="http://schemas.microsoft.com/office/word/2010/wordprocessingShape">
                    <wps:wsp>
                      <wps:cNvCnPr/>
                      <wps:spPr>
                        <a:xfrm flipV="1">
                          <a:off x="3209925" y="8119110"/>
                          <a:ext cx="0" cy="33337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40D9858" id="直接箭头连接符 7" o:spid="_x0000_s1026" type="#_x0000_t32" style="position:absolute;margin-left:117pt;margin-top:1.85pt;width:0;height:26.25pt;flip:y;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" strokecolor="black [3213]" strokeweight="1pt">
                <v:stroke endarrow="open" joinstyle="miter"/>
              </v:shape>
            </w:pict>
          </mc:Fallback>
        </mc:AlternateContent>
      </w:r>
      <w:r>
        <w:rPr>
          <w:noProof/>
        </w:rPr>
        <mc:AlternateContent>
          <mc:Choice Requires="wps">
            <w:drawing>
              <wp:anchor distT="0" distB="0" distL="114300" distR="114300" simplePos="0" relativeHeight="251655168" behindDoc="0" locked="0" layoutInCell="1" allowOverlap="1" wp14:anchorId="5DF5A769" wp14:editId="5B428057">
                <wp:simplePos x="0" y="0"/>
                <wp:positionH relativeFrom="column">
                  <wp:posOffset>1247775</wp:posOffset>
                </wp:positionH>
                <wp:positionV relativeFrom="paragraph">
                  <wp:posOffset>23495</wp:posOffset>
                </wp:positionV>
                <wp:extent cx="0" cy="333375"/>
                <wp:effectExtent l="50800" t="0" r="63500" b="9525"/>
                <wp:wrapNone/>
                <wp:docPr id="9" name="直接箭头连接符 9"/>
                <wp:cNvGraphicFramePr/>
                <a:graphic xmlns:a="http://schemas.openxmlformats.org/drawingml/2006/main">
                  <a:graphicData uri="http://schemas.microsoft.com/office/word/2010/wordprocessingShape">
                    <wps:wsp>
                      <wps:cNvCnPr/>
                      <wps:spPr>
                        <a:xfrm>
                          <a:off x="2381250" y="8100060"/>
                          <a:ext cx="0" cy="33337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9B7EDDF" id="直接箭头连接符 9" o:spid="_x0000_s1026" type="#_x0000_t32" style="position:absolute;margin-left:98.25pt;margin-top:1.85pt;width:0;height:26.2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" strokecolor="black [3213]" strokeweight="1pt">
                <v:stroke endarrow="open" joinstyle="miter"/>
              </v:shape>
            </w:pict>
          </mc:Fallback>
        </mc:AlternateContent>
      </w:r>
    </w:p>
    <w:p w14:paraId="05480C94" w14:textId="57614DED" w:rsidR="00B3405A" w:rsidRDefault="00473154">
      <w:pPr>
        <w:tabs>
          <w:tab w:val="left" w:pos="1823"/>
        </w:tabs>
        <w:rPr>
          <w:rFonts w:ascii="仿宋_GB2312" w:eastAsia="仿宋_GB2312" w:hAnsi="宋体" w:cs="仿宋_GB2312" w:hint="eastAsia"/>
          <w:kern w:val="0"/>
        </w:rPr>
      </w:pPr>
      <w:r>
        <w:rPr>
          <w:noProof/>
        </w:rPr>
        <mc:AlternateContent>
          <mc:Choice Requires="wps">
            <w:drawing>
              <wp:anchor distT="0" distB="0" distL="114300" distR="114300" simplePos="0" relativeHeight="251644928" behindDoc="0" locked="0" layoutInCell="1" allowOverlap="1" wp14:anchorId="7189CAED" wp14:editId="7B647855">
                <wp:simplePos x="0" y="0"/>
                <wp:positionH relativeFrom="column">
                  <wp:posOffset>2233295</wp:posOffset>
                </wp:positionH>
                <wp:positionV relativeFrom="paragraph">
                  <wp:posOffset>168274</wp:posOffset>
                </wp:positionV>
                <wp:extent cx="1579880" cy="490855"/>
                <wp:effectExtent l="0" t="0" r="20320" b="23495"/>
                <wp:wrapNone/>
                <wp:docPr id="11" name="文本框 11"/>
                <wp:cNvGraphicFramePr/>
                <a:graphic xmlns:a="http://schemas.openxmlformats.org/drawingml/2006/main">
                  <a:graphicData uri="http://schemas.microsoft.com/office/word/2010/wordprocessingShape">
                    <wps:wsp>
                      <wps:cNvSpPr txBox="1"/>
                      <wps:spPr>
                        <a:xfrm>
                          <a:off x="0" y="0"/>
                          <a:ext cx="1579880" cy="4908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AFBE9A"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后续污水处理构筑物</w:t>
                            </w:r>
                          </w:p>
                          <w:p w14:paraId="433014AE" w14:textId="77777777" w:rsidR="00B3405A" w:rsidRDefault="00B3405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189CAED" id="文本框 11" o:spid="_x0000_s1029" type="#_x0000_t202" style="position:absolute;left:0;text-align:left;margin-left:175.85pt;margin-top:13.25pt;width:124.4pt;height:38.6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" fillcolor="white [3201]" strokeweight=".5pt">
                <v:textbox>
                  <w:txbxContent>
                    <w:p w14:paraId="7AAFBE9A"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后续污水处理构筑物</w:t>
                      </w:r>
                    </w:p>
                    <w:p w14:paraId="433014AE" w14:textId="77777777" w:rsidR="00B3405A" w:rsidRDefault="00B3405A">
                      <w:pPr>
                        <w:rPr>
                          <w:rFonts w:hint="eastAsia"/>
                        </w:rPr>
                      </w:pPr>
                    </w:p>
                  </w:txbxContent>
                </v:textbox>
              </v:shape>
            </w:pict>
          </mc:Fallback>
        </mc:AlternateContent>
      </w:r>
      <w:r>
        <w:rPr>
          <w:noProof/>
        </w:rPr>
        <mc:AlternateContent>
          <mc:Choice Requires="wps">
            <w:drawing>
              <wp:anchor distT="0" distB="0" distL="114300" distR="114300" simplePos="0" relativeHeight="251642880" behindDoc="0" locked="0" layoutInCell="1" allowOverlap="1" wp14:anchorId="43D5D2D4" wp14:editId="0C99E2DE">
                <wp:simplePos x="0" y="0"/>
                <wp:positionH relativeFrom="column">
                  <wp:posOffset>614045</wp:posOffset>
                </wp:positionH>
                <wp:positionV relativeFrom="paragraph">
                  <wp:posOffset>161924</wp:posOffset>
                </wp:positionV>
                <wp:extent cx="1181100" cy="503555"/>
                <wp:effectExtent l="0" t="0" r="19050" b="10795"/>
                <wp:wrapNone/>
                <wp:docPr id="4" name="文本框 4"/>
                <wp:cNvGraphicFramePr/>
                <a:graphic xmlns:a="http://schemas.openxmlformats.org/drawingml/2006/main">
                  <a:graphicData uri="http://schemas.microsoft.com/office/word/2010/wordprocessingShape">
                    <wps:wsp>
                      <wps:cNvSpPr txBox="1"/>
                      <wps:spPr>
                        <a:xfrm>
                          <a:off x="0" y="0"/>
                          <a:ext cx="1181100" cy="503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832B06E"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格栅+提升泵房</w:t>
                            </w:r>
                          </w:p>
                          <w:p w14:paraId="7BA76352" w14:textId="77777777" w:rsidR="00B3405A" w:rsidRDefault="00B3405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3D5D2D4" id="文本框 4" o:spid="_x0000_s1030" type="#_x0000_t202" style="position:absolute;left:0;text-align:left;margin-left:48.35pt;margin-top:12.75pt;width:93pt;height:39.6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" fillcolor="white [3201]" strokeweight=".5pt">
                <v:textbox>
                  <w:txbxContent>
                    <w:p w14:paraId="6832B06E"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格栅+提升泵房</w:t>
                      </w:r>
                    </w:p>
                    <w:p w14:paraId="7BA76352" w14:textId="77777777" w:rsidR="00B3405A" w:rsidRDefault="00B3405A">
                      <w:pPr>
                        <w:rPr>
                          <w:rFonts w:hint="eastAsia"/>
                        </w:rPr>
                      </w:pPr>
                    </w:p>
                  </w:txbxContent>
                </v:textbox>
              </v:shape>
            </w:pict>
          </mc:Fallback>
        </mc:AlternateContent>
      </w:r>
    </w:p>
    <w:p w14:paraId="38173DEB" w14:textId="77777777" w:rsidR="00B3405A" w:rsidRDefault="00000000">
      <w:pPr>
        <w:tabs>
          <w:tab w:val="left" w:pos="6435"/>
        </w:tabs>
        <w:rPr>
          <w:rFonts w:ascii="仿宋_GB2312" w:eastAsia="仿宋_GB2312" w:hAnsi="宋体" w:cs="仿宋_GB2312" w:hint="eastAsia"/>
          <w:kern w:val="0"/>
        </w:rPr>
      </w:pPr>
      <w:r>
        <w:rPr>
          <w:noProof/>
        </w:rPr>
        <mc:AlternateContent>
          <mc:Choice Requires="wps">
            <w:drawing>
              <wp:anchor distT="0" distB="0" distL="114300" distR="114300" simplePos="0" relativeHeight="251657216" behindDoc="0" locked="0" layoutInCell="1" allowOverlap="1" wp14:anchorId="648CA4B5" wp14:editId="21425FC6">
                <wp:simplePos x="0" y="0"/>
                <wp:positionH relativeFrom="column">
                  <wp:posOffset>1813560</wp:posOffset>
                </wp:positionH>
                <wp:positionV relativeFrom="paragraph">
                  <wp:posOffset>114935</wp:posOffset>
                </wp:positionV>
                <wp:extent cx="420370" cy="0"/>
                <wp:effectExtent l="0" t="50800" r="17780" b="63500"/>
                <wp:wrapNone/>
                <wp:docPr id="10" name="直接箭头连接符 10"/>
                <wp:cNvGraphicFramePr/>
                <a:graphic xmlns:a="http://schemas.openxmlformats.org/drawingml/2006/main">
                  <a:graphicData uri="http://schemas.microsoft.com/office/word/2010/wordprocessingShape">
                    <wps:wsp>
                      <wps:cNvCnPr/>
                      <wps:spPr>
                        <a:xfrm>
                          <a:off x="0" y="0"/>
                          <a:ext cx="420370" cy="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EFA3D6C" id="直接箭头连接符 10" o:spid="_x0000_s1026" type="#_x0000_t32" style="position:absolute;margin-left:142.8pt;margin-top:9.05pt;width:33.1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" strokecolor="black [3213]" strokeweight="1pt">
                <v:stroke endarrow="open" joinstyle="miter"/>
              </v:shape>
            </w:pict>
          </mc:Fallback>
        </mc:AlternateContent>
      </w:r>
      <w:r>
        <w:rPr>
          <w:rFonts w:ascii="仿宋_GB2312" w:eastAsia="仿宋_GB2312" w:hAnsi="宋体" w:cs="仿宋_GB2312" w:hint="eastAsia"/>
          <w:kern w:val="0"/>
        </w:rPr>
        <w:tab/>
      </w:r>
    </w:p>
    <w:p w14:paraId="6EAF2407" w14:textId="77777777" w:rsidR="00B3405A" w:rsidRDefault="00000000">
      <w:pPr>
        <w:spacing w:line="560" w:lineRule="exact"/>
        <w:jc w:val="center"/>
        <w:rPr>
          <w:rFonts w:eastAsia="宋体" w:hint="eastAsia"/>
          <w:bCs/>
        </w:rPr>
      </w:pPr>
      <w:r>
        <w:rPr>
          <w:rFonts w:eastAsia="宋体" w:hint="eastAsia"/>
          <w:bCs/>
        </w:rPr>
        <w:t>调节设施建设型式二</w:t>
      </w:r>
    </w:p>
    <w:p w14:paraId="50062192" w14:textId="77777777" w:rsidR="00B3405A" w:rsidRDefault="00000000">
      <w:pPr>
        <w:spacing w:line="560" w:lineRule="exact"/>
        <w:rPr>
          <w:rFonts w:eastAsia="宋体" w:hint="eastAsia"/>
          <w:bCs/>
        </w:rPr>
      </w:pPr>
      <w:r>
        <w:rPr>
          <w:rFonts w:eastAsia="宋体" w:hint="eastAsia"/>
          <w:bCs/>
        </w:rPr>
        <w:t>型式三：调节设施与二级提升泵房合建，所有污水流量均通过格栅与一级提升泵房提升至调节设施，出水通过二级提升泵房提升至后续污水处理构筑物处理。该型式适合建制镇现状生活污水处理厂，新建调节设施和二级提升泵房，现状提升泵房变为一级提升泵房，可不改变现状泵房运行模式，污水需要二次提升，增加电耗。</w:t>
      </w:r>
    </w:p>
    <w:p w14:paraId="1642AFCA" w14:textId="48D1CD30" w:rsidR="00B3405A" w:rsidRDefault="006671DE">
      <w:pPr>
        <w:tabs>
          <w:tab w:val="left" w:pos="1823"/>
        </w:tabs>
        <w:rPr>
          <w:rFonts w:ascii="仿宋_GB2312" w:eastAsia="仿宋_GB2312" w:hAnsi="宋体" w:cs="仿宋_GB2312" w:hint="eastAsia"/>
          <w:kern w:val="0"/>
        </w:rPr>
      </w:pPr>
      <w:r>
        <w:rPr>
          <w:noProof/>
        </w:rPr>
        <mc:AlternateContent>
          <mc:Choice Requires="wps">
            <w:drawing>
              <wp:anchor distT="0" distB="0" distL="114300" distR="114300" simplePos="0" relativeHeight="251665408" behindDoc="0" locked="0" layoutInCell="1" allowOverlap="1" wp14:anchorId="24C8088B" wp14:editId="100123B1">
                <wp:simplePos x="0" y="0"/>
                <wp:positionH relativeFrom="column">
                  <wp:posOffset>3865245</wp:posOffset>
                </wp:positionH>
                <wp:positionV relativeFrom="paragraph">
                  <wp:posOffset>118745</wp:posOffset>
                </wp:positionV>
                <wp:extent cx="1579880" cy="537210"/>
                <wp:effectExtent l="0" t="0" r="20320" b="15240"/>
                <wp:wrapNone/>
                <wp:docPr id="15" name="文本框 15"/>
                <wp:cNvGraphicFramePr/>
                <a:graphic xmlns:a="http://schemas.openxmlformats.org/drawingml/2006/main">
                  <a:graphicData uri="http://schemas.microsoft.com/office/word/2010/wordprocessingShape">
                    <wps:wsp>
                      <wps:cNvSpPr txBox="1"/>
                      <wps:spPr>
                        <a:xfrm>
                          <a:off x="0" y="0"/>
                          <a:ext cx="1579880" cy="5372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B614EB1"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后续污水处理构筑物</w:t>
                            </w:r>
                          </w:p>
                          <w:p w14:paraId="0F14D517" w14:textId="77777777" w:rsidR="00B3405A" w:rsidRDefault="00B3405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4C8088B" id="文本框 15" o:spid="_x0000_s1031" type="#_x0000_t202" style="position:absolute;left:0;text-align:left;margin-left:304.35pt;margin-top:9.35pt;width:124.4pt;height:42.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" fillcolor="white [3201]" strokeweight=".5pt">
                <v:textbox>
                  <w:txbxContent>
                    <w:p w14:paraId="6B614EB1"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后续污水处理构筑物</w:t>
                      </w:r>
                    </w:p>
                    <w:p w14:paraId="0F14D517" w14:textId="77777777" w:rsidR="00B3405A" w:rsidRDefault="00B3405A">
                      <w:pPr>
                        <w:rPr>
                          <w:rFonts w:hint="eastAsia"/>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C0007CF" wp14:editId="0784E2E5">
                <wp:simplePos x="0" y="0"/>
                <wp:positionH relativeFrom="column">
                  <wp:posOffset>1750695</wp:posOffset>
                </wp:positionH>
                <wp:positionV relativeFrom="paragraph">
                  <wp:posOffset>106044</wp:posOffset>
                </wp:positionV>
                <wp:extent cx="1824355" cy="548005"/>
                <wp:effectExtent l="0" t="0" r="23495" b="23495"/>
                <wp:wrapNone/>
                <wp:docPr id="14" name="文本框 14"/>
                <wp:cNvGraphicFramePr/>
                <a:graphic xmlns:a="http://schemas.openxmlformats.org/drawingml/2006/main">
                  <a:graphicData uri="http://schemas.microsoft.com/office/word/2010/wordprocessingShape">
                    <wps:wsp>
                      <wps:cNvSpPr txBox="1"/>
                      <wps:spPr>
                        <a:xfrm>
                          <a:off x="0" y="0"/>
                          <a:ext cx="1824355" cy="548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04ACC1"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调节设施+二级提升泵房</w:t>
                            </w:r>
                          </w:p>
                          <w:p w14:paraId="2664307F" w14:textId="77777777" w:rsidR="00B3405A" w:rsidRDefault="00B3405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C0007CF" id="文本框 14" o:spid="_x0000_s1032" type="#_x0000_t202" style="position:absolute;left:0;text-align:left;margin-left:137.85pt;margin-top:8.35pt;width:143.65pt;height:4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" fillcolor="white [3201]" strokeweight=".5pt">
                <v:textbox>
                  <w:txbxContent>
                    <w:p w14:paraId="3804ACC1"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调节设施+二级提升泵房</w:t>
                      </w:r>
                    </w:p>
                    <w:p w14:paraId="2664307F" w14:textId="77777777" w:rsidR="00B3405A" w:rsidRDefault="00B3405A">
                      <w:pPr>
                        <w:rPr>
                          <w:rFonts w:hint="eastAsia"/>
                        </w:rPr>
                      </w:pP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1F4A4661" wp14:editId="0A61046D">
                <wp:simplePos x="0" y="0"/>
                <wp:positionH relativeFrom="column">
                  <wp:posOffset>-59055</wp:posOffset>
                </wp:positionH>
                <wp:positionV relativeFrom="paragraph">
                  <wp:posOffset>119380</wp:posOffset>
                </wp:positionV>
                <wp:extent cx="1494155" cy="515620"/>
                <wp:effectExtent l="0" t="0" r="10795" b="17780"/>
                <wp:wrapNone/>
                <wp:docPr id="12" name="文本框 12"/>
                <wp:cNvGraphicFramePr/>
                <a:graphic xmlns:a="http://schemas.openxmlformats.org/drawingml/2006/main">
                  <a:graphicData uri="http://schemas.microsoft.com/office/word/2010/wordprocessingShape">
                    <wps:wsp>
                      <wps:cNvSpPr txBox="1"/>
                      <wps:spPr>
                        <a:xfrm>
                          <a:off x="0" y="0"/>
                          <a:ext cx="1494155" cy="5156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A3318EE"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格栅+一级提升泵房</w:t>
                            </w:r>
                          </w:p>
                          <w:p w14:paraId="3550261F" w14:textId="77777777" w:rsidR="00B3405A" w:rsidRDefault="00B3405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F4A4661" id="文本框 12" o:spid="_x0000_s1033" type="#_x0000_t202" style="position:absolute;left:0;text-align:left;margin-left:-4.65pt;margin-top:9.4pt;width:117.65pt;height:40.6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" fillcolor="white [3201]" strokeweight=".5pt">
                <v:textbox>
                  <w:txbxContent>
                    <w:p w14:paraId="1A3318EE"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格栅+一级提升泵房</w:t>
                      </w:r>
                    </w:p>
                    <w:p w14:paraId="3550261F" w14:textId="77777777" w:rsidR="00B3405A" w:rsidRDefault="00B3405A">
                      <w:pPr>
                        <w:rPr>
                          <w:rFonts w:hint="eastAsia"/>
                        </w:rPr>
                      </w:pPr>
                    </w:p>
                  </w:txbxContent>
                </v:textbox>
              </v:shape>
            </w:pict>
          </mc:Fallback>
        </mc:AlternateContent>
      </w:r>
    </w:p>
    <w:p w14:paraId="175E9261" w14:textId="77777777" w:rsidR="00B3405A" w:rsidRDefault="00000000">
      <w:pPr>
        <w:tabs>
          <w:tab w:val="left" w:pos="1823"/>
        </w:tabs>
        <w:rPr>
          <w:rFonts w:ascii="仿宋_GB2312" w:eastAsia="仿宋_GB2312" w:hAnsi="宋体" w:cs="仿宋_GB2312" w:hint="eastAsia"/>
          <w:kern w:val="0"/>
        </w:rPr>
      </w:pPr>
      <w:r>
        <w:rPr>
          <w:noProof/>
        </w:rPr>
        <mc:AlternateContent>
          <mc:Choice Requires="wps">
            <w:drawing>
              <wp:anchor distT="0" distB="0" distL="114300" distR="114300" simplePos="0" relativeHeight="251663360" behindDoc="0" locked="0" layoutInCell="1" allowOverlap="1" wp14:anchorId="7BF5405C" wp14:editId="16C2EF22">
                <wp:simplePos x="0" y="0"/>
                <wp:positionH relativeFrom="column">
                  <wp:posOffset>3601085</wp:posOffset>
                </wp:positionH>
                <wp:positionV relativeFrom="paragraph">
                  <wp:posOffset>48260</wp:posOffset>
                </wp:positionV>
                <wp:extent cx="280670" cy="8890"/>
                <wp:effectExtent l="0" t="44450" r="5080" b="60960"/>
                <wp:wrapNone/>
                <wp:docPr id="16" name="直接箭头连接符 16"/>
                <wp:cNvGraphicFramePr/>
                <a:graphic xmlns:a="http://schemas.openxmlformats.org/drawingml/2006/main">
                  <a:graphicData uri="http://schemas.microsoft.com/office/word/2010/wordprocessingShape">
                    <wps:wsp>
                      <wps:cNvCnPr/>
                      <wps:spPr>
                        <a:xfrm>
                          <a:off x="0" y="0"/>
                          <a:ext cx="280670" cy="88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129BF1B" id="直接箭头连接符 16" o:spid="_x0000_s1026" type="#_x0000_t32" style="position:absolute;margin-left:283.55pt;margin-top:3.8pt;width:22.1pt;height:.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" strokecolor="black [3213]" strokeweight="1pt">
                <v:stroke endarrow="open" joinstyle="miter"/>
              </v:shape>
            </w:pict>
          </mc:Fallback>
        </mc:AlternateContent>
      </w:r>
      <w:r>
        <w:rPr>
          <w:noProof/>
        </w:rPr>
        <mc:AlternateContent>
          <mc:Choice Requires="wps">
            <w:drawing>
              <wp:anchor distT="0" distB="0" distL="114300" distR="114300" simplePos="0" relativeHeight="251659264" behindDoc="0" locked="0" layoutInCell="1" allowOverlap="1" wp14:anchorId="1270C645" wp14:editId="46F386BD">
                <wp:simplePos x="0" y="0"/>
                <wp:positionH relativeFrom="column">
                  <wp:posOffset>1438275</wp:posOffset>
                </wp:positionH>
                <wp:positionV relativeFrom="paragraph">
                  <wp:posOffset>42545</wp:posOffset>
                </wp:positionV>
                <wp:extent cx="300355" cy="5080"/>
                <wp:effectExtent l="0" t="46990" r="4445" b="62230"/>
                <wp:wrapNone/>
                <wp:docPr id="13" name="直接箭头连接符 13"/>
                <wp:cNvGraphicFramePr/>
                <a:graphic xmlns:a="http://schemas.openxmlformats.org/drawingml/2006/main">
                  <a:graphicData uri="http://schemas.microsoft.com/office/word/2010/wordprocessingShape">
                    <wps:wsp>
                      <wps:cNvCnPr/>
                      <wps:spPr>
                        <a:xfrm>
                          <a:off x="0" y="0"/>
                          <a:ext cx="30035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67F9329E" id="直接箭头连接符 13" o:spid="_x0000_s1026" type="#_x0000_t32" style="position:absolute;margin-left:113.25pt;margin-top:3.35pt;width:23.65pt;height:.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" strokecolor="black [3213]" strokeweight="1pt">
                <v:stroke endarrow="open" joinstyle="miter"/>
              </v:shape>
            </w:pict>
          </mc:Fallback>
        </mc:AlternateContent>
      </w:r>
    </w:p>
    <w:p w14:paraId="22225D58" w14:textId="77777777" w:rsidR="00B3405A" w:rsidRDefault="00000000">
      <w:pPr>
        <w:spacing w:line="560" w:lineRule="exact"/>
        <w:jc w:val="center"/>
        <w:rPr>
          <w:rFonts w:eastAsia="宋体" w:hint="eastAsia"/>
          <w:bCs/>
        </w:rPr>
      </w:pPr>
      <w:r>
        <w:rPr>
          <w:rFonts w:eastAsia="宋体" w:hint="eastAsia"/>
          <w:bCs/>
        </w:rPr>
        <w:t>调节设施建设型式三</w:t>
      </w:r>
    </w:p>
    <w:p w14:paraId="1B63C519" w14:textId="77777777" w:rsidR="00B3405A" w:rsidRDefault="00000000">
      <w:pPr>
        <w:spacing w:line="560" w:lineRule="exact"/>
        <w:rPr>
          <w:rFonts w:eastAsia="宋体" w:hint="eastAsia"/>
          <w:bCs/>
        </w:rPr>
      </w:pPr>
      <w:r>
        <w:rPr>
          <w:rFonts w:eastAsia="宋体" w:hint="eastAsia"/>
          <w:bCs/>
        </w:rPr>
        <w:t>型式四：调节设施与格栅、一级提升泵房合建，所有污水流量均通过调节设施，进水一般采用重力流，出水通过一级提升泵房提升至后续污水处理构筑物处理，调节设施最高水位不高于进水管的设计水位，最低水位为死水位，有效水深一般为</w:t>
      </w:r>
      <w:r>
        <w:rPr>
          <w:rFonts w:eastAsia="宋体" w:hint="eastAsia"/>
          <w:bCs/>
        </w:rPr>
        <w:t>2</w:t>
      </w:r>
      <w:r>
        <w:rPr>
          <w:rFonts w:eastAsia="宋体" w:hint="eastAsia"/>
          <w:bCs/>
        </w:rPr>
        <w:t>～</w:t>
      </w:r>
      <w:r>
        <w:rPr>
          <w:rFonts w:eastAsia="宋体" w:hint="eastAsia"/>
          <w:bCs/>
        </w:rPr>
        <w:t>5m</w:t>
      </w:r>
      <w:r>
        <w:rPr>
          <w:rFonts w:eastAsia="宋体" w:hint="eastAsia"/>
          <w:bCs/>
        </w:rPr>
        <w:t>。该型式适合建制镇现状生活污水处理厂厂外设置调节设施，新建格栅、调节设施和一级提升泵房，现状提升泵房成为二级提升泵房，需要改变运行模式，污水需要二次提升，增加电耗。</w:t>
      </w:r>
    </w:p>
    <w:p w14:paraId="5D8D1889" w14:textId="1CFD1794" w:rsidR="00B3405A" w:rsidRDefault="006671DE">
      <w:pPr>
        <w:pStyle w:val="a5"/>
        <w:spacing w:line="560" w:lineRule="exact"/>
        <w:rPr>
          <w:rFonts w:eastAsia="宋体" w:hAnsi="宋体" w:cs="宋体" w:hint="eastAsia"/>
          <w:b/>
          <w:bCs/>
        </w:rPr>
      </w:pPr>
      <w:r>
        <w:rPr>
          <w:noProof/>
        </w:rPr>
        <mc:AlternateContent>
          <mc:Choice Requires="wps">
            <w:drawing>
              <wp:anchor distT="0" distB="0" distL="114300" distR="114300" simplePos="0" relativeHeight="251675648" behindDoc="0" locked="0" layoutInCell="1" allowOverlap="1" wp14:anchorId="224FA3D4" wp14:editId="0E1F414C">
                <wp:simplePos x="0" y="0"/>
                <wp:positionH relativeFrom="column">
                  <wp:posOffset>3922395</wp:posOffset>
                </wp:positionH>
                <wp:positionV relativeFrom="paragraph">
                  <wp:posOffset>74294</wp:posOffset>
                </wp:positionV>
                <wp:extent cx="1579880" cy="484505"/>
                <wp:effectExtent l="0" t="0" r="20320" b="10795"/>
                <wp:wrapNone/>
                <wp:docPr id="21" name="文本框 21"/>
                <wp:cNvGraphicFramePr/>
                <a:graphic xmlns:a="http://schemas.openxmlformats.org/drawingml/2006/main">
                  <a:graphicData uri="http://schemas.microsoft.com/office/word/2010/wordprocessingShape">
                    <wps:wsp>
                      <wps:cNvSpPr txBox="1"/>
                      <wps:spPr>
                        <a:xfrm>
                          <a:off x="0" y="0"/>
                          <a:ext cx="1579880" cy="4845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84D5B50"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后续污水处理构筑物</w:t>
                            </w:r>
                          </w:p>
                          <w:p w14:paraId="5AB4EDB1" w14:textId="77777777" w:rsidR="00B3405A" w:rsidRDefault="00B3405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24FA3D4" id="文本框 21" o:spid="_x0000_s1034" type="#_x0000_t202" style="position:absolute;left:0;text-align:left;margin-left:308.85pt;margin-top:5.85pt;width:124.4pt;height:38.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" fillcolor="white [3201]" strokeweight=".5pt">
                <v:textbox>
                  <w:txbxContent>
                    <w:p w14:paraId="484D5B50"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后续污水处理构筑物</w:t>
                      </w:r>
                    </w:p>
                    <w:p w14:paraId="5AB4EDB1" w14:textId="77777777" w:rsidR="00B3405A" w:rsidRDefault="00B3405A">
                      <w:pPr>
                        <w:rPr>
                          <w:rFonts w:hint="eastAsia"/>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0BE56CBC" wp14:editId="138D8307">
                <wp:simplePos x="0" y="0"/>
                <wp:positionH relativeFrom="column">
                  <wp:posOffset>2138045</wp:posOffset>
                </wp:positionH>
                <wp:positionV relativeFrom="paragraph">
                  <wp:posOffset>68580</wp:posOffset>
                </wp:positionV>
                <wp:extent cx="1494155" cy="496570"/>
                <wp:effectExtent l="0" t="0" r="10795" b="17780"/>
                <wp:wrapNone/>
                <wp:docPr id="19" name="文本框 19"/>
                <wp:cNvGraphicFramePr/>
                <a:graphic xmlns:a="http://schemas.openxmlformats.org/drawingml/2006/main">
                  <a:graphicData uri="http://schemas.microsoft.com/office/word/2010/wordprocessingShape">
                    <wps:wsp>
                      <wps:cNvSpPr txBox="1"/>
                      <wps:spPr>
                        <a:xfrm>
                          <a:off x="0" y="0"/>
                          <a:ext cx="1494155" cy="4965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8C9EDF"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格栅+二级提升泵房</w:t>
                            </w:r>
                          </w:p>
                          <w:p w14:paraId="17B7C634" w14:textId="77777777" w:rsidR="00B3405A" w:rsidRDefault="00B3405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0BE56CBC" id="文本框 19" o:spid="_x0000_s1035" type="#_x0000_t202" style="position:absolute;left:0;text-align:left;margin-left:168.35pt;margin-top:5.4pt;width:117.65pt;height:39.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" fillcolor="white [3201]" strokeweight=".5pt">
                <v:textbox>
                  <w:txbxContent>
                    <w:p w14:paraId="728C9EDF"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格栅+二级提升泵房</w:t>
                      </w:r>
                    </w:p>
                    <w:p w14:paraId="17B7C634" w14:textId="77777777" w:rsidR="00B3405A" w:rsidRDefault="00B3405A">
                      <w:pPr>
                        <w:rPr>
                          <w:rFonts w:hint="eastAsia"/>
                        </w:rPr>
                      </w:pP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6C9863E" wp14:editId="4F5C96CF">
                <wp:simplePos x="0" y="0"/>
                <wp:positionH relativeFrom="column">
                  <wp:posOffset>-184150</wp:posOffset>
                </wp:positionH>
                <wp:positionV relativeFrom="paragraph">
                  <wp:posOffset>69851</wp:posOffset>
                </wp:positionV>
                <wp:extent cx="2026285" cy="488950"/>
                <wp:effectExtent l="0" t="0" r="12065" b="25400"/>
                <wp:wrapNone/>
                <wp:docPr id="17" name="文本框 17"/>
                <wp:cNvGraphicFramePr/>
                <a:graphic xmlns:a="http://schemas.openxmlformats.org/drawingml/2006/main">
                  <a:graphicData uri="http://schemas.microsoft.com/office/word/2010/wordprocessingShape">
                    <wps:wsp>
                      <wps:cNvSpPr txBox="1"/>
                      <wps:spPr>
                        <a:xfrm>
                          <a:off x="0" y="0"/>
                          <a:ext cx="2026285" cy="488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804F7FB"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格栅+调节设施+一级提升泵房</w:t>
                            </w:r>
                          </w:p>
                          <w:p w14:paraId="71AA4E0B"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一级提升泵房</w:t>
                            </w:r>
                          </w:p>
                          <w:p w14:paraId="2D80F18F" w14:textId="77777777" w:rsidR="00B3405A" w:rsidRDefault="00B3405A">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6C9863E" id="文本框 17" o:spid="_x0000_s1036" type="#_x0000_t202" style="position:absolute;left:0;text-align:left;margin-left:-14.5pt;margin-top:5.5pt;width:159.55pt;height:3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" fillcolor="white [3201]" strokeweight=".5pt">
                <v:textbox>
                  <w:txbxContent>
                    <w:p w14:paraId="7804F7FB"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格栅+调节设施+一级提升泵房</w:t>
                      </w:r>
                    </w:p>
                    <w:p w14:paraId="71AA4E0B" w14:textId="77777777" w:rsidR="00B3405A" w:rsidRDefault="00000000">
                      <w:pPr>
                        <w:rPr>
                          <w:rFonts w:ascii="仿宋_GB2312" w:eastAsia="仿宋_GB2312" w:hAnsi="宋体" w:cs="仿宋_GB2312" w:hint="eastAsia"/>
                          <w:kern w:val="0"/>
                        </w:rPr>
                      </w:pPr>
                      <w:r>
                        <w:rPr>
                          <w:rFonts w:ascii="仿宋_GB2312" w:eastAsia="仿宋_GB2312" w:hAnsi="宋体" w:cs="仿宋_GB2312" w:hint="eastAsia"/>
                          <w:kern w:val="0"/>
                        </w:rPr>
                        <w:t>一级提升泵房</w:t>
                      </w:r>
                    </w:p>
                    <w:p w14:paraId="2D80F18F" w14:textId="77777777" w:rsidR="00B3405A" w:rsidRDefault="00B3405A">
                      <w:pPr>
                        <w:rPr>
                          <w:rFonts w:hint="eastAsia"/>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0B27B61" wp14:editId="36E8700C">
                <wp:simplePos x="0" y="0"/>
                <wp:positionH relativeFrom="column">
                  <wp:posOffset>3639185</wp:posOffset>
                </wp:positionH>
                <wp:positionV relativeFrom="paragraph">
                  <wp:posOffset>208915</wp:posOffset>
                </wp:positionV>
                <wp:extent cx="280670" cy="8890"/>
                <wp:effectExtent l="0" t="44450" r="5080" b="60960"/>
                <wp:wrapNone/>
                <wp:docPr id="20" name="直接箭头连接符 20"/>
                <wp:cNvGraphicFramePr/>
                <a:graphic xmlns:a="http://schemas.openxmlformats.org/drawingml/2006/main">
                  <a:graphicData uri="http://schemas.microsoft.com/office/word/2010/wordprocessingShape">
                    <wps:wsp>
                      <wps:cNvCnPr/>
                      <wps:spPr>
                        <a:xfrm>
                          <a:off x="0" y="0"/>
                          <a:ext cx="280670" cy="889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1926279" id="直接箭头连接符 20" o:spid="_x0000_s1026" type="#_x0000_t32" style="position:absolute;margin-left:286.55pt;margin-top:16.45pt;width:22.1pt;height:.7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" strokecolor="black [3213]" strokeweight="1pt">
                <v:stroke endarrow="open" joinstyle="miter"/>
              </v:shape>
            </w:pict>
          </mc:Fallback>
        </mc:AlternateContent>
      </w:r>
      <w:r>
        <w:rPr>
          <w:noProof/>
        </w:rPr>
        <mc:AlternateContent>
          <mc:Choice Requires="wps">
            <w:drawing>
              <wp:anchor distT="0" distB="0" distL="114300" distR="114300" simplePos="0" relativeHeight="251667456" behindDoc="0" locked="0" layoutInCell="1" allowOverlap="1" wp14:anchorId="5870D047" wp14:editId="2E126A87">
                <wp:simplePos x="0" y="0"/>
                <wp:positionH relativeFrom="column">
                  <wp:posOffset>1838325</wp:posOffset>
                </wp:positionH>
                <wp:positionV relativeFrom="paragraph">
                  <wp:posOffset>212725</wp:posOffset>
                </wp:positionV>
                <wp:extent cx="300355" cy="5080"/>
                <wp:effectExtent l="0" t="46990" r="4445" b="62230"/>
                <wp:wrapNone/>
                <wp:docPr id="18" name="直接箭头连接符 18"/>
                <wp:cNvGraphicFramePr/>
                <a:graphic xmlns:a="http://schemas.openxmlformats.org/drawingml/2006/main">
                  <a:graphicData uri="http://schemas.microsoft.com/office/word/2010/wordprocessingShape">
                    <wps:wsp>
                      <wps:cNvCnPr/>
                      <wps:spPr>
                        <a:xfrm>
                          <a:off x="0" y="0"/>
                          <a:ext cx="300355"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C550D9A" id="直接箭头连接符 18" o:spid="_x0000_s1026" type="#_x0000_t32" style="position:absolute;margin-left:144.75pt;margin-top:16.75pt;width:23.65pt;height:.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" strokecolor="black [3213]" strokeweight="1pt">
                <v:stroke endarrow="open" joinstyle="miter"/>
              </v:shape>
            </w:pict>
          </mc:Fallback>
        </mc:AlternateContent>
      </w:r>
    </w:p>
    <w:p w14:paraId="692231C8" w14:textId="77777777" w:rsidR="006671DE" w:rsidRDefault="006671DE">
      <w:pPr>
        <w:spacing w:line="560" w:lineRule="exact"/>
        <w:jc w:val="center"/>
        <w:rPr>
          <w:rFonts w:eastAsia="宋体" w:hint="eastAsia"/>
          <w:bCs/>
        </w:rPr>
      </w:pPr>
    </w:p>
    <w:p w14:paraId="08F3326A" w14:textId="138825E3" w:rsidR="00B3405A" w:rsidRDefault="00000000">
      <w:pPr>
        <w:spacing w:line="560" w:lineRule="exact"/>
        <w:jc w:val="center"/>
        <w:rPr>
          <w:rFonts w:eastAsia="宋体" w:hint="eastAsia"/>
          <w:bCs/>
        </w:rPr>
      </w:pPr>
      <w:r>
        <w:rPr>
          <w:rFonts w:eastAsia="宋体" w:hint="eastAsia"/>
          <w:bCs/>
        </w:rPr>
        <w:t>调节设施建设型式四</w:t>
      </w:r>
    </w:p>
    <w:p w14:paraId="74E1BC89" w14:textId="77777777" w:rsidR="00B3405A" w:rsidRDefault="00000000">
      <w:pPr>
        <w:pStyle w:val="a5"/>
        <w:spacing w:line="560" w:lineRule="exact"/>
        <w:rPr>
          <w:rFonts w:eastAsia="宋体" w:hAnsi="宋体" w:cs="宋体" w:hint="eastAsia"/>
          <w:b/>
          <w:bCs/>
        </w:rPr>
      </w:pPr>
      <w:r>
        <w:rPr>
          <w:rFonts w:eastAsia="宋体" w:hAnsi="宋体" w:cs="宋体" w:hint="eastAsia"/>
          <w:b/>
          <w:bCs/>
        </w:rPr>
        <w:t>4.1.4</w:t>
      </w:r>
      <w:r>
        <w:rPr>
          <w:rFonts w:ascii="等线" w:eastAsia="宋体" w:hAnsi="等线" w:hint="eastAsia"/>
          <w:bCs/>
          <w:kern w:val="2"/>
        </w:rPr>
        <w:t>调节设施池容较大可采用钢筋混凝土结构，池容较小可采用成品。</w:t>
      </w:r>
    </w:p>
    <w:p w14:paraId="130ABE2C" w14:textId="77777777" w:rsidR="00B3405A" w:rsidRDefault="00000000">
      <w:pPr>
        <w:pStyle w:val="2"/>
        <w:spacing w:beforeAutospacing="1" w:afterAutospacing="1"/>
        <w:rPr>
          <w:rFonts w:eastAsia="宋体" w:cs="Times New Roman"/>
          <w:b/>
          <w:sz w:val="24"/>
        </w:rPr>
      </w:pPr>
      <w:bookmarkStart w:id="30" w:name="_Toc30706"/>
      <w:bookmarkStart w:id="31" w:name="_Toc190886177"/>
      <w:bookmarkStart w:id="32" w:name="_Toc190886247"/>
      <w:r>
        <w:rPr>
          <w:rFonts w:eastAsia="宋体" w:cs="Times New Roman" w:hint="eastAsia"/>
          <w:b/>
          <w:sz w:val="24"/>
        </w:rPr>
        <w:t xml:space="preserve">4.2 </w:t>
      </w:r>
      <w:r>
        <w:rPr>
          <w:rFonts w:eastAsia="宋体" w:cs="Times New Roman" w:hint="eastAsia"/>
          <w:b/>
          <w:sz w:val="24"/>
        </w:rPr>
        <w:t>设计水量</w:t>
      </w:r>
      <w:bookmarkEnd w:id="30"/>
      <w:bookmarkEnd w:id="31"/>
      <w:bookmarkEnd w:id="32"/>
    </w:p>
    <w:p w14:paraId="1E2E4EC4" w14:textId="77777777" w:rsidR="00B3405A" w:rsidRDefault="00000000">
      <w:pPr>
        <w:pStyle w:val="a5"/>
        <w:spacing w:line="560" w:lineRule="exact"/>
        <w:rPr>
          <w:rFonts w:eastAsia="宋体" w:hAnsi="宋体" w:cs="宋体" w:hint="eastAsia"/>
        </w:rPr>
      </w:pPr>
      <w:r>
        <w:rPr>
          <w:rFonts w:eastAsia="宋体" w:hAnsi="宋体" w:cs="宋体" w:hint="eastAsia"/>
          <w:b/>
          <w:bCs/>
        </w:rPr>
        <w:t xml:space="preserve">4.2.1 </w:t>
      </w:r>
      <w:r>
        <w:rPr>
          <w:rFonts w:eastAsia="宋体" w:hAnsi="宋体" w:cs="宋体" w:hint="eastAsia"/>
        </w:rPr>
        <w:t>建制镇生活污水调节设施设计水量宜根据实地调查排放水量结果确定。新建生活污水调节设施的建制镇，缺乏调查数据的，可参考类似建制</w:t>
      </w:r>
      <w:proofErr w:type="gramStart"/>
      <w:r>
        <w:rPr>
          <w:rFonts w:eastAsia="宋体" w:hAnsi="宋体" w:cs="宋体" w:hint="eastAsia"/>
        </w:rPr>
        <w:t>镇实际</w:t>
      </w:r>
      <w:proofErr w:type="gramEnd"/>
      <w:r>
        <w:rPr>
          <w:rFonts w:eastAsia="宋体" w:hAnsi="宋体" w:cs="宋体" w:hint="eastAsia"/>
        </w:rPr>
        <w:t>排水资料确定。充分考虑季度、每月和每日的污水量变化，同时兼顾返乡时段的峰值污水量。</w:t>
      </w:r>
    </w:p>
    <w:p w14:paraId="71907231" w14:textId="77777777" w:rsidR="00B3405A" w:rsidRDefault="00000000">
      <w:pPr>
        <w:numPr>
          <w:ilvl w:val="255"/>
          <w:numId w:val="0"/>
        </w:numPr>
        <w:spacing w:line="560" w:lineRule="exact"/>
        <w:rPr>
          <w:rFonts w:ascii="仿宋_GB2312" w:eastAsia="仿宋_GB2312" w:hAnsi="宋体" w:cs="仿宋_GB2312" w:hint="eastAsia"/>
        </w:rPr>
      </w:pPr>
      <w:r>
        <w:rPr>
          <w:rFonts w:ascii="仿宋_GB2312" w:eastAsia="仿宋_GB2312" w:hAnsi="宋体" w:cs="仿宋_GB2312" w:hint="eastAsia"/>
        </w:rPr>
        <w:t>【条文说明】4.2.1 调查表明，全省范围内不同区域之间建制镇生活污水排放量差距较大，同一地区的不同建制镇也存在差别。建制镇生活污水排放量宜根据实地调查结果确定。新建生活污水调节设施的建制镇，缺乏调查数据的，可参考类似建制</w:t>
      </w:r>
      <w:proofErr w:type="gramStart"/>
      <w:r>
        <w:rPr>
          <w:rFonts w:ascii="仿宋_GB2312" w:eastAsia="仿宋_GB2312" w:hAnsi="宋体" w:cs="仿宋_GB2312" w:hint="eastAsia"/>
        </w:rPr>
        <w:t>镇实际</w:t>
      </w:r>
      <w:proofErr w:type="gramEnd"/>
      <w:r>
        <w:rPr>
          <w:rFonts w:ascii="仿宋_GB2312" w:eastAsia="仿宋_GB2312" w:hAnsi="宋体" w:cs="仿宋_GB2312" w:hint="eastAsia"/>
        </w:rPr>
        <w:t>排水资料确定。要充分考虑季度、每月和每日的污水量变化，同时兼顾返乡时段的峰值污水量。考虑建制镇排水体制大部分为雨污合流制，调节设施出水提升泵流量应按设计水量的1.1~1.5倍选型。</w:t>
      </w:r>
    </w:p>
    <w:p w14:paraId="4D79BC75" w14:textId="77777777" w:rsidR="00B3405A" w:rsidRDefault="00000000">
      <w:pPr>
        <w:pStyle w:val="a5"/>
        <w:spacing w:line="560" w:lineRule="exact"/>
        <w:rPr>
          <w:rFonts w:eastAsia="宋体" w:hAnsi="宋体" w:cs="宋体" w:hint="eastAsia"/>
        </w:rPr>
      </w:pPr>
      <w:r>
        <w:rPr>
          <w:rFonts w:eastAsia="宋体" w:hAnsi="宋体" w:cs="宋体" w:hint="eastAsia"/>
          <w:b/>
          <w:bCs/>
        </w:rPr>
        <w:t xml:space="preserve">4.2.2 </w:t>
      </w:r>
      <w:r>
        <w:rPr>
          <w:rFonts w:eastAsia="宋体" w:hAnsi="宋体" w:cs="宋体" w:hint="eastAsia"/>
        </w:rPr>
        <w:t>当缺乏实际排水资料情况下，可根据常住人口与实际供水量及水量变化情况等，确定设计水量。居民生活用水定额应结合用水现状、生活习惯、户内给排水设施水平、建制镇规划等确定。</w:t>
      </w:r>
    </w:p>
    <w:p w14:paraId="523FBBAE" w14:textId="77777777" w:rsidR="00B3405A" w:rsidRDefault="00000000">
      <w:pPr>
        <w:spacing w:line="560" w:lineRule="exact"/>
        <w:rPr>
          <w:rFonts w:eastAsia="仿宋_GB2312" w:hint="eastAsia"/>
          <w:sz w:val="28"/>
          <w:szCs w:val="28"/>
        </w:rPr>
      </w:pPr>
      <w:r>
        <w:rPr>
          <w:rFonts w:ascii="仿宋_GB2312" w:eastAsia="仿宋_GB2312" w:hAnsi="宋体" w:cs="仿宋_GB2312" w:hint="eastAsia"/>
        </w:rPr>
        <w:t>【条文说明】4.2.2 受水源类型、生活习惯、生活条件(卫生设施水平、排水系统完善程度)、经济条件等因素影响，不同区域的差异很大，居民生活用水定额应结合用水现状、生活习惯、户内给排水设施水平、建制镇规划等基础上确定。根据调研，目前已建污水处理厂站的设计规模大部分按照规划人口乘以居民生活用水定额及居民生活污水排放量系数确定的，存在“大马拉小车”的情况，本标准调节设施建设及改造时需按照常住人口与实际供水量及水量变化情况等确定设计水量。</w:t>
      </w:r>
    </w:p>
    <w:p w14:paraId="720FE09E" w14:textId="77777777" w:rsidR="00B3405A" w:rsidRDefault="00000000">
      <w:pPr>
        <w:pStyle w:val="a5"/>
        <w:spacing w:line="560" w:lineRule="exact"/>
        <w:rPr>
          <w:rFonts w:eastAsia="宋体" w:hAnsi="宋体" w:cs="宋体" w:hint="eastAsia"/>
        </w:rPr>
      </w:pPr>
      <w:r>
        <w:rPr>
          <w:rFonts w:eastAsia="宋体" w:hAnsi="宋体" w:cs="宋体" w:hint="eastAsia"/>
          <w:b/>
          <w:bCs/>
        </w:rPr>
        <w:lastRenderedPageBreak/>
        <w:t xml:space="preserve">4.2.3 </w:t>
      </w:r>
      <w:r>
        <w:rPr>
          <w:rFonts w:eastAsia="宋体" w:hAnsi="宋体" w:cs="宋体" w:hint="eastAsia"/>
        </w:rPr>
        <w:t>设计水量可按下式计算：</w:t>
      </w:r>
    </w:p>
    <w:p w14:paraId="66290881" w14:textId="0C1106E7" w:rsidR="00B3405A" w:rsidRDefault="00000000">
      <w:pPr>
        <w:pStyle w:val="a5"/>
        <w:spacing w:line="560" w:lineRule="exact"/>
        <w:jc w:val="right"/>
        <w:rPr>
          <w:rFonts w:eastAsia="宋体" w:hAnsi="宋体" w:cs="宋体" w:hint="eastAsia"/>
        </w:rPr>
      </w:pPr>
      <w:r>
        <w:rPr>
          <w:rFonts w:eastAsia="宋体" w:hAnsi="宋体" w:cs="宋体" w:hint="eastAsia"/>
        </w:rPr>
        <w:t xml:space="preserve">    </w:t>
      </w:r>
      <w:r w:rsidR="00E8199A">
        <w:rPr>
          <w:rFonts w:eastAsia="宋体" w:hAnsi="宋体" w:cs="宋体" w:hint="eastAsia"/>
        </w:rPr>
        <w:t xml:space="preserve">              </w:t>
      </w:r>
      <w:r>
        <w:rPr>
          <w:rFonts w:eastAsia="宋体" w:hAnsi="宋体" w:cs="宋体" w:hint="eastAsia"/>
        </w:rPr>
        <w:t xml:space="preserve">  Q</w:t>
      </w:r>
      <w:r>
        <w:rPr>
          <w:rFonts w:eastAsia="宋体" w:hAnsi="宋体" w:cs="宋体" w:hint="eastAsia"/>
          <w:vertAlign w:val="subscript"/>
        </w:rPr>
        <w:t>设</w:t>
      </w:r>
      <w:r>
        <w:rPr>
          <w:rFonts w:eastAsia="宋体" w:hAnsi="宋体" w:cs="宋体" w:hint="eastAsia"/>
        </w:rPr>
        <w:t>=q</w:t>
      </w:r>
      <w:r>
        <w:rPr>
          <w:rFonts w:eastAsia="宋体" w:hAnsi="宋体" w:cs="宋体" w:hint="eastAsia"/>
          <w:vertAlign w:val="subscript"/>
        </w:rPr>
        <w:t>定额</w:t>
      </w:r>
      <w:r>
        <w:rPr>
          <w:rFonts w:eastAsia="宋体" w:hAnsi="宋体" w:cs="宋体" w:hint="eastAsia"/>
        </w:rPr>
        <w:t>×n×k</w:t>
      </w:r>
      <w:r>
        <w:rPr>
          <w:rFonts w:eastAsia="宋体" w:hAnsi="宋体" w:cs="宋体" w:hint="eastAsia"/>
          <w:vertAlign w:val="subscript"/>
        </w:rPr>
        <w:t>排</w:t>
      </w:r>
      <w:r>
        <w:rPr>
          <w:rFonts w:eastAsia="宋体" w:hAnsi="宋体" w:cs="宋体" w:hint="eastAsia"/>
        </w:rPr>
        <w:t xml:space="preserve">         </w:t>
      </w:r>
      <w:r w:rsidR="00E8199A">
        <w:rPr>
          <w:rFonts w:eastAsia="宋体" w:hAnsi="宋体" w:cs="宋体" w:hint="eastAsia"/>
        </w:rPr>
        <w:t xml:space="preserve">   </w:t>
      </w:r>
      <w:r>
        <w:rPr>
          <w:rFonts w:eastAsia="宋体" w:hAnsi="宋体" w:cs="宋体" w:hint="eastAsia"/>
        </w:rPr>
        <w:t xml:space="preserve">       （4.2.3）</w:t>
      </w:r>
    </w:p>
    <w:p w14:paraId="4F38277C" w14:textId="77777777" w:rsidR="00B3405A" w:rsidRDefault="00000000">
      <w:pPr>
        <w:pStyle w:val="a5"/>
        <w:spacing w:line="560" w:lineRule="exact"/>
        <w:rPr>
          <w:rFonts w:eastAsia="宋体" w:hAnsi="宋体" w:cs="宋体" w:hint="eastAsia"/>
        </w:rPr>
      </w:pPr>
      <w:r>
        <w:rPr>
          <w:rFonts w:eastAsia="宋体" w:hAnsi="宋体" w:cs="宋体" w:hint="eastAsia"/>
        </w:rPr>
        <w:t>式中：Q</w:t>
      </w:r>
      <w:r>
        <w:rPr>
          <w:rFonts w:eastAsia="宋体" w:hAnsi="宋体" w:cs="宋体" w:hint="eastAsia"/>
          <w:vertAlign w:val="subscript"/>
        </w:rPr>
        <w:t>设</w:t>
      </w:r>
      <w:r>
        <w:rPr>
          <w:rFonts w:eastAsia="宋体" w:hAnsi="宋体" w:cs="宋体" w:hint="eastAsia"/>
        </w:rPr>
        <w:t>——调节设施设计水量（L/d）；</w:t>
      </w:r>
    </w:p>
    <w:p w14:paraId="384FAC18" w14:textId="77777777" w:rsidR="00B3405A" w:rsidRDefault="00000000">
      <w:pPr>
        <w:pStyle w:val="a5"/>
        <w:spacing w:line="560" w:lineRule="exact"/>
        <w:ind w:firstLineChars="300" w:firstLine="720"/>
        <w:rPr>
          <w:rFonts w:eastAsia="宋体" w:hAnsi="宋体" w:cs="宋体" w:hint="eastAsia"/>
        </w:rPr>
      </w:pPr>
      <w:r>
        <w:rPr>
          <w:rFonts w:eastAsia="宋体" w:hAnsi="宋体" w:cs="宋体" w:hint="eastAsia"/>
        </w:rPr>
        <w:t>q</w:t>
      </w:r>
      <w:r>
        <w:rPr>
          <w:rFonts w:eastAsia="宋体" w:hAnsi="宋体" w:cs="宋体" w:hint="eastAsia"/>
          <w:vertAlign w:val="subscript"/>
        </w:rPr>
        <w:t>定额</w:t>
      </w:r>
      <w:r>
        <w:rPr>
          <w:rFonts w:eastAsia="宋体" w:hAnsi="宋体" w:cs="宋体" w:hint="eastAsia"/>
        </w:rPr>
        <w:t>——居民用水定额（L/人/d）；</w:t>
      </w:r>
    </w:p>
    <w:p w14:paraId="6389EBB5" w14:textId="77777777" w:rsidR="00B3405A" w:rsidRDefault="00000000">
      <w:pPr>
        <w:pStyle w:val="a5"/>
        <w:spacing w:line="560" w:lineRule="exact"/>
        <w:ind w:firstLineChars="300" w:firstLine="720"/>
        <w:rPr>
          <w:rFonts w:eastAsia="宋体" w:hAnsi="宋体" w:cs="宋体" w:hint="eastAsia"/>
        </w:rPr>
      </w:pPr>
      <w:r>
        <w:rPr>
          <w:rFonts w:eastAsia="宋体" w:hAnsi="宋体" w:cs="宋体" w:hint="eastAsia"/>
        </w:rPr>
        <w:t>n——常住人口数量（人）；</w:t>
      </w:r>
    </w:p>
    <w:p w14:paraId="3D247A89" w14:textId="77777777" w:rsidR="00B3405A" w:rsidRDefault="00000000">
      <w:pPr>
        <w:pStyle w:val="a5"/>
        <w:spacing w:line="560" w:lineRule="exact"/>
        <w:ind w:firstLineChars="300" w:firstLine="720"/>
        <w:rPr>
          <w:rFonts w:eastAsia="宋体" w:hAnsi="宋体" w:cs="宋体" w:hint="eastAsia"/>
        </w:rPr>
      </w:pPr>
      <w:r>
        <w:rPr>
          <w:rFonts w:eastAsia="宋体" w:hAnsi="宋体" w:cs="宋体" w:hint="eastAsia"/>
        </w:rPr>
        <w:t>k</w:t>
      </w:r>
      <w:r>
        <w:rPr>
          <w:rFonts w:eastAsia="宋体" w:hAnsi="宋体" w:cs="宋体" w:hint="eastAsia"/>
          <w:vertAlign w:val="subscript"/>
        </w:rPr>
        <w:t>排</w:t>
      </w:r>
      <w:r>
        <w:rPr>
          <w:rFonts w:eastAsia="宋体" w:hAnsi="宋体" w:cs="宋体" w:hint="eastAsia"/>
        </w:rPr>
        <w:t>——居民生活污水排放量系数。</w:t>
      </w:r>
    </w:p>
    <w:p w14:paraId="3B7DB64E" w14:textId="77777777" w:rsidR="00B3405A" w:rsidRDefault="00000000">
      <w:pPr>
        <w:pStyle w:val="a5"/>
        <w:spacing w:line="560" w:lineRule="exact"/>
        <w:rPr>
          <w:rFonts w:eastAsia="宋体" w:hAnsi="宋体" w:cs="宋体" w:hint="eastAsia"/>
          <w:b/>
          <w:bCs/>
        </w:rPr>
      </w:pPr>
      <w:r>
        <w:rPr>
          <w:rFonts w:ascii="仿宋_GB2312" w:eastAsia="仿宋_GB2312" w:hAnsi="宋体" w:cs="仿宋_GB2312" w:hint="eastAsia"/>
        </w:rPr>
        <w:t>【条文说明】4.2.3 居民生活用水定额根据建制</w:t>
      </w:r>
      <w:proofErr w:type="gramStart"/>
      <w:r>
        <w:rPr>
          <w:rFonts w:ascii="仿宋_GB2312" w:eastAsia="仿宋_GB2312" w:hAnsi="宋体" w:cs="仿宋_GB2312" w:hint="eastAsia"/>
        </w:rPr>
        <w:t>镇具体</w:t>
      </w:r>
      <w:proofErr w:type="gramEnd"/>
      <w:r>
        <w:rPr>
          <w:rFonts w:ascii="仿宋_GB2312" w:eastAsia="仿宋_GB2312" w:hAnsi="宋体" w:cs="仿宋_GB2312" w:hint="eastAsia"/>
        </w:rPr>
        <w:t>情况选择是否将最高日用水定额换算为平均日用水定额。</w:t>
      </w:r>
    </w:p>
    <w:p w14:paraId="60C7B4B0" w14:textId="77777777" w:rsidR="00B3405A" w:rsidRDefault="00000000">
      <w:pPr>
        <w:pStyle w:val="a5"/>
        <w:spacing w:line="560" w:lineRule="exact"/>
        <w:rPr>
          <w:rFonts w:eastAsia="宋体" w:hAnsi="宋体" w:cs="宋体" w:hint="eastAsia"/>
        </w:rPr>
      </w:pPr>
      <w:r>
        <w:rPr>
          <w:rFonts w:eastAsia="宋体" w:hAnsi="宋体" w:cs="宋体" w:hint="eastAsia"/>
          <w:b/>
          <w:bCs/>
        </w:rPr>
        <w:t>4.2.4</w:t>
      </w:r>
      <w:r>
        <w:rPr>
          <w:rFonts w:eastAsia="宋体" w:hAnsi="宋体" w:cs="宋体" w:hint="eastAsia"/>
        </w:rPr>
        <w:t>居民用水定额可参见附录A。</w:t>
      </w:r>
    </w:p>
    <w:p w14:paraId="686BA26C" w14:textId="45EC0F3A" w:rsidR="00B3405A" w:rsidRDefault="00000000">
      <w:pPr>
        <w:pStyle w:val="a5"/>
        <w:spacing w:line="560" w:lineRule="exact"/>
        <w:rPr>
          <w:rFonts w:eastAsia="宋体" w:hAnsi="宋体" w:cs="宋体" w:hint="eastAsia"/>
        </w:rPr>
      </w:pPr>
      <w:r>
        <w:rPr>
          <w:rFonts w:eastAsia="宋体" w:hAnsi="宋体" w:cs="宋体" w:hint="eastAsia"/>
          <w:b/>
          <w:bCs/>
        </w:rPr>
        <w:t>4.2.5</w:t>
      </w:r>
      <w:r>
        <w:rPr>
          <w:rFonts w:eastAsia="宋体" w:hAnsi="宋体" w:cs="宋体" w:hint="eastAsia"/>
        </w:rPr>
        <w:t>居民生活污水排放量系数与排水系统完善程度相适应，宜通过实地调查分析确定，当无相关资料时可参考附录B。</w:t>
      </w:r>
    </w:p>
    <w:p w14:paraId="0442E4F3" w14:textId="77777777" w:rsidR="00B3405A" w:rsidRDefault="00000000" w:rsidP="00551C46">
      <w:pPr>
        <w:pStyle w:val="2"/>
        <w:spacing w:beforeAutospacing="1" w:afterAutospacing="1"/>
        <w:rPr>
          <w:rFonts w:eastAsia="宋体" w:cs="Times New Roman"/>
          <w:b/>
          <w:sz w:val="24"/>
        </w:rPr>
      </w:pPr>
      <w:bookmarkStart w:id="33" w:name="_Toc190886178"/>
      <w:bookmarkStart w:id="34" w:name="_Toc190886248"/>
      <w:r>
        <w:rPr>
          <w:rFonts w:eastAsia="宋体" w:cs="Times New Roman" w:hint="eastAsia"/>
          <w:b/>
          <w:sz w:val="24"/>
        </w:rPr>
        <w:t xml:space="preserve">4.3 </w:t>
      </w:r>
      <w:r>
        <w:rPr>
          <w:rFonts w:eastAsia="宋体" w:cs="Times New Roman" w:hint="eastAsia"/>
          <w:b/>
          <w:sz w:val="24"/>
        </w:rPr>
        <w:t>设计容积</w:t>
      </w:r>
      <w:bookmarkEnd w:id="33"/>
      <w:bookmarkEnd w:id="34"/>
    </w:p>
    <w:p w14:paraId="1555FE58" w14:textId="77777777" w:rsidR="00B3405A" w:rsidRDefault="00000000">
      <w:pPr>
        <w:pStyle w:val="a5"/>
        <w:spacing w:line="560" w:lineRule="exact"/>
        <w:rPr>
          <w:rFonts w:eastAsia="宋体" w:hAnsi="宋体" w:cs="宋体" w:hint="eastAsia"/>
        </w:rPr>
      </w:pPr>
      <w:r>
        <w:rPr>
          <w:rFonts w:eastAsia="宋体" w:hAnsi="宋体" w:cs="宋体" w:hint="eastAsia"/>
          <w:b/>
          <w:bCs/>
        </w:rPr>
        <w:t>4.3.1</w:t>
      </w:r>
      <w:r>
        <w:rPr>
          <w:rFonts w:eastAsia="宋体" w:hAnsi="宋体" w:cs="宋体" w:hint="eastAsia"/>
        </w:rPr>
        <w:t>当污水处理设施间歇进水时，调节设施的容积需满足一次进水的量。</w:t>
      </w:r>
    </w:p>
    <w:p w14:paraId="1F0B3510" w14:textId="77777777" w:rsidR="00B3405A" w:rsidRDefault="00000000">
      <w:pPr>
        <w:spacing w:line="560" w:lineRule="exact"/>
        <w:rPr>
          <w:rFonts w:ascii="宋体" w:eastAsia="宋体" w:hAnsi="宋体" w:cs="宋体" w:hint="eastAsia"/>
        </w:rPr>
      </w:pPr>
      <w:r>
        <w:rPr>
          <w:rFonts w:ascii="仿宋_GB2312" w:eastAsia="仿宋_GB2312" w:hAnsi="宋体" w:cs="仿宋_GB2312" w:hint="eastAsia"/>
        </w:rPr>
        <w:t>【条文说明】4.3.1 当污水处理设施间歇进水时，调节</w:t>
      </w:r>
      <w:proofErr w:type="gramStart"/>
      <w:r>
        <w:rPr>
          <w:rFonts w:ascii="仿宋_GB2312" w:eastAsia="仿宋_GB2312" w:hAnsi="宋体" w:cs="仿宋_GB2312" w:hint="eastAsia"/>
        </w:rPr>
        <w:t>设施需能容纳</w:t>
      </w:r>
      <w:proofErr w:type="gramEnd"/>
      <w:r>
        <w:rPr>
          <w:rFonts w:ascii="仿宋_GB2312" w:eastAsia="仿宋_GB2312" w:hAnsi="宋体" w:cs="仿宋_GB2312" w:hint="eastAsia"/>
        </w:rPr>
        <w:t>一次进水的总量。</w:t>
      </w:r>
    </w:p>
    <w:p w14:paraId="0BFF580B" w14:textId="77777777" w:rsidR="00B3405A" w:rsidRDefault="00000000">
      <w:pPr>
        <w:numPr>
          <w:ilvl w:val="255"/>
          <w:numId w:val="0"/>
        </w:numPr>
        <w:spacing w:line="560" w:lineRule="exact"/>
        <w:rPr>
          <w:rFonts w:ascii="宋体" w:eastAsia="宋体" w:hAnsi="宋体" w:cs="宋体" w:hint="eastAsia"/>
          <w:kern w:val="0"/>
        </w:rPr>
      </w:pPr>
      <w:r>
        <w:rPr>
          <w:rFonts w:ascii="宋体" w:eastAsia="宋体" w:hAnsi="宋体" w:cs="宋体" w:hint="eastAsia"/>
          <w:b/>
          <w:bCs/>
          <w:kern w:val="0"/>
        </w:rPr>
        <w:t>4.3.2</w:t>
      </w:r>
      <w:r>
        <w:rPr>
          <w:rFonts w:ascii="宋体" w:eastAsia="宋体" w:hAnsi="宋体" w:cs="宋体" w:hint="eastAsia"/>
          <w:kern w:val="0"/>
        </w:rPr>
        <w:t>调节设施的有效容积</w:t>
      </w:r>
      <w:r>
        <w:rPr>
          <w:rFonts w:eastAsia="宋体" w:hAnsi="宋体" w:cs="宋体" w:hint="eastAsia"/>
        </w:rPr>
        <w:t>可按下式计算</w:t>
      </w:r>
      <w:r>
        <w:rPr>
          <w:rFonts w:ascii="宋体" w:eastAsia="宋体" w:hAnsi="宋体" w:cs="宋体" w:hint="eastAsia"/>
          <w:kern w:val="0"/>
        </w:rPr>
        <w:t>：</w:t>
      </w:r>
    </w:p>
    <w:p w14:paraId="5DE15E6F" w14:textId="11D434C2" w:rsidR="00B3405A" w:rsidRDefault="00000000" w:rsidP="00E8199A">
      <w:pPr>
        <w:numPr>
          <w:ilvl w:val="255"/>
          <w:numId w:val="0"/>
        </w:numPr>
        <w:spacing w:line="560" w:lineRule="exact"/>
        <w:ind w:firstLineChars="1400" w:firstLine="3360"/>
        <w:rPr>
          <w:rFonts w:ascii="宋体" w:eastAsia="宋体" w:hAnsi="宋体" w:cs="宋体" w:hint="eastAsia"/>
          <w:kern w:val="0"/>
        </w:rPr>
      </w:pPr>
      <w:r>
        <w:rPr>
          <w:rFonts w:ascii="宋体" w:eastAsia="宋体" w:hAnsi="宋体" w:cs="宋体" w:hint="eastAsia"/>
          <w:kern w:val="0"/>
        </w:rPr>
        <w:t>V=</w:t>
      </w:r>
      <w:r>
        <w:rPr>
          <w:rFonts w:eastAsia="宋体" w:hAnsi="宋体" w:cs="宋体" w:hint="eastAsia"/>
        </w:rPr>
        <w:t>Q</w:t>
      </w:r>
      <w:r>
        <w:rPr>
          <w:rFonts w:eastAsia="宋体" w:hAnsi="宋体" w:cs="宋体" w:hint="eastAsia"/>
          <w:vertAlign w:val="subscript"/>
        </w:rPr>
        <w:t>设</w:t>
      </w:r>
      <w:r>
        <w:rPr>
          <w:rFonts w:ascii="宋体" w:eastAsia="宋体" w:hAnsi="宋体" w:cs="宋体" w:hint="eastAsia"/>
          <w:kern w:val="0"/>
        </w:rPr>
        <w:t>×</w:t>
      </w:r>
      <w:proofErr w:type="spellStart"/>
      <w:r>
        <w:rPr>
          <w:rFonts w:ascii="宋体" w:eastAsia="宋体" w:hAnsi="宋体" w:cs="宋体" w:hint="eastAsia"/>
          <w:kern w:val="0"/>
        </w:rPr>
        <w:t>Ht</w:t>
      </w:r>
      <w:proofErr w:type="spellEnd"/>
      <w:r>
        <w:rPr>
          <w:rFonts w:ascii="宋体" w:eastAsia="宋体" w:hAnsi="宋体" w:cs="宋体" w:hint="eastAsia"/>
          <w:kern w:val="0"/>
        </w:rPr>
        <w:t>；                 （4.3.2）</w:t>
      </w:r>
    </w:p>
    <w:p w14:paraId="29F0AA42" w14:textId="14F8A828" w:rsidR="00B3405A" w:rsidRDefault="00000000">
      <w:pPr>
        <w:pStyle w:val="a5"/>
        <w:spacing w:line="560" w:lineRule="exact"/>
        <w:rPr>
          <w:rFonts w:eastAsia="宋体" w:hAnsi="宋体" w:cs="宋体" w:hint="eastAsia"/>
        </w:rPr>
      </w:pPr>
      <w:r>
        <w:rPr>
          <w:rFonts w:eastAsia="宋体" w:hAnsi="宋体" w:cs="宋体" w:hint="eastAsia"/>
        </w:rPr>
        <w:t>式中：</w:t>
      </w:r>
      <w:proofErr w:type="spellStart"/>
      <w:r>
        <w:rPr>
          <w:rFonts w:eastAsia="宋体" w:hAnsi="宋体" w:cs="宋体" w:hint="eastAsia"/>
        </w:rPr>
        <w:t>Ht</w:t>
      </w:r>
      <w:proofErr w:type="spellEnd"/>
      <w:r>
        <w:rPr>
          <w:rFonts w:eastAsia="宋体" w:hAnsi="宋体" w:cs="宋体" w:hint="eastAsia"/>
        </w:rPr>
        <w:t>——停留时间（h）</w:t>
      </w:r>
    </w:p>
    <w:p w14:paraId="10C068F7" w14:textId="77777777" w:rsidR="00B3405A" w:rsidRDefault="00000000">
      <w:pPr>
        <w:numPr>
          <w:ilvl w:val="255"/>
          <w:numId w:val="0"/>
        </w:numPr>
        <w:spacing w:line="560" w:lineRule="exact"/>
        <w:rPr>
          <w:rFonts w:ascii="仿宋_GB2312" w:eastAsia="仿宋_GB2312" w:hAnsi="宋体" w:cs="仿宋_GB2312" w:hint="eastAsia"/>
        </w:rPr>
      </w:pPr>
      <w:r>
        <w:rPr>
          <w:rFonts w:ascii="仿宋_GB2312" w:eastAsia="仿宋_GB2312" w:hAnsi="宋体" w:cs="仿宋_GB2312" w:hint="eastAsia"/>
        </w:rPr>
        <w:t>【条文说明】4.3.2调节设施的设计容积需在有效容积基础上考虑超高部分容积。调节设施的设计水量需分别考虑常住人口和短期人口增加时的水量，正常情况下采用常住人口确定设计水量；若该建制</w:t>
      </w:r>
      <w:proofErr w:type="gramStart"/>
      <w:r>
        <w:rPr>
          <w:rFonts w:ascii="仿宋_GB2312" w:eastAsia="仿宋_GB2312" w:hAnsi="宋体" w:cs="仿宋_GB2312" w:hint="eastAsia"/>
        </w:rPr>
        <w:t>镇存在</w:t>
      </w:r>
      <w:proofErr w:type="gramEnd"/>
      <w:r>
        <w:rPr>
          <w:rFonts w:ascii="仿宋_GB2312" w:eastAsia="仿宋_GB2312" w:hAnsi="宋体" w:cs="仿宋_GB2312" w:hint="eastAsia"/>
        </w:rPr>
        <w:t>节假日及旅游</w:t>
      </w:r>
      <w:proofErr w:type="gramStart"/>
      <w:r>
        <w:rPr>
          <w:rFonts w:ascii="仿宋_GB2312" w:eastAsia="仿宋_GB2312" w:hAnsi="宋体" w:cs="仿宋_GB2312" w:hint="eastAsia"/>
        </w:rPr>
        <w:t>季人口</w:t>
      </w:r>
      <w:proofErr w:type="gramEnd"/>
      <w:r>
        <w:rPr>
          <w:rFonts w:ascii="仿宋_GB2312" w:eastAsia="仿宋_GB2312" w:hAnsi="宋体" w:cs="仿宋_GB2312" w:hint="eastAsia"/>
        </w:rPr>
        <w:t>骤增的情况（如培训基地、农家乐、旅游区等建制镇），需考虑该部分流动人口增加产生的生活污水排放量。短期内人员流动较大，持续时间较短的（如五一、国庆、春节期间），宜统筹考虑收集管网的调节能力及污水厂最大处理能力，选取调节设施</w:t>
      </w:r>
      <w:r>
        <w:rPr>
          <w:rFonts w:ascii="仿宋_GB2312" w:eastAsia="仿宋_GB2312" w:hAnsi="宋体" w:cs="仿宋_GB2312" w:hint="eastAsia"/>
        </w:rPr>
        <w:lastRenderedPageBreak/>
        <w:t>的停留时间；持续时间长的，单独设计一格调节设施，设计水量采用峰值流动人口数量进行计算。节假日来临之前，提前一周调整好处理设施，以应对来水量的增加。工艺不同，调节设施的容积可以适当调整，采用传统的A/A/O等工艺可以适当减小，采用膜工艺适当增加。</w:t>
      </w:r>
    </w:p>
    <w:p w14:paraId="40878E0B" w14:textId="77777777" w:rsidR="00B3405A" w:rsidRDefault="00000000">
      <w:pPr>
        <w:pStyle w:val="a5"/>
        <w:spacing w:line="560" w:lineRule="exact"/>
        <w:rPr>
          <w:rFonts w:eastAsia="宋体" w:hAnsi="宋体" w:cs="宋体" w:hint="eastAsia"/>
        </w:rPr>
      </w:pPr>
      <w:r>
        <w:rPr>
          <w:rFonts w:eastAsia="宋体" w:hAnsi="宋体" w:cs="宋体" w:hint="eastAsia"/>
          <w:b/>
          <w:bCs/>
        </w:rPr>
        <w:t xml:space="preserve">4.3.3 </w:t>
      </w:r>
      <w:r>
        <w:rPr>
          <w:rFonts w:eastAsia="宋体" w:hAnsi="宋体" w:cs="宋体" w:hint="eastAsia"/>
        </w:rPr>
        <w:t>停留时间的确定：当污水处理设施连续进水时，建制镇生活污水处理设施停留时间应符合下列规定：</w:t>
      </w:r>
    </w:p>
    <w:p w14:paraId="2B610C52" w14:textId="1CFD3414" w:rsidR="00B3405A" w:rsidRDefault="00000000">
      <w:pPr>
        <w:pStyle w:val="a5"/>
        <w:spacing w:line="560" w:lineRule="exact"/>
        <w:ind w:firstLineChars="200" w:firstLine="482"/>
        <w:rPr>
          <w:rFonts w:eastAsia="宋体" w:hAnsi="宋体" w:cs="宋体" w:hint="eastAsia"/>
        </w:rPr>
      </w:pPr>
      <w:r>
        <w:rPr>
          <w:rFonts w:eastAsia="宋体" w:hAnsi="宋体" w:cs="宋体" w:hint="eastAsia"/>
          <w:b/>
          <w:bCs/>
        </w:rPr>
        <w:t xml:space="preserve">1 </w:t>
      </w:r>
      <w:r>
        <w:rPr>
          <w:rFonts w:eastAsia="宋体" w:hAnsi="宋体" w:cs="宋体" w:hint="eastAsia"/>
        </w:rPr>
        <w:t>日间居民生活污水两个排水高峰时间间隔不大于4小时，调节设施停留时间宜取6</w:t>
      </w:r>
      <w:r w:rsidR="00E8199A">
        <w:rPr>
          <w:rFonts w:eastAsia="宋体" w:hAnsi="宋体" w:cs="宋体" w:hint="eastAsia"/>
        </w:rPr>
        <w:t>～</w:t>
      </w:r>
      <w:r>
        <w:rPr>
          <w:rFonts w:eastAsia="宋体" w:hAnsi="宋体" w:cs="宋体" w:hint="eastAsia"/>
        </w:rPr>
        <w:t>12h。</w:t>
      </w:r>
    </w:p>
    <w:p w14:paraId="452274D7" w14:textId="7403DD5D" w:rsidR="00B3405A" w:rsidRDefault="00000000">
      <w:pPr>
        <w:pStyle w:val="a5"/>
        <w:spacing w:line="560" w:lineRule="exact"/>
        <w:ind w:firstLineChars="200" w:firstLine="482"/>
        <w:rPr>
          <w:rFonts w:eastAsia="宋体" w:hAnsi="宋体" w:cs="宋体" w:hint="eastAsia"/>
        </w:rPr>
      </w:pPr>
      <w:r>
        <w:rPr>
          <w:rFonts w:eastAsia="宋体" w:hAnsi="宋体" w:cs="宋体" w:hint="eastAsia"/>
          <w:b/>
          <w:bCs/>
        </w:rPr>
        <w:t>2</w:t>
      </w:r>
      <w:r>
        <w:rPr>
          <w:rFonts w:eastAsia="宋体" w:hAnsi="宋体" w:cs="宋体" w:hint="eastAsia"/>
        </w:rPr>
        <w:t xml:space="preserve"> 日间居民生活污水两个排水高峰时间间隔4</w:t>
      </w:r>
      <w:r w:rsidR="00E8199A">
        <w:rPr>
          <w:rFonts w:eastAsia="宋体" w:hAnsi="宋体" w:cs="宋体" w:hint="eastAsia"/>
        </w:rPr>
        <w:t>～</w:t>
      </w:r>
      <w:r>
        <w:rPr>
          <w:rFonts w:eastAsia="宋体" w:hAnsi="宋体" w:cs="宋体" w:hint="eastAsia"/>
        </w:rPr>
        <w:t>6小时，调节设施停留时间宜取8</w:t>
      </w:r>
      <w:r w:rsidR="00E8199A">
        <w:rPr>
          <w:rFonts w:eastAsia="宋体" w:hAnsi="宋体" w:cs="宋体" w:hint="eastAsia"/>
        </w:rPr>
        <w:t>～</w:t>
      </w:r>
      <w:r>
        <w:rPr>
          <w:rFonts w:eastAsia="宋体" w:hAnsi="宋体" w:cs="宋体" w:hint="eastAsia"/>
        </w:rPr>
        <w:t>16h。</w:t>
      </w:r>
    </w:p>
    <w:p w14:paraId="55E927C8" w14:textId="280343C5" w:rsidR="00B3405A" w:rsidRDefault="00000000">
      <w:pPr>
        <w:pStyle w:val="a5"/>
        <w:spacing w:line="560" w:lineRule="exact"/>
        <w:ind w:firstLineChars="200" w:firstLine="482"/>
        <w:rPr>
          <w:rFonts w:eastAsia="宋体" w:hAnsi="宋体" w:cs="宋体" w:hint="eastAsia"/>
        </w:rPr>
      </w:pPr>
      <w:r>
        <w:rPr>
          <w:rFonts w:eastAsia="宋体" w:hAnsi="宋体" w:cs="宋体" w:hint="eastAsia"/>
          <w:b/>
          <w:bCs/>
        </w:rPr>
        <w:t>3</w:t>
      </w:r>
      <w:r>
        <w:rPr>
          <w:rFonts w:eastAsia="宋体" w:hAnsi="宋体" w:cs="宋体" w:hint="eastAsia"/>
        </w:rPr>
        <w:t>日间居民生活污水两个排水高峰时间间隔6</w:t>
      </w:r>
      <w:r w:rsidR="00E8199A">
        <w:rPr>
          <w:rFonts w:eastAsia="宋体" w:hAnsi="宋体" w:cs="宋体" w:hint="eastAsia"/>
        </w:rPr>
        <w:t>～</w:t>
      </w:r>
      <w:r>
        <w:rPr>
          <w:rFonts w:eastAsia="宋体" w:hAnsi="宋体" w:cs="宋体" w:hint="eastAsia"/>
        </w:rPr>
        <w:t>8小时，调节设施停留时间宜取10</w:t>
      </w:r>
      <w:r w:rsidR="00E8199A">
        <w:rPr>
          <w:rFonts w:eastAsia="宋体" w:hAnsi="宋体" w:cs="宋体" w:hint="eastAsia"/>
        </w:rPr>
        <w:t>～</w:t>
      </w:r>
      <w:r>
        <w:rPr>
          <w:rFonts w:eastAsia="宋体" w:hAnsi="宋体" w:cs="宋体" w:hint="eastAsia"/>
        </w:rPr>
        <w:t>14h。</w:t>
      </w:r>
    </w:p>
    <w:p w14:paraId="6CA80F07" w14:textId="10460C20" w:rsidR="00B3405A" w:rsidRDefault="00000000">
      <w:pPr>
        <w:pStyle w:val="a5"/>
        <w:spacing w:line="560" w:lineRule="exact"/>
        <w:ind w:firstLineChars="200" w:firstLine="482"/>
        <w:rPr>
          <w:rFonts w:eastAsia="宋体" w:hAnsi="宋体" w:cs="宋体" w:hint="eastAsia"/>
        </w:rPr>
      </w:pPr>
      <w:r>
        <w:rPr>
          <w:rFonts w:eastAsia="宋体" w:hAnsi="宋体" w:cs="宋体" w:hint="eastAsia"/>
          <w:b/>
          <w:bCs/>
        </w:rPr>
        <w:t>4</w:t>
      </w:r>
      <w:r>
        <w:rPr>
          <w:rFonts w:eastAsia="宋体" w:hAnsi="宋体" w:cs="宋体" w:hint="eastAsia"/>
        </w:rPr>
        <w:t>日间居民生活污水两个排水高峰时间间隔大于8小时，或其他特殊情况，根据实际间隔时间设定调节设施停留时间，可取12</w:t>
      </w:r>
      <w:r w:rsidR="00E8199A">
        <w:rPr>
          <w:rFonts w:eastAsia="宋体" w:hAnsi="宋体" w:cs="宋体" w:hint="eastAsia"/>
        </w:rPr>
        <w:t>～</w:t>
      </w:r>
      <w:r>
        <w:rPr>
          <w:rFonts w:eastAsia="宋体" w:hAnsi="宋体" w:cs="宋体" w:hint="eastAsia"/>
        </w:rPr>
        <w:t>24h。</w:t>
      </w:r>
    </w:p>
    <w:p w14:paraId="0655648D" w14:textId="77777777" w:rsidR="00B3405A" w:rsidRDefault="00000000">
      <w:pPr>
        <w:spacing w:line="560" w:lineRule="exact"/>
        <w:rPr>
          <w:rFonts w:ascii="仿宋_GB2312" w:eastAsia="仿宋_GB2312" w:hAnsi="宋体" w:cs="仿宋_GB2312" w:hint="eastAsia"/>
        </w:rPr>
      </w:pPr>
      <w:r>
        <w:rPr>
          <w:rFonts w:ascii="仿宋_GB2312" w:eastAsia="仿宋_GB2312" w:hAnsi="宋体" w:cs="仿宋_GB2312" w:hint="eastAsia"/>
        </w:rPr>
        <w:t>【条文说明】4.3.2 通过调研分析我省建制镇的管道排水体制、厂站工艺、管网收集范围、当地生活用水作息习惯、节假日人口流动、旅游季节人口流动、降雨量、雨水截流率等，当污水处理设施连续进水时，建制镇生活污水处理设施调节时间应符合下列规定：</w:t>
      </w:r>
    </w:p>
    <w:p w14:paraId="14FF2302" w14:textId="77777777" w:rsidR="00B3405A" w:rsidRDefault="00000000">
      <w:pPr>
        <w:spacing w:line="560" w:lineRule="exact"/>
        <w:rPr>
          <w:rFonts w:ascii="仿宋_GB2312" w:eastAsia="仿宋_GB2312" w:hAnsi="宋体" w:cs="仿宋_GB2312" w:hint="eastAsia"/>
        </w:rPr>
      </w:pPr>
      <w:r>
        <w:rPr>
          <w:rFonts w:ascii="仿宋_GB2312" w:eastAsia="仿宋_GB2312" w:hAnsi="宋体" w:cs="仿宋_GB2312" w:hint="eastAsia"/>
        </w:rPr>
        <w:t>1 日间居民生活污水两次排水高峰期之间最长间隔在4小时以内，且夜间至次日排水量较小的建制镇，调节设施停留时间宜取6~12h。</w:t>
      </w:r>
    </w:p>
    <w:p w14:paraId="1AEEB688" w14:textId="77777777" w:rsidR="00B3405A" w:rsidRDefault="00000000">
      <w:pPr>
        <w:spacing w:line="560" w:lineRule="exact"/>
        <w:rPr>
          <w:rFonts w:ascii="仿宋_GB2312" w:eastAsia="仿宋_GB2312" w:hAnsi="宋体" w:cs="仿宋_GB2312" w:hint="eastAsia"/>
        </w:rPr>
      </w:pPr>
      <w:r>
        <w:rPr>
          <w:rFonts w:ascii="仿宋_GB2312" w:eastAsia="仿宋_GB2312" w:hAnsi="宋体" w:cs="仿宋_GB2312" w:hint="eastAsia"/>
        </w:rPr>
        <w:t>2 日间居民生活污水集中排放时间间隔最长在4~6小时以内，且夜间至次日排水量较小的建制镇，调节设施停留时间宜取8~16h。</w:t>
      </w:r>
    </w:p>
    <w:p w14:paraId="52DD38BA" w14:textId="77777777" w:rsidR="00B3405A" w:rsidRDefault="00000000">
      <w:pPr>
        <w:spacing w:line="560" w:lineRule="exact"/>
        <w:rPr>
          <w:rFonts w:ascii="仿宋_GB2312" w:eastAsia="仿宋_GB2312" w:hAnsi="宋体" w:cs="仿宋_GB2312" w:hint="eastAsia"/>
        </w:rPr>
      </w:pPr>
      <w:r>
        <w:rPr>
          <w:rFonts w:ascii="仿宋_GB2312" w:eastAsia="仿宋_GB2312" w:hAnsi="宋体" w:cs="仿宋_GB2312" w:hint="eastAsia"/>
        </w:rPr>
        <w:t>3 日间居民生活污水集中排放时间间隔最长在8小时以内，且夜间至次日排水量较小的建制镇，调节设施停留时间宜取10~14h。</w:t>
      </w:r>
    </w:p>
    <w:p w14:paraId="0BD60FB1" w14:textId="77777777" w:rsidR="00B3405A" w:rsidRDefault="00000000">
      <w:pPr>
        <w:numPr>
          <w:ilvl w:val="255"/>
          <w:numId w:val="0"/>
        </w:numPr>
        <w:spacing w:line="560" w:lineRule="exact"/>
        <w:rPr>
          <w:rFonts w:ascii="仿宋_GB2312" w:eastAsia="仿宋_GB2312" w:hAnsi="宋体" w:cs="仿宋_GB2312" w:hint="eastAsia"/>
        </w:rPr>
      </w:pPr>
      <w:r>
        <w:rPr>
          <w:rFonts w:ascii="仿宋_GB2312" w:eastAsia="仿宋_GB2312" w:hAnsi="宋体" w:cs="仿宋_GB2312" w:hint="eastAsia"/>
        </w:rPr>
        <w:lastRenderedPageBreak/>
        <w:t>4 居民生活污水集中排放时间间隔大于8小时，或其他特殊情况，根据实际间隔时间设定调节设施停留时间，可取12~24h。</w:t>
      </w:r>
    </w:p>
    <w:p w14:paraId="2E249DCB" w14:textId="77777777" w:rsidR="00B3405A" w:rsidRDefault="00000000">
      <w:pPr>
        <w:spacing w:line="560" w:lineRule="exact"/>
        <w:rPr>
          <w:rFonts w:ascii="仿宋_GB2312" w:eastAsia="仿宋_GB2312" w:hAnsi="宋体" w:cs="仿宋_GB2312" w:hint="eastAsia"/>
        </w:rPr>
      </w:pPr>
      <w:r>
        <w:rPr>
          <w:rFonts w:ascii="仿宋_GB2312" w:eastAsia="仿宋_GB2312" w:hAnsi="宋体" w:cs="仿宋_GB2312" w:hint="eastAsia"/>
        </w:rPr>
        <w:t>雨污分流较彻底，且夜间排水量占总排水量20%以上的取下限，合流制初雨较多且夜间排水量小于20%的取上限。</w:t>
      </w:r>
    </w:p>
    <w:p w14:paraId="4DC639D4" w14:textId="77777777" w:rsidR="00B3405A" w:rsidRDefault="00000000">
      <w:pPr>
        <w:spacing w:line="560" w:lineRule="exact"/>
        <w:jc w:val="left"/>
        <w:rPr>
          <w:rFonts w:ascii="仿宋_GB2312" w:eastAsia="仿宋_GB2312" w:hAnsi="宋体" w:cs="仿宋_GB2312" w:hint="eastAsia"/>
        </w:rPr>
      </w:pPr>
      <w:r>
        <w:rPr>
          <w:rFonts w:ascii="仿宋_GB2312" w:eastAsia="仿宋_GB2312" w:hAnsi="宋体" w:cs="仿宋_GB2312" w:hint="eastAsia"/>
        </w:rPr>
        <w:t>上述调节设施停留时间主要依据具有代表性的建制镇调研情况统计数据分析得出，详见下表：</w:t>
      </w:r>
    </w:p>
    <w:tbl>
      <w:tblPr>
        <w:tblStyle w:val="a8"/>
        <w:tblW w:w="4997" w:type="pct"/>
        <w:tblLook w:val="04A0" w:firstRow="1" w:lastRow="0" w:firstColumn="1" w:lastColumn="0" w:noHBand="0" w:noVBand="1"/>
      </w:tblPr>
      <w:tblGrid>
        <w:gridCol w:w="458"/>
        <w:gridCol w:w="457"/>
        <w:gridCol w:w="457"/>
        <w:gridCol w:w="767"/>
        <w:gridCol w:w="2042"/>
        <w:gridCol w:w="819"/>
        <w:gridCol w:w="819"/>
        <w:gridCol w:w="894"/>
        <w:gridCol w:w="1804"/>
      </w:tblGrid>
      <w:tr w:rsidR="00B3405A" w14:paraId="7C9DB425" w14:textId="77777777">
        <w:trPr>
          <w:trHeight w:val="283"/>
        </w:trPr>
        <w:tc>
          <w:tcPr>
            <w:tcW w:w="268" w:type="pct"/>
            <w:vAlign w:val="center"/>
          </w:tcPr>
          <w:p w14:paraId="48A565FD" w14:textId="77777777" w:rsidR="00B3405A" w:rsidRDefault="00000000">
            <w:pPr>
              <w:pStyle w:val="4"/>
              <w:numPr>
                <w:ilvl w:val="0"/>
                <w:numId w:val="0"/>
              </w:numPr>
              <w:spacing w:before="0" w:after="0" w:line="240" w:lineRule="auto"/>
              <w:jc w:val="center"/>
              <w:rPr>
                <w:rFonts w:ascii="仿宋" w:eastAsia="仿宋" w:hAnsi="仿宋" w:cs="仿宋" w:hint="eastAsia"/>
              </w:rPr>
            </w:pPr>
            <w:r>
              <w:rPr>
                <w:rFonts w:ascii="仿宋" w:eastAsia="仿宋" w:hAnsi="仿宋" w:cs="仿宋" w:hint="eastAsia"/>
              </w:rPr>
              <w:lastRenderedPageBreak/>
              <w:t>序号</w:t>
            </w:r>
          </w:p>
        </w:tc>
        <w:tc>
          <w:tcPr>
            <w:tcW w:w="268" w:type="pct"/>
            <w:vAlign w:val="center"/>
          </w:tcPr>
          <w:p w14:paraId="0C466AF0" w14:textId="77777777" w:rsidR="00B3405A" w:rsidRDefault="00000000">
            <w:pPr>
              <w:pStyle w:val="4"/>
              <w:numPr>
                <w:ilvl w:val="0"/>
                <w:numId w:val="0"/>
              </w:numPr>
              <w:spacing w:before="0" w:after="0" w:line="240" w:lineRule="auto"/>
              <w:jc w:val="center"/>
              <w:rPr>
                <w:rFonts w:ascii="仿宋" w:eastAsia="仿宋" w:hAnsi="仿宋" w:cs="仿宋" w:hint="eastAsia"/>
              </w:rPr>
            </w:pPr>
            <w:r>
              <w:rPr>
                <w:rFonts w:ascii="仿宋" w:eastAsia="仿宋" w:hAnsi="仿宋" w:cs="仿宋" w:hint="eastAsia"/>
              </w:rPr>
              <w:t>市</w:t>
            </w:r>
          </w:p>
        </w:tc>
        <w:tc>
          <w:tcPr>
            <w:tcW w:w="268" w:type="pct"/>
            <w:vAlign w:val="center"/>
          </w:tcPr>
          <w:p w14:paraId="04812C5E" w14:textId="77777777" w:rsidR="00B3405A" w:rsidRDefault="00000000">
            <w:pPr>
              <w:pStyle w:val="4"/>
              <w:numPr>
                <w:ilvl w:val="0"/>
                <w:numId w:val="0"/>
              </w:numPr>
              <w:spacing w:before="0" w:after="0" w:line="240" w:lineRule="auto"/>
              <w:jc w:val="center"/>
              <w:rPr>
                <w:rFonts w:ascii="仿宋" w:eastAsia="仿宋" w:hAnsi="仿宋" w:cs="仿宋" w:hint="eastAsia"/>
              </w:rPr>
            </w:pPr>
            <w:r>
              <w:rPr>
                <w:rFonts w:ascii="仿宋" w:eastAsia="仿宋" w:hAnsi="仿宋" w:cs="仿宋" w:hint="eastAsia"/>
              </w:rPr>
              <w:t>县</w:t>
            </w:r>
          </w:p>
        </w:tc>
        <w:tc>
          <w:tcPr>
            <w:tcW w:w="450" w:type="pct"/>
            <w:vAlign w:val="center"/>
          </w:tcPr>
          <w:p w14:paraId="6A8FC7F2" w14:textId="77777777" w:rsidR="00B3405A" w:rsidRDefault="00000000">
            <w:pPr>
              <w:pStyle w:val="4"/>
              <w:numPr>
                <w:ilvl w:val="0"/>
                <w:numId w:val="0"/>
              </w:numPr>
              <w:spacing w:before="0" w:after="0" w:line="240" w:lineRule="auto"/>
              <w:jc w:val="center"/>
              <w:rPr>
                <w:rFonts w:ascii="仿宋" w:eastAsia="仿宋" w:hAnsi="仿宋" w:cs="仿宋" w:hint="eastAsia"/>
              </w:rPr>
            </w:pPr>
            <w:r>
              <w:rPr>
                <w:rFonts w:ascii="仿宋" w:eastAsia="仿宋" w:hAnsi="仿宋" w:cs="仿宋" w:hint="eastAsia"/>
              </w:rPr>
              <w:t>建制镇</w:t>
            </w:r>
          </w:p>
        </w:tc>
        <w:tc>
          <w:tcPr>
            <w:tcW w:w="1198" w:type="pct"/>
            <w:vAlign w:val="center"/>
          </w:tcPr>
          <w:p w14:paraId="28F678CA" w14:textId="77777777" w:rsidR="00B3405A" w:rsidRDefault="00000000">
            <w:pPr>
              <w:pStyle w:val="4"/>
              <w:numPr>
                <w:ilvl w:val="0"/>
                <w:numId w:val="0"/>
              </w:numPr>
              <w:spacing w:before="0" w:after="0" w:line="240" w:lineRule="auto"/>
              <w:jc w:val="center"/>
              <w:rPr>
                <w:rFonts w:ascii="仿宋" w:eastAsia="仿宋" w:hAnsi="仿宋" w:cs="仿宋" w:hint="eastAsia"/>
              </w:rPr>
            </w:pPr>
            <w:r>
              <w:rPr>
                <w:rFonts w:ascii="仿宋" w:eastAsia="仿宋" w:hAnsi="仿宋" w:cs="仿宋" w:hint="eastAsia"/>
              </w:rPr>
              <w:t>排水规律</w:t>
            </w:r>
          </w:p>
        </w:tc>
        <w:tc>
          <w:tcPr>
            <w:tcW w:w="480" w:type="pct"/>
            <w:vAlign w:val="center"/>
          </w:tcPr>
          <w:p w14:paraId="1284AA1D" w14:textId="77777777" w:rsidR="00B3405A" w:rsidRDefault="00000000">
            <w:pPr>
              <w:pStyle w:val="4"/>
              <w:numPr>
                <w:ilvl w:val="0"/>
                <w:numId w:val="0"/>
              </w:numPr>
              <w:spacing w:before="0" w:after="0" w:line="240" w:lineRule="auto"/>
              <w:jc w:val="center"/>
              <w:rPr>
                <w:rFonts w:ascii="仿宋" w:eastAsia="仿宋" w:hAnsi="仿宋" w:cs="仿宋" w:hint="eastAsia"/>
              </w:rPr>
            </w:pPr>
            <w:r>
              <w:rPr>
                <w:rFonts w:ascii="仿宋" w:eastAsia="仿宋" w:hAnsi="仿宋" w:cs="仿宋" w:hint="eastAsia"/>
              </w:rPr>
              <w:t>最大排水间隔时间</w:t>
            </w:r>
          </w:p>
          <w:p w14:paraId="067ECE04" w14:textId="77777777" w:rsidR="00B3405A" w:rsidRDefault="00000000">
            <w:pPr>
              <w:rPr>
                <w:rFonts w:ascii="仿宋" w:eastAsia="仿宋" w:hAnsi="仿宋" w:cs="仿宋" w:hint="eastAsia"/>
                <w:b/>
              </w:rPr>
            </w:pPr>
            <w:r>
              <w:rPr>
                <w:rFonts w:ascii="仿宋" w:eastAsia="仿宋" w:hAnsi="仿宋" w:cs="仿宋" w:hint="eastAsia"/>
                <w:b/>
              </w:rPr>
              <w:t>（h）</w:t>
            </w:r>
          </w:p>
        </w:tc>
        <w:tc>
          <w:tcPr>
            <w:tcW w:w="481" w:type="pct"/>
            <w:vAlign w:val="center"/>
          </w:tcPr>
          <w:p w14:paraId="49B21AC3" w14:textId="77777777" w:rsidR="00B3405A" w:rsidRDefault="00000000">
            <w:pPr>
              <w:pStyle w:val="4"/>
              <w:numPr>
                <w:ilvl w:val="0"/>
                <w:numId w:val="0"/>
              </w:numPr>
              <w:spacing w:before="0" w:after="0" w:line="240" w:lineRule="auto"/>
              <w:jc w:val="center"/>
              <w:rPr>
                <w:rFonts w:ascii="仿宋" w:eastAsia="仿宋" w:hAnsi="仿宋" w:cs="仿宋" w:hint="eastAsia"/>
              </w:rPr>
            </w:pPr>
            <w:r>
              <w:rPr>
                <w:rFonts w:ascii="仿宋" w:eastAsia="仿宋" w:hAnsi="仿宋" w:cs="仿宋" w:hint="eastAsia"/>
              </w:rPr>
              <w:t>调节设施设计停留时间（h）</w:t>
            </w:r>
          </w:p>
        </w:tc>
        <w:tc>
          <w:tcPr>
            <w:tcW w:w="525" w:type="pct"/>
            <w:vAlign w:val="center"/>
          </w:tcPr>
          <w:p w14:paraId="50B9843B" w14:textId="77777777" w:rsidR="00B3405A" w:rsidRDefault="00000000">
            <w:pPr>
              <w:pStyle w:val="4"/>
              <w:numPr>
                <w:ilvl w:val="0"/>
                <w:numId w:val="0"/>
              </w:numPr>
              <w:spacing w:before="0" w:after="0" w:line="240" w:lineRule="auto"/>
              <w:jc w:val="center"/>
              <w:rPr>
                <w:rFonts w:ascii="仿宋" w:eastAsia="仿宋" w:hAnsi="仿宋" w:cs="仿宋" w:hint="eastAsia"/>
              </w:rPr>
            </w:pPr>
            <w:r>
              <w:rPr>
                <w:rFonts w:ascii="仿宋" w:eastAsia="仿宋" w:hAnsi="仿宋" w:cs="仿宋" w:hint="eastAsia"/>
              </w:rPr>
              <w:t>调节设施实际停留时间（h）</w:t>
            </w:r>
          </w:p>
        </w:tc>
        <w:tc>
          <w:tcPr>
            <w:tcW w:w="1058" w:type="pct"/>
            <w:vAlign w:val="center"/>
          </w:tcPr>
          <w:p w14:paraId="781299A8" w14:textId="77777777" w:rsidR="00B3405A" w:rsidRDefault="00000000">
            <w:pPr>
              <w:pStyle w:val="4"/>
              <w:numPr>
                <w:ilvl w:val="0"/>
                <w:numId w:val="0"/>
              </w:numPr>
              <w:spacing w:before="0" w:after="0" w:line="240" w:lineRule="auto"/>
              <w:jc w:val="center"/>
              <w:rPr>
                <w:rFonts w:ascii="仿宋" w:eastAsia="仿宋" w:hAnsi="仿宋" w:cs="仿宋" w:hint="eastAsia"/>
              </w:rPr>
            </w:pPr>
            <w:r>
              <w:rPr>
                <w:rFonts w:ascii="仿宋" w:eastAsia="仿宋" w:hAnsi="仿宋" w:cs="仿宋" w:hint="eastAsia"/>
              </w:rPr>
              <w:t>备注</w:t>
            </w:r>
          </w:p>
        </w:tc>
      </w:tr>
      <w:tr w:rsidR="00B3405A" w14:paraId="31E158D7" w14:textId="77777777">
        <w:trPr>
          <w:trHeight w:val="283"/>
        </w:trPr>
        <w:tc>
          <w:tcPr>
            <w:tcW w:w="268" w:type="pct"/>
            <w:vAlign w:val="center"/>
          </w:tcPr>
          <w:p w14:paraId="4914E1DB"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1</w:t>
            </w:r>
          </w:p>
        </w:tc>
        <w:tc>
          <w:tcPr>
            <w:tcW w:w="268" w:type="pct"/>
            <w:vAlign w:val="center"/>
          </w:tcPr>
          <w:p w14:paraId="4129767C"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延安</w:t>
            </w:r>
          </w:p>
        </w:tc>
        <w:tc>
          <w:tcPr>
            <w:tcW w:w="268" w:type="pct"/>
            <w:vAlign w:val="center"/>
          </w:tcPr>
          <w:p w14:paraId="6EB34A69"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延川县</w:t>
            </w:r>
          </w:p>
        </w:tc>
        <w:tc>
          <w:tcPr>
            <w:tcW w:w="450" w:type="pct"/>
            <w:vAlign w:val="center"/>
          </w:tcPr>
          <w:p w14:paraId="6F3A9667" w14:textId="77777777" w:rsidR="00B3405A" w:rsidRDefault="00000000">
            <w:pPr>
              <w:pStyle w:val="4"/>
              <w:numPr>
                <w:ilvl w:val="0"/>
                <w:numId w:val="0"/>
              </w:numPr>
              <w:spacing w:before="0" w:after="0" w:line="240" w:lineRule="auto"/>
              <w:jc w:val="center"/>
              <w:rPr>
                <w:rFonts w:ascii="仿宋" w:eastAsia="仿宋" w:hAnsi="仿宋" w:cs="仿宋" w:hint="eastAsia"/>
                <w:b w:val="0"/>
                <w:bCs/>
                <w:kern w:val="0"/>
              </w:rPr>
            </w:pPr>
            <w:r>
              <w:rPr>
                <w:rFonts w:ascii="仿宋" w:eastAsia="仿宋" w:hAnsi="仿宋" w:cs="仿宋" w:hint="eastAsia"/>
                <w:b w:val="0"/>
                <w:bCs/>
                <w:kern w:val="0"/>
              </w:rPr>
              <w:t>贾家坪</w:t>
            </w:r>
          </w:p>
        </w:tc>
        <w:tc>
          <w:tcPr>
            <w:tcW w:w="1198" w:type="pct"/>
            <w:vAlign w:val="center"/>
          </w:tcPr>
          <w:p w14:paraId="35A8DBCA" w14:textId="3A37EA4B"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kern w:val="0"/>
              </w:rPr>
              <w:t>早上8</w:t>
            </w:r>
            <w:r w:rsidR="00E8199A">
              <w:rPr>
                <w:rFonts w:ascii="仿宋" w:eastAsia="仿宋" w:hAnsi="仿宋" w:cs="仿宋" w:hint="eastAsia"/>
                <w:b w:val="0"/>
                <w:bCs/>
                <w:kern w:val="0"/>
              </w:rPr>
              <w:t>～</w:t>
            </w:r>
            <w:r>
              <w:rPr>
                <w:rFonts w:ascii="仿宋" w:eastAsia="仿宋" w:hAnsi="仿宋" w:cs="仿宋" w:hint="eastAsia"/>
                <w:b w:val="0"/>
                <w:bCs/>
                <w:kern w:val="0"/>
              </w:rPr>
              <w:t>9点，下午</w:t>
            </w:r>
            <w:r w:rsidR="00E8199A">
              <w:rPr>
                <w:rFonts w:ascii="仿宋" w:eastAsia="仿宋" w:hAnsi="仿宋" w:cs="仿宋" w:hint="eastAsia"/>
                <w:b w:val="0"/>
                <w:bCs/>
                <w:kern w:val="0"/>
              </w:rPr>
              <w:t>～</w:t>
            </w:r>
            <w:r>
              <w:rPr>
                <w:rFonts w:ascii="仿宋" w:eastAsia="仿宋" w:hAnsi="仿宋" w:cs="仿宋" w:hint="eastAsia"/>
                <w:b w:val="0"/>
                <w:bCs/>
                <w:kern w:val="0"/>
              </w:rPr>
              <w:t>11点水量最大，水量白天相对较少</w:t>
            </w:r>
          </w:p>
        </w:tc>
        <w:tc>
          <w:tcPr>
            <w:tcW w:w="480" w:type="pct"/>
            <w:vAlign w:val="center"/>
          </w:tcPr>
          <w:p w14:paraId="2A049D4A"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9</w:t>
            </w:r>
          </w:p>
        </w:tc>
        <w:tc>
          <w:tcPr>
            <w:tcW w:w="481" w:type="pct"/>
            <w:vAlign w:val="center"/>
          </w:tcPr>
          <w:p w14:paraId="0E12EF9C"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8.64</w:t>
            </w:r>
          </w:p>
        </w:tc>
        <w:tc>
          <w:tcPr>
            <w:tcW w:w="525" w:type="pct"/>
            <w:vAlign w:val="center"/>
          </w:tcPr>
          <w:p w14:paraId="077EF157"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12</w:t>
            </w:r>
          </w:p>
        </w:tc>
        <w:tc>
          <w:tcPr>
            <w:tcW w:w="1058" w:type="pct"/>
            <w:vAlign w:val="center"/>
          </w:tcPr>
          <w:p w14:paraId="2BFD5CE4"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实际水量负荷72%；分流制排水，无溢流</w:t>
            </w:r>
          </w:p>
        </w:tc>
      </w:tr>
      <w:tr w:rsidR="00B3405A" w14:paraId="40CF21E4" w14:textId="77777777">
        <w:trPr>
          <w:trHeight w:val="283"/>
        </w:trPr>
        <w:tc>
          <w:tcPr>
            <w:tcW w:w="268" w:type="pct"/>
            <w:vAlign w:val="center"/>
          </w:tcPr>
          <w:p w14:paraId="2D1A0AEC"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2</w:t>
            </w:r>
          </w:p>
        </w:tc>
        <w:tc>
          <w:tcPr>
            <w:tcW w:w="268" w:type="pct"/>
            <w:vAlign w:val="center"/>
          </w:tcPr>
          <w:p w14:paraId="5B21B8E7"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榆林</w:t>
            </w:r>
          </w:p>
        </w:tc>
        <w:tc>
          <w:tcPr>
            <w:tcW w:w="268" w:type="pct"/>
            <w:vAlign w:val="center"/>
          </w:tcPr>
          <w:p w14:paraId="37BF6676"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榆阳区</w:t>
            </w:r>
          </w:p>
        </w:tc>
        <w:tc>
          <w:tcPr>
            <w:tcW w:w="450" w:type="pct"/>
            <w:vAlign w:val="center"/>
          </w:tcPr>
          <w:p w14:paraId="44CA8FF6"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kern w:val="0"/>
              </w:rPr>
              <w:t>鱼河</w:t>
            </w:r>
            <w:proofErr w:type="gramStart"/>
            <w:r>
              <w:rPr>
                <w:rFonts w:ascii="仿宋" w:eastAsia="仿宋" w:hAnsi="仿宋" w:cs="仿宋" w:hint="eastAsia"/>
                <w:b w:val="0"/>
                <w:bCs/>
                <w:kern w:val="0"/>
              </w:rPr>
              <w:t>峁</w:t>
            </w:r>
            <w:proofErr w:type="gramEnd"/>
          </w:p>
        </w:tc>
        <w:tc>
          <w:tcPr>
            <w:tcW w:w="1198" w:type="pct"/>
            <w:vAlign w:val="center"/>
          </w:tcPr>
          <w:p w14:paraId="2A01BB11" w14:textId="1B7E402C"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kern w:val="0"/>
              </w:rPr>
              <w:t>早上8</w:t>
            </w:r>
            <w:r w:rsidR="00E8199A">
              <w:rPr>
                <w:rFonts w:ascii="仿宋" w:eastAsia="仿宋" w:hAnsi="仿宋" w:cs="仿宋" w:hint="eastAsia"/>
                <w:b w:val="0"/>
                <w:bCs/>
                <w:kern w:val="0"/>
              </w:rPr>
              <w:t>～</w:t>
            </w:r>
            <w:r>
              <w:rPr>
                <w:rFonts w:ascii="仿宋" w:eastAsia="仿宋" w:hAnsi="仿宋" w:cs="仿宋" w:hint="eastAsia"/>
                <w:b w:val="0"/>
                <w:bCs/>
                <w:kern w:val="0"/>
              </w:rPr>
              <w:t>11点，下午5点至7点水量较多。</w:t>
            </w:r>
          </w:p>
        </w:tc>
        <w:tc>
          <w:tcPr>
            <w:tcW w:w="480" w:type="pct"/>
            <w:vAlign w:val="center"/>
          </w:tcPr>
          <w:p w14:paraId="1F7247D4"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6</w:t>
            </w:r>
          </w:p>
        </w:tc>
        <w:tc>
          <w:tcPr>
            <w:tcW w:w="481" w:type="pct"/>
            <w:vAlign w:val="center"/>
          </w:tcPr>
          <w:p w14:paraId="7E3A62E2"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9.7</w:t>
            </w:r>
          </w:p>
        </w:tc>
        <w:tc>
          <w:tcPr>
            <w:tcW w:w="525" w:type="pct"/>
            <w:vAlign w:val="center"/>
          </w:tcPr>
          <w:p w14:paraId="20F07443"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16</w:t>
            </w:r>
          </w:p>
        </w:tc>
        <w:tc>
          <w:tcPr>
            <w:tcW w:w="1058" w:type="pct"/>
            <w:vAlign w:val="center"/>
          </w:tcPr>
          <w:p w14:paraId="43A8E111" w14:textId="25659E3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实际水量负荷60%</w:t>
            </w:r>
            <w:r w:rsidR="00E8199A">
              <w:rPr>
                <w:rFonts w:ascii="仿宋" w:eastAsia="仿宋" w:hAnsi="仿宋" w:cs="仿宋" w:hint="eastAsia"/>
                <w:b w:val="0"/>
                <w:bCs/>
              </w:rPr>
              <w:t>～</w:t>
            </w:r>
            <w:r>
              <w:rPr>
                <w:rFonts w:ascii="仿宋" w:eastAsia="仿宋" w:hAnsi="仿宋" w:cs="仿宋" w:hint="eastAsia"/>
                <w:b w:val="0"/>
                <w:bCs/>
              </w:rPr>
              <w:t>80%；雨污合流制，无溢流</w:t>
            </w:r>
          </w:p>
        </w:tc>
      </w:tr>
      <w:tr w:rsidR="00B3405A" w14:paraId="5879A646" w14:textId="77777777">
        <w:trPr>
          <w:trHeight w:val="283"/>
        </w:trPr>
        <w:tc>
          <w:tcPr>
            <w:tcW w:w="268" w:type="pct"/>
            <w:vAlign w:val="center"/>
          </w:tcPr>
          <w:p w14:paraId="65540410"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3</w:t>
            </w:r>
          </w:p>
        </w:tc>
        <w:tc>
          <w:tcPr>
            <w:tcW w:w="268" w:type="pct"/>
            <w:vAlign w:val="center"/>
          </w:tcPr>
          <w:p w14:paraId="632CCAA7"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安康</w:t>
            </w:r>
          </w:p>
        </w:tc>
        <w:tc>
          <w:tcPr>
            <w:tcW w:w="268" w:type="pct"/>
            <w:vAlign w:val="center"/>
          </w:tcPr>
          <w:p w14:paraId="486757A3" w14:textId="77777777" w:rsidR="00B3405A" w:rsidRDefault="00000000">
            <w:pPr>
              <w:widowControl/>
              <w:jc w:val="center"/>
              <w:rPr>
                <w:rFonts w:ascii="仿宋" w:eastAsia="仿宋" w:hAnsi="仿宋" w:cs="仿宋" w:hint="eastAsia"/>
                <w:bCs/>
              </w:rPr>
            </w:pPr>
            <w:r>
              <w:rPr>
                <w:rFonts w:ascii="仿宋" w:eastAsia="仿宋" w:hAnsi="仿宋" w:cs="仿宋" w:hint="eastAsia"/>
                <w:bCs/>
                <w:kern w:val="0"/>
              </w:rPr>
              <w:t>汉阴</w:t>
            </w:r>
          </w:p>
        </w:tc>
        <w:tc>
          <w:tcPr>
            <w:tcW w:w="450" w:type="pct"/>
            <w:vAlign w:val="center"/>
          </w:tcPr>
          <w:p w14:paraId="3F99E26E" w14:textId="77777777" w:rsidR="00B3405A" w:rsidRDefault="00000000">
            <w:pPr>
              <w:widowControl/>
              <w:jc w:val="center"/>
              <w:rPr>
                <w:rFonts w:ascii="仿宋" w:eastAsia="仿宋" w:hAnsi="仿宋" w:cs="仿宋" w:hint="eastAsia"/>
                <w:bCs/>
              </w:rPr>
            </w:pPr>
            <w:r>
              <w:rPr>
                <w:rFonts w:ascii="仿宋" w:eastAsia="仿宋" w:hAnsi="仿宋" w:cs="仿宋" w:hint="eastAsia"/>
                <w:bCs/>
                <w:kern w:val="0"/>
              </w:rPr>
              <w:t>涧池</w:t>
            </w:r>
          </w:p>
        </w:tc>
        <w:tc>
          <w:tcPr>
            <w:tcW w:w="1198" w:type="pct"/>
            <w:vAlign w:val="center"/>
          </w:tcPr>
          <w:p w14:paraId="0D90641D" w14:textId="0B46B5FF"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kern w:val="0"/>
              </w:rPr>
              <w:t>早上8</w:t>
            </w:r>
            <w:r w:rsidR="00E8199A">
              <w:rPr>
                <w:rFonts w:ascii="仿宋" w:eastAsia="仿宋" w:hAnsi="仿宋" w:cs="仿宋" w:hint="eastAsia"/>
                <w:b w:val="0"/>
                <w:bCs/>
                <w:kern w:val="0"/>
              </w:rPr>
              <w:t>～</w:t>
            </w:r>
            <w:r>
              <w:rPr>
                <w:rFonts w:ascii="仿宋" w:eastAsia="仿宋" w:hAnsi="仿宋" w:cs="仿宋" w:hint="eastAsia"/>
                <w:b w:val="0"/>
                <w:bCs/>
                <w:kern w:val="0"/>
              </w:rPr>
              <w:t>9点，中午12点，下午6</w:t>
            </w:r>
            <w:r w:rsidR="00E8199A">
              <w:rPr>
                <w:rFonts w:ascii="仿宋" w:eastAsia="仿宋" w:hAnsi="仿宋" w:cs="仿宋" w:hint="eastAsia"/>
                <w:b w:val="0"/>
                <w:bCs/>
                <w:kern w:val="0"/>
              </w:rPr>
              <w:t>～</w:t>
            </w:r>
            <w:r>
              <w:rPr>
                <w:rFonts w:ascii="仿宋" w:eastAsia="仿宋" w:hAnsi="仿宋" w:cs="仿宋" w:hint="eastAsia"/>
                <w:b w:val="0"/>
                <w:bCs/>
                <w:kern w:val="0"/>
              </w:rPr>
              <w:t>7点排水高峰期</w:t>
            </w:r>
          </w:p>
        </w:tc>
        <w:tc>
          <w:tcPr>
            <w:tcW w:w="480" w:type="pct"/>
            <w:vAlign w:val="center"/>
          </w:tcPr>
          <w:p w14:paraId="775D7151"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6</w:t>
            </w:r>
          </w:p>
        </w:tc>
        <w:tc>
          <w:tcPr>
            <w:tcW w:w="481" w:type="pct"/>
            <w:vAlign w:val="center"/>
          </w:tcPr>
          <w:p w14:paraId="56D126E3"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12.8</w:t>
            </w:r>
          </w:p>
        </w:tc>
        <w:tc>
          <w:tcPr>
            <w:tcW w:w="525" w:type="pct"/>
            <w:vAlign w:val="center"/>
          </w:tcPr>
          <w:p w14:paraId="30CDB30C"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16</w:t>
            </w:r>
          </w:p>
        </w:tc>
        <w:tc>
          <w:tcPr>
            <w:tcW w:w="1058" w:type="pct"/>
            <w:vAlign w:val="center"/>
          </w:tcPr>
          <w:p w14:paraId="5E5AB25E"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实际水量负荷80%，雨污合流制</w:t>
            </w:r>
          </w:p>
        </w:tc>
      </w:tr>
      <w:tr w:rsidR="00B3405A" w14:paraId="48D2B9E3" w14:textId="77777777">
        <w:trPr>
          <w:trHeight w:val="283"/>
        </w:trPr>
        <w:tc>
          <w:tcPr>
            <w:tcW w:w="268" w:type="pct"/>
            <w:vAlign w:val="center"/>
          </w:tcPr>
          <w:p w14:paraId="4DECBB5F"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4</w:t>
            </w:r>
          </w:p>
        </w:tc>
        <w:tc>
          <w:tcPr>
            <w:tcW w:w="268" w:type="pct"/>
            <w:vAlign w:val="center"/>
          </w:tcPr>
          <w:p w14:paraId="0DDD1397" w14:textId="77777777" w:rsidR="00B3405A" w:rsidRDefault="00000000">
            <w:pPr>
              <w:widowControl/>
              <w:jc w:val="center"/>
              <w:rPr>
                <w:rFonts w:ascii="仿宋" w:eastAsia="仿宋" w:hAnsi="仿宋" w:cs="仿宋" w:hint="eastAsia"/>
                <w:bCs/>
              </w:rPr>
            </w:pPr>
            <w:r>
              <w:rPr>
                <w:rFonts w:ascii="仿宋" w:eastAsia="仿宋" w:hAnsi="仿宋" w:cs="仿宋" w:hint="eastAsia"/>
                <w:bCs/>
                <w:kern w:val="0"/>
              </w:rPr>
              <w:t>安康市</w:t>
            </w:r>
          </w:p>
        </w:tc>
        <w:tc>
          <w:tcPr>
            <w:tcW w:w="268" w:type="pct"/>
            <w:vAlign w:val="center"/>
          </w:tcPr>
          <w:p w14:paraId="754546CB" w14:textId="77777777" w:rsidR="00B3405A" w:rsidRDefault="00000000">
            <w:pPr>
              <w:widowControl/>
              <w:jc w:val="center"/>
              <w:rPr>
                <w:rFonts w:ascii="仿宋" w:eastAsia="仿宋" w:hAnsi="仿宋" w:cs="仿宋" w:hint="eastAsia"/>
                <w:bCs/>
                <w:kern w:val="0"/>
              </w:rPr>
            </w:pPr>
            <w:proofErr w:type="gramStart"/>
            <w:r>
              <w:rPr>
                <w:rFonts w:ascii="仿宋" w:eastAsia="仿宋" w:hAnsi="仿宋" w:cs="仿宋" w:hint="eastAsia"/>
                <w:bCs/>
                <w:kern w:val="0"/>
              </w:rPr>
              <w:t>汉滨区</w:t>
            </w:r>
            <w:proofErr w:type="gramEnd"/>
          </w:p>
        </w:tc>
        <w:tc>
          <w:tcPr>
            <w:tcW w:w="450" w:type="pct"/>
            <w:vAlign w:val="center"/>
          </w:tcPr>
          <w:p w14:paraId="7DB9C9C3" w14:textId="77777777" w:rsidR="00B3405A" w:rsidRDefault="00000000">
            <w:pPr>
              <w:widowControl/>
              <w:jc w:val="center"/>
              <w:rPr>
                <w:rFonts w:ascii="仿宋" w:eastAsia="仿宋" w:hAnsi="仿宋" w:cs="仿宋" w:hint="eastAsia"/>
                <w:bCs/>
                <w:kern w:val="0"/>
              </w:rPr>
            </w:pPr>
            <w:r>
              <w:rPr>
                <w:rFonts w:ascii="仿宋" w:eastAsia="仿宋" w:hAnsi="仿宋" w:cs="仿宋" w:hint="eastAsia"/>
                <w:bCs/>
                <w:kern w:val="0"/>
              </w:rPr>
              <w:t>大河</w:t>
            </w:r>
          </w:p>
        </w:tc>
        <w:tc>
          <w:tcPr>
            <w:tcW w:w="1198" w:type="pct"/>
            <w:vAlign w:val="center"/>
          </w:tcPr>
          <w:p w14:paraId="5B7E2CF5" w14:textId="0C0DE1E7" w:rsidR="00B3405A" w:rsidRDefault="00000000">
            <w:pPr>
              <w:pStyle w:val="4"/>
              <w:numPr>
                <w:ilvl w:val="0"/>
                <w:numId w:val="0"/>
              </w:numPr>
              <w:spacing w:before="0" w:after="0" w:line="240" w:lineRule="auto"/>
              <w:jc w:val="center"/>
              <w:rPr>
                <w:rFonts w:ascii="仿宋" w:eastAsia="仿宋" w:hAnsi="仿宋" w:cs="仿宋" w:hint="eastAsia"/>
                <w:b w:val="0"/>
                <w:bCs/>
                <w:kern w:val="0"/>
              </w:rPr>
            </w:pPr>
            <w:r>
              <w:rPr>
                <w:rFonts w:ascii="仿宋" w:eastAsia="仿宋" w:hAnsi="仿宋" w:cs="仿宋" w:hint="eastAsia"/>
                <w:b w:val="0"/>
                <w:bCs/>
                <w:kern w:val="0"/>
              </w:rPr>
              <w:t>早上8</w:t>
            </w:r>
            <w:r w:rsidR="00E8199A">
              <w:rPr>
                <w:rFonts w:ascii="仿宋" w:eastAsia="仿宋" w:hAnsi="仿宋" w:cs="仿宋" w:hint="eastAsia"/>
                <w:b w:val="0"/>
                <w:bCs/>
                <w:kern w:val="0"/>
              </w:rPr>
              <w:t>～</w:t>
            </w:r>
            <w:r>
              <w:rPr>
                <w:rFonts w:ascii="仿宋" w:eastAsia="仿宋" w:hAnsi="仿宋" w:cs="仿宋" w:hint="eastAsia"/>
                <w:b w:val="0"/>
                <w:bCs/>
                <w:kern w:val="0"/>
              </w:rPr>
              <w:t>9点，中午12点，下午6</w:t>
            </w:r>
            <w:r w:rsidR="00E8199A">
              <w:rPr>
                <w:rFonts w:ascii="仿宋" w:eastAsia="仿宋" w:hAnsi="仿宋" w:cs="仿宋" w:hint="eastAsia"/>
                <w:b w:val="0"/>
                <w:bCs/>
                <w:kern w:val="0"/>
              </w:rPr>
              <w:t>～</w:t>
            </w:r>
            <w:r>
              <w:rPr>
                <w:rFonts w:ascii="仿宋" w:eastAsia="仿宋" w:hAnsi="仿宋" w:cs="仿宋" w:hint="eastAsia"/>
                <w:b w:val="0"/>
                <w:bCs/>
                <w:kern w:val="0"/>
              </w:rPr>
              <w:t>8点排水高峰期</w:t>
            </w:r>
          </w:p>
        </w:tc>
        <w:tc>
          <w:tcPr>
            <w:tcW w:w="480" w:type="pct"/>
            <w:vAlign w:val="center"/>
          </w:tcPr>
          <w:p w14:paraId="128F9B3B"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6</w:t>
            </w:r>
          </w:p>
        </w:tc>
        <w:tc>
          <w:tcPr>
            <w:tcW w:w="481" w:type="pct"/>
            <w:vAlign w:val="center"/>
          </w:tcPr>
          <w:p w14:paraId="2A42F350"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6.4</w:t>
            </w:r>
          </w:p>
        </w:tc>
        <w:tc>
          <w:tcPr>
            <w:tcW w:w="525" w:type="pct"/>
            <w:vAlign w:val="center"/>
          </w:tcPr>
          <w:p w14:paraId="657D0579"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9.6</w:t>
            </w:r>
          </w:p>
        </w:tc>
        <w:tc>
          <w:tcPr>
            <w:tcW w:w="1058" w:type="pct"/>
            <w:vAlign w:val="center"/>
          </w:tcPr>
          <w:p w14:paraId="0847E2C1"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实际水量负荷67%；分流制排水</w:t>
            </w:r>
          </w:p>
        </w:tc>
      </w:tr>
      <w:tr w:rsidR="00B3405A" w14:paraId="491765B3" w14:textId="77777777">
        <w:trPr>
          <w:trHeight w:val="283"/>
        </w:trPr>
        <w:tc>
          <w:tcPr>
            <w:tcW w:w="268" w:type="pct"/>
            <w:vAlign w:val="center"/>
          </w:tcPr>
          <w:p w14:paraId="57322702"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5</w:t>
            </w:r>
          </w:p>
        </w:tc>
        <w:tc>
          <w:tcPr>
            <w:tcW w:w="268" w:type="pct"/>
            <w:vAlign w:val="center"/>
          </w:tcPr>
          <w:p w14:paraId="3A0F66FF"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汉中</w:t>
            </w:r>
          </w:p>
        </w:tc>
        <w:tc>
          <w:tcPr>
            <w:tcW w:w="268" w:type="pct"/>
            <w:vAlign w:val="center"/>
          </w:tcPr>
          <w:p w14:paraId="7BEF145B"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洋县</w:t>
            </w:r>
          </w:p>
        </w:tc>
        <w:tc>
          <w:tcPr>
            <w:tcW w:w="450" w:type="pct"/>
            <w:vAlign w:val="center"/>
          </w:tcPr>
          <w:p w14:paraId="1DECF174" w14:textId="77777777" w:rsidR="00B3405A" w:rsidRDefault="00000000">
            <w:pPr>
              <w:pStyle w:val="4"/>
              <w:numPr>
                <w:ilvl w:val="0"/>
                <w:numId w:val="0"/>
              </w:numPr>
              <w:spacing w:before="0" w:after="0" w:line="240" w:lineRule="auto"/>
              <w:jc w:val="center"/>
              <w:rPr>
                <w:rFonts w:ascii="仿宋" w:eastAsia="仿宋" w:hAnsi="仿宋" w:cs="仿宋" w:hint="eastAsia"/>
                <w:b w:val="0"/>
                <w:bCs/>
                <w:kern w:val="0"/>
              </w:rPr>
            </w:pPr>
            <w:r>
              <w:rPr>
                <w:rFonts w:ascii="仿宋" w:eastAsia="仿宋" w:hAnsi="仿宋" w:cs="仿宋" w:hint="eastAsia"/>
                <w:b w:val="0"/>
                <w:bCs/>
                <w:kern w:val="0"/>
              </w:rPr>
              <w:t>磨子桥</w:t>
            </w:r>
          </w:p>
        </w:tc>
        <w:tc>
          <w:tcPr>
            <w:tcW w:w="1198" w:type="pct"/>
            <w:vAlign w:val="center"/>
          </w:tcPr>
          <w:p w14:paraId="25F7B580" w14:textId="6C114E72"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kern w:val="0"/>
              </w:rPr>
              <w:t>早上4</w:t>
            </w:r>
            <w:r w:rsidR="00E8199A">
              <w:rPr>
                <w:rFonts w:ascii="仿宋" w:eastAsia="仿宋" w:hAnsi="仿宋" w:cs="仿宋" w:hint="eastAsia"/>
                <w:b w:val="0"/>
                <w:bCs/>
                <w:kern w:val="0"/>
              </w:rPr>
              <w:t>～</w:t>
            </w:r>
            <w:r>
              <w:rPr>
                <w:rFonts w:ascii="仿宋" w:eastAsia="仿宋" w:hAnsi="仿宋" w:cs="仿宋" w:hint="eastAsia"/>
                <w:b w:val="0"/>
                <w:bCs/>
                <w:kern w:val="0"/>
              </w:rPr>
              <w:t>8点，晚上6</w:t>
            </w:r>
            <w:r w:rsidR="00E8199A">
              <w:rPr>
                <w:rFonts w:ascii="仿宋" w:eastAsia="仿宋" w:hAnsi="仿宋" w:cs="仿宋" w:hint="eastAsia"/>
                <w:b w:val="0"/>
                <w:bCs/>
                <w:kern w:val="0"/>
              </w:rPr>
              <w:t>～</w:t>
            </w:r>
            <w:r>
              <w:rPr>
                <w:rFonts w:ascii="仿宋" w:eastAsia="仿宋" w:hAnsi="仿宋" w:cs="仿宋" w:hint="eastAsia"/>
                <w:b w:val="0"/>
                <w:bCs/>
                <w:kern w:val="0"/>
              </w:rPr>
              <w:t>10点水量大</w:t>
            </w:r>
          </w:p>
        </w:tc>
        <w:tc>
          <w:tcPr>
            <w:tcW w:w="480" w:type="pct"/>
            <w:vAlign w:val="center"/>
          </w:tcPr>
          <w:p w14:paraId="2AFAB87B"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10</w:t>
            </w:r>
          </w:p>
        </w:tc>
        <w:tc>
          <w:tcPr>
            <w:tcW w:w="481" w:type="pct"/>
            <w:vAlign w:val="center"/>
          </w:tcPr>
          <w:p w14:paraId="6F841D60"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11</w:t>
            </w:r>
          </w:p>
        </w:tc>
        <w:tc>
          <w:tcPr>
            <w:tcW w:w="525" w:type="pct"/>
            <w:vAlign w:val="center"/>
          </w:tcPr>
          <w:p w14:paraId="3A67CBC9"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55</w:t>
            </w:r>
          </w:p>
        </w:tc>
        <w:tc>
          <w:tcPr>
            <w:tcW w:w="1058" w:type="pct"/>
            <w:vAlign w:val="center"/>
          </w:tcPr>
          <w:p w14:paraId="3B01A4AD"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实际来水量小，水量负荷20%；混合制排水，无溢流，实际停留时间过长</w:t>
            </w:r>
          </w:p>
        </w:tc>
      </w:tr>
      <w:tr w:rsidR="00B3405A" w14:paraId="2D48A901" w14:textId="77777777">
        <w:trPr>
          <w:trHeight w:val="283"/>
        </w:trPr>
        <w:tc>
          <w:tcPr>
            <w:tcW w:w="268" w:type="pct"/>
            <w:vAlign w:val="center"/>
          </w:tcPr>
          <w:p w14:paraId="21A5709A"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6</w:t>
            </w:r>
          </w:p>
        </w:tc>
        <w:tc>
          <w:tcPr>
            <w:tcW w:w="268" w:type="pct"/>
            <w:vAlign w:val="center"/>
          </w:tcPr>
          <w:p w14:paraId="62DD7EFD" w14:textId="77777777" w:rsidR="00B3405A" w:rsidRDefault="00000000">
            <w:pPr>
              <w:widowControl/>
              <w:jc w:val="center"/>
              <w:rPr>
                <w:rFonts w:ascii="仿宋" w:eastAsia="仿宋" w:hAnsi="仿宋" w:cs="仿宋" w:hint="eastAsia"/>
                <w:bCs/>
              </w:rPr>
            </w:pPr>
            <w:r>
              <w:rPr>
                <w:rFonts w:ascii="仿宋" w:eastAsia="仿宋" w:hAnsi="仿宋" w:cs="仿宋" w:hint="eastAsia"/>
                <w:bCs/>
                <w:kern w:val="0"/>
              </w:rPr>
              <w:t>渭南市</w:t>
            </w:r>
          </w:p>
        </w:tc>
        <w:tc>
          <w:tcPr>
            <w:tcW w:w="268" w:type="pct"/>
            <w:vAlign w:val="center"/>
          </w:tcPr>
          <w:p w14:paraId="665D8ED8" w14:textId="77777777" w:rsidR="00B3405A" w:rsidRDefault="00000000">
            <w:pPr>
              <w:widowControl/>
              <w:jc w:val="center"/>
              <w:rPr>
                <w:rFonts w:ascii="仿宋" w:eastAsia="仿宋" w:hAnsi="仿宋" w:cs="仿宋" w:hint="eastAsia"/>
                <w:bCs/>
                <w:kern w:val="0"/>
              </w:rPr>
            </w:pPr>
            <w:r>
              <w:rPr>
                <w:rFonts w:ascii="仿宋" w:eastAsia="仿宋" w:hAnsi="仿宋" w:cs="仿宋" w:hint="eastAsia"/>
                <w:bCs/>
                <w:kern w:val="0"/>
              </w:rPr>
              <w:t>华州区</w:t>
            </w:r>
          </w:p>
        </w:tc>
        <w:tc>
          <w:tcPr>
            <w:tcW w:w="450" w:type="pct"/>
            <w:vAlign w:val="center"/>
          </w:tcPr>
          <w:p w14:paraId="2E3DD3A1" w14:textId="77777777" w:rsidR="00B3405A" w:rsidRDefault="00000000">
            <w:pPr>
              <w:widowControl/>
              <w:jc w:val="center"/>
              <w:rPr>
                <w:rFonts w:ascii="仿宋" w:eastAsia="仿宋" w:hAnsi="仿宋" w:cs="仿宋" w:hint="eastAsia"/>
                <w:bCs/>
                <w:kern w:val="0"/>
              </w:rPr>
            </w:pPr>
            <w:r>
              <w:rPr>
                <w:rFonts w:ascii="仿宋" w:eastAsia="仿宋" w:hAnsi="仿宋" w:cs="仿宋" w:hint="eastAsia"/>
                <w:bCs/>
                <w:kern w:val="0"/>
              </w:rPr>
              <w:t>高塘镇</w:t>
            </w:r>
          </w:p>
        </w:tc>
        <w:tc>
          <w:tcPr>
            <w:tcW w:w="1198" w:type="pct"/>
            <w:vAlign w:val="center"/>
          </w:tcPr>
          <w:p w14:paraId="14EC9531" w14:textId="3D76687E" w:rsidR="00B3405A" w:rsidRDefault="00000000">
            <w:pPr>
              <w:pStyle w:val="4"/>
              <w:numPr>
                <w:ilvl w:val="0"/>
                <w:numId w:val="0"/>
              </w:numPr>
              <w:spacing w:before="0" w:after="0" w:line="240" w:lineRule="auto"/>
              <w:jc w:val="center"/>
              <w:rPr>
                <w:rFonts w:ascii="仿宋" w:eastAsia="仿宋" w:hAnsi="仿宋" w:cs="仿宋" w:hint="eastAsia"/>
                <w:b w:val="0"/>
                <w:bCs/>
                <w:kern w:val="0"/>
              </w:rPr>
            </w:pPr>
            <w:r>
              <w:rPr>
                <w:rFonts w:ascii="仿宋" w:eastAsia="仿宋" w:hAnsi="仿宋" w:cs="仿宋" w:hint="eastAsia"/>
                <w:b w:val="0"/>
                <w:bCs/>
                <w:kern w:val="0"/>
              </w:rPr>
              <w:t>早上7</w:t>
            </w:r>
            <w:r w:rsidR="00E8199A">
              <w:rPr>
                <w:rFonts w:ascii="仿宋" w:eastAsia="仿宋" w:hAnsi="仿宋" w:cs="仿宋" w:hint="eastAsia"/>
                <w:b w:val="0"/>
                <w:bCs/>
                <w:kern w:val="0"/>
              </w:rPr>
              <w:t>～</w:t>
            </w:r>
            <w:r>
              <w:rPr>
                <w:rFonts w:ascii="仿宋" w:eastAsia="仿宋" w:hAnsi="仿宋" w:cs="仿宋" w:hint="eastAsia"/>
                <w:b w:val="0"/>
                <w:bCs/>
                <w:kern w:val="0"/>
              </w:rPr>
              <w:t>8点，晚上10点至12点用水量大。</w:t>
            </w:r>
          </w:p>
        </w:tc>
        <w:tc>
          <w:tcPr>
            <w:tcW w:w="480" w:type="pct"/>
            <w:vAlign w:val="center"/>
          </w:tcPr>
          <w:p w14:paraId="53243A23"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12</w:t>
            </w:r>
          </w:p>
        </w:tc>
        <w:tc>
          <w:tcPr>
            <w:tcW w:w="481" w:type="pct"/>
            <w:vAlign w:val="center"/>
          </w:tcPr>
          <w:p w14:paraId="2FD7398A"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11.36</w:t>
            </w:r>
          </w:p>
        </w:tc>
        <w:tc>
          <w:tcPr>
            <w:tcW w:w="525" w:type="pct"/>
            <w:vAlign w:val="center"/>
          </w:tcPr>
          <w:p w14:paraId="6EC74164"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18.93</w:t>
            </w:r>
          </w:p>
        </w:tc>
        <w:tc>
          <w:tcPr>
            <w:tcW w:w="1058" w:type="pct"/>
            <w:vAlign w:val="center"/>
          </w:tcPr>
          <w:p w14:paraId="6D24867F"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正常水量负荷67%；雨污合流制排水，无溢流</w:t>
            </w:r>
          </w:p>
        </w:tc>
      </w:tr>
      <w:tr w:rsidR="00B3405A" w14:paraId="39A0FCCB" w14:textId="77777777">
        <w:trPr>
          <w:trHeight w:val="283"/>
        </w:trPr>
        <w:tc>
          <w:tcPr>
            <w:tcW w:w="268" w:type="pct"/>
            <w:vAlign w:val="center"/>
          </w:tcPr>
          <w:p w14:paraId="5788505F"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7</w:t>
            </w:r>
          </w:p>
        </w:tc>
        <w:tc>
          <w:tcPr>
            <w:tcW w:w="268" w:type="pct"/>
            <w:vAlign w:val="center"/>
          </w:tcPr>
          <w:p w14:paraId="23803184"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咸阳</w:t>
            </w:r>
          </w:p>
        </w:tc>
        <w:tc>
          <w:tcPr>
            <w:tcW w:w="268" w:type="pct"/>
            <w:vAlign w:val="center"/>
          </w:tcPr>
          <w:p w14:paraId="07F8691A"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泾阳县</w:t>
            </w:r>
          </w:p>
        </w:tc>
        <w:tc>
          <w:tcPr>
            <w:tcW w:w="450" w:type="pct"/>
            <w:vAlign w:val="center"/>
          </w:tcPr>
          <w:p w14:paraId="5FE4BD3F"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安吴镇</w:t>
            </w:r>
          </w:p>
        </w:tc>
        <w:tc>
          <w:tcPr>
            <w:tcW w:w="1198" w:type="pct"/>
            <w:vAlign w:val="center"/>
          </w:tcPr>
          <w:p w14:paraId="653CF991" w14:textId="34CBB92A"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早上9</w:t>
            </w:r>
            <w:r w:rsidR="00E8199A">
              <w:rPr>
                <w:rFonts w:ascii="仿宋" w:eastAsia="仿宋" w:hAnsi="仿宋" w:cs="仿宋" w:hint="eastAsia"/>
                <w:b w:val="0"/>
                <w:bCs/>
              </w:rPr>
              <w:t>～</w:t>
            </w:r>
            <w:r>
              <w:rPr>
                <w:rFonts w:ascii="仿宋" w:eastAsia="仿宋" w:hAnsi="仿宋" w:cs="仿宋" w:hint="eastAsia"/>
                <w:b w:val="0"/>
                <w:bCs/>
              </w:rPr>
              <w:t>10点，下午4</w:t>
            </w:r>
            <w:r w:rsidR="00E8199A">
              <w:rPr>
                <w:rFonts w:ascii="仿宋" w:eastAsia="仿宋" w:hAnsi="仿宋" w:cs="仿宋" w:hint="eastAsia"/>
                <w:b w:val="0"/>
                <w:bCs/>
              </w:rPr>
              <w:t>～</w:t>
            </w:r>
            <w:r>
              <w:rPr>
                <w:rFonts w:ascii="仿宋" w:eastAsia="仿宋" w:hAnsi="仿宋" w:cs="仿宋" w:hint="eastAsia"/>
                <w:b w:val="0"/>
                <w:bCs/>
              </w:rPr>
              <w:t>6点，晚上9</w:t>
            </w:r>
            <w:r w:rsidR="00E8199A">
              <w:rPr>
                <w:rFonts w:ascii="仿宋" w:eastAsia="仿宋" w:hAnsi="仿宋" w:cs="仿宋" w:hint="eastAsia"/>
                <w:b w:val="0"/>
                <w:bCs/>
              </w:rPr>
              <w:t>～</w:t>
            </w:r>
            <w:r>
              <w:rPr>
                <w:rFonts w:ascii="仿宋" w:eastAsia="仿宋" w:hAnsi="仿宋" w:cs="仿宋" w:hint="eastAsia"/>
                <w:b w:val="0"/>
                <w:bCs/>
              </w:rPr>
              <w:t>10点排水高峰期</w:t>
            </w:r>
          </w:p>
        </w:tc>
        <w:tc>
          <w:tcPr>
            <w:tcW w:w="480" w:type="pct"/>
            <w:vAlign w:val="center"/>
          </w:tcPr>
          <w:p w14:paraId="6F3F2E27"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6</w:t>
            </w:r>
          </w:p>
        </w:tc>
        <w:tc>
          <w:tcPr>
            <w:tcW w:w="481" w:type="pct"/>
            <w:vAlign w:val="center"/>
          </w:tcPr>
          <w:p w14:paraId="65DA7F62"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2.5</w:t>
            </w:r>
          </w:p>
        </w:tc>
        <w:tc>
          <w:tcPr>
            <w:tcW w:w="525" w:type="pct"/>
            <w:vAlign w:val="center"/>
          </w:tcPr>
          <w:p w14:paraId="0A55BE21"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4.2</w:t>
            </w:r>
          </w:p>
        </w:tc>
        <w:tc>
          <w:tcPr>
            <w:tcW w:w="1058" w:type="pct"/>
            <w:vAlign w:val="center"/>
          </w:tcPr>
          <w:p w14:paraId="166B9E34"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水量负荷60%；混合制排水，停留时间短，雨季溢流</w:t>
            </w:r>
          </w:p>
        </w:tc>
      </w:tr>
      <w:tr w:rsidR="00B3405A" w14:paraId="44726279" w14:textId="77777777">
        <w:trPr>
          <w:trHeight w:val="283"/>
        </w:trPr>
        <w:tc>
          <w:tcPr>
            <w:tcW w:w="268" w:type="pct"/>
            <w:vAlign w:val="center"/>
          </w:tcPr>
          <w:p w14:paraId="700ED1A8"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8</w:t>
            </w:r>
          </w:p>
        </w:tc>
        <w:tc>
          <w:tcPr>
            <w:tcW w:w="268" w:type="pct"/>
            <w:vAlign w:val="center"/>
          </w:tcPr>
          <w:p w14:paraId="038E190A"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咸阳</w:t>
            </w:r>
          </w:p>
        </w:tc>
        <w:tc>
          <w:tcPr>
            <w:tcW w:w="268" w:type="pct"/>
            <w:vAlign w:val="center"/>
          </w:tcPr>
          <w:p w14:paraId="7D63439C"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乾县</w:t>
            </w:r>
          </w:p>
        </w:tc>
        <w:tc>
          <w:tcPr>
            <w:tcW w:w="450" w:type="pct"/>
            <w:vAlign w:val="center"/>
          </w:tcPr>
          <w:p w14:paraId="6425B39A"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临平镇</w:t>
            </w:r>
          </w:p>
        </w:tc>
        <w:tc>
          <w:tcPr>
            <w:tcW w:w="1198" w:type="pct"/>
            <w:vAlign w:val="center"/>
          </w:tcPr>
          <w:p w14:paraId="52AA77B9" w14:textId="6A42B82A" w:rsidR="00B3405A" w:rsidRPr="00E8199A" w:rsidRDefault="00000000" w:rsidP="00E8199A">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早上6</w:t>
            </w:r>
            <w:r w:rsidR="00FD17B8">
              <w:rPr>
                <w:rFonts w:ascii="仿宋" w:eastAsia="仿宋" w:hAnsi="仿宋" w:cs="仿宋" w:hint="eastAsia"/>
                <w:b w:val="0"/>
                <w:bCs/>
              </w:rPr>
              <w:t>～</w:t>
            </w:r>
            <w:r>
              <w:rPr>
                <w:rFonts w:ascii="仿宋" w:eastAsia="仿宋" w:hAnsi="仿宋" w:cs="仿宋" w:hint="eastAsia"/>
                <w:b w:val="0"/>
                <w:bCs/>
              </w:rPr>
              <w:t>8点，中午12</w:t>
            </w:r>
            <w:r w:rsidR="00FD17B8">
              <w:rPr>
                <w:rFonts w:ascii="仿宋" w:eastAsia="仿宋" w:hAnsi="仿宋" w:cs="仿宋" w:hint="eastAsia"/>
                <w:b w:val="0"/>
                <w:bCs/>
              </w:rPr>
              <w:t>～</w:t>
            </w:r>
            <w:r>
              <w:rPr>
                <w:rFonts w:ascii="仿宋" w:eastAsia="仿宋" w:hAnsi="仿宋" w:cs="仿宋" w:hint="eastAsia"/>
                <w:b w:val="0"/>
                <w:bCs/>
              </w:rPr>
              <w:t>1点，晚上5</w:t>
            </w:r>
            <w:r w:rsidR="00FD17B8">
              <w:rPr>
                <w:rFonts w:ascii="仿宋" w:eastAsia="仿宋" w:hAnsi="仿宋" w:cs="仿宋" w:hint="eastAsia"/>
                <w:b w:val="0"/>
                <w:bCs/>
              </w:rPr>
              <w:t>～</w:t>
            </w:r>
            <w:r>
              <w:rPr>
                <w:rFonts w:ascii="仿宋" w:eastAsia="仿宋" w:hAnsi="仿宋" w:cs="仿宋" w:hint="eastAsia"/>
                <w:b w:val="0"/>
                <w:bCs/>
              </w:rPr>
              <w:t>11点排水高峰期</w:t>
            </w:r>
          </w:p>
        </w:tc>
        <w:tc>
          <w:tcPr>
            <w:tcW w:w="480" w:type="pct"/>
            <w:vAlign w:val="center"/>
          </w:tcPr>
          <w:p w14:paraId="70BFCB32"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4</w:t>
            </w:r>
          </w:p>
        </w:tc>
        <w:tc>
          <w:tcPr>
            <w:tcW w:w="481" w:type="pct"/>
            <w:vAlign w:val="center"/>
          </w:tcPr>
          <w:p w14:paraId="08E338F3"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12</w:t>
            </w:r>
          </w:p>
        </w:tc>
        <w:tc>
          <w:tcPr>
            <w:tcW w:w="525" w:type="pct"/>
            <w:vAlign w:val="center"/>
          </w:tcPr>
          <w:p w14:paraId="100C7874"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17</w:t>
            </w:r>
          </w:p>
        </w:tc>
        <w:tc>
          <w:tcPr>
            <w:tcW w:w="1058" w:type="pct"/>
            <w:vAlign w:val="center"/>
          </w:tcPr>
          <w:p w14:paraId="4975BA21" w14:textId="77777777" w:rsidR="00B3405A" w:rsidRDefault="00000000">
            <w:pPr>
              <w:pStyle w:val="4"/>
              <w:numPr>
                <w:ilvl w:val="0"/>
                <w:numId w:val="0"/>
              </w:numPr>
              <w:spacing w:before="0" w:after="0" w:line="240" w:lineRule="auto"/>
              <w:jc w:val="center"/>
              <w:rPr>
                <w:rFonts w:ascii="仿宋" w:eastAsia="仿宋" w:hAnsi="仿宋" w:cs="仿宋" w:hint="eastAsia"/>
                <w:b w:val="0"/>
                <w:bCs/>
              </w:rPr>
            </w:pPr>
            <w:r>
              <w:rPr>
                <w:rFonts w:ascii="仿宋" w:eastAsia="仿宋" w:hAnsi="仿宋" w:cs="仿宋" w:hint="eastAsia"/>
                <w:b w:val="0"/>
                <w:bCs/>
              </w:rPr>
              <w:t>水量负荷71%；混合制排水，实际停留时间较长</w:t>
            </w:r>
          </w:p>
        </w:tc>
      </w:tr>
    </w:tbl>
    <w:p w14:paraId="733897AB" w14:textId="77777777" w:rsidR="00B3405A" w:rsidRDefault="00B3405A">
      <w:pPr>
        <w:pStyle w:val="a5"/>
        <w:spacing w:line="560" w:lineRule="exact"/>
        <w:rPr>
          <w:rFonts w:eastAsia="宋体" w:hAnsi="宋体" w:cs="宋体" w:hint="eastAsia"/>
          <w:b/>
          <w:bCs/>
        </w:rPr>
      </w:pPr>
    </w:p>
    <w:p w14:paraId="5D1F618C" w14:textId="77777777" w:rsidR="00B3405A" w:rsidRDefault="00B3405A">
      <w:pPr>
        <w:pStyle w:val="a5"/>
        <w:spacing w:line="560" w:lineRule="exact"/>
        <w:rPr>
          <w:rFonts w:eastAsia="宋体" w:hAnsi="宋体" w:cs="宋体" w:hint="eastAsia"/>
          <w:b/>
          <w:bCs/>
        </w:rPr>
      </w:pPr>
    </w:p>
    <w:p w14:paraId="17EE1D64" w14:textId="77777777" w:rsidR="00B3405A" w:rsidRDefault="00B3405A">
      <w:pPr>
        <w:pStyle w:val="a5"/>
        <w:spacing w:line="560" w:lineRule="exact"/>
        <w:rPr>
          <w:rFonts w:eastAsia="宋体" w:hAnsi="宋体" w:cs="宋体" w:hint="eastAsia"/>
          <w:b/>
          <w:bCs/>
        </w:rPr>
      </w:pPr>
    </w:p>
    <w:p w14:paraId="24EA3D87" w14:textId="77777777" w:rsidR="00B3405A" w:rsidRDefault="00000000">
      <w:pPr>
        <w:pStyle w:val="2"/>
        <w:spacing w:beforeAutospacing="1" w:afterAutospacing="1"/>
        <w:rPr>
          <w:rFonts w:eastAsia="宋体" w:cs="Times New Roman"/>
          <w:b/>
          <w:sz w:val="24"/>
        </w:rPr>
      </w:pPr>
      <w:bookmarkStart w:id="35" w:name="_Toc32755"/>
      <w:bookmarkStart w:id="36" w:name="_Toc175749119"/>
      <w:bookmarkStart w:id="37" w:name="_Toc190886179"/>
      <w:bookmarkStart w:id="38" w:name="_Toc190886249"/>
      <w:bookmarkStart w:id="39" w:name="_Toc29562"/>
      <w:r>
        <w:rPr>
          <w:rFonts w:eastAsia="宋体" w:cs="Times New Roman" w:hint="eastAsia"/>
          <w:b/>
          <w:sz w:val="24"/>
        </w:rPr>
        <w:lastRenderedPageBreak/>
        <w:t xml:space="preserve">4.4 </w:t>
      </w:r>
      <w:r>
        <w:rPr>
          <w:rFonts w:eastAsia="宋体" w:cs="Times New Roman" w:hint="eastAsia"/>
          <w:b/>
          <w:sz w:val="24"/>
        </w:rPr>
        <w:t>防沉淀</w:t>
      </w:r>
      <w:bookmarkEnd w:id="35"/>
      <w:bookmarkEnd w:id="36"/>
      <w:r>
        <w:rPr>
          <w:rFonts w:eastAsia="宋体" w:cs="Times New Roman" w:hint="eastAsia"/>
          <w:b/>
          <w:sz w:val="24"/>
        </w:rPr>
        <w:t>、放空与溢流</w:t>
      </w:r>
      <w:bookmarkEnd w:id="37"/>
      <w:bookmarkEnd w:id="38"/>
    </w:p>
    <w:p w14:paraId="4947205C" w14:textId="77777777" w:rsidR="00B3405A" w:rsidRDefault="00000000">
      <w:pPr>
        <w:pStyle w:val="a5"/>
        <w:spacing w:line="560" w:lineRule="exact"/>
        <w:rPr>
          <w:rFonts w:eastAsia="宋体" w:hAnsi="宋体" w:cs="宋体" w:hint="eastAsia"/>
        </w:rPr>
      </w:pPr>
      <w:r>
        <w:rPr>
          <w:rFonts w:eastAsia="宋体" w:hAnsi="宋体" w:cs="宋体" w:hint="eastAsia"/>
          <w:b/>
          <w:bCs/>
        </w:rPr>
        <w:t>4.4.1</w:t>
      </w:r>
      <w:r>
        <w:rPr>
          <w:rFonts w:eastAsia="宋体" w:hAnsi="宋体" w:cs="宋体" w:hint="eastAsia"/>
        </w:rPr>
        <w:t>调节设施应设置机械搅拌设备，防止底部沉泥，搅拌设备布置应避免搅拌死角存在。</w:t>
      </w:r>
    </w:p>
    <w:p w14:paraId="48B14BBA" w14:textId="77777777" w:rsidR="00B3405A" w:rsidRDefault="00000000">
      <w:pPr>
        <w:pStyle w:val="a5"/>
        <w:spacing w:line="560" w:lineRule="exact"/>
        <w:rPr>
          <w:rFonts w:eastAsia="宋体" w:hAnsi="宋体" w:cs="宋体" w:hint="eastAsia"/>
        </w:rPr>
      </w:pPr>
      <w:bookmarkStart w:id="40" w:name="_Toc3047"/>
      <w:bookmarkStart w:id="41" w:name="_Toc9850"/>
      <w:bookmarkEnd w:id="39"/>
      <w:r>
        <w:rPr>
          <w:rFonts w:eastAsia="宋体" w:hAnsi="宋体" w:cs="宋体" w:hint="eastAsia"/>
          <w:b/>
          <w:bCs/>
        </w:rPr>
        <w:t>4.4.2</w:t>
      </w:r>
      <w:r>
        <w:rPr>
          <w:rFonts w:eastAsia="宋体" w:hAnsi="宋体" w:cs="宋体" w:hint="eastAsia"/>
        </w:rPr>
        <w:t xml:space="preserve"> 调节设施放空可采用重力放空、水泵排空和两者相结合的方式。有条件时，应采用重力放空。排空泵参数及出水管管径应根据放空时间确定，且出水管排水能力不应超过下游管渠排水能力。</w:t>
      </w:r>
    </w:p>
    <w:p w14:paraId="54B30466" w14:textId="77777777" w:rsidR="00B3405A" w:rsidRDefault="00000000">
      <w:pPr>
        <w:spacing w:line="480" w:lineRule="exact"/>
        <w:rPr>
          <w:rFonts w:ascii="宋体" w:eastAsia="宋体" w:hAnsi="宋体" w:cs="宋体" w:hint="eastAsia"/>
        </w:rPr>
      </w:pPr>
      <w:r>
        <w:rPr>
          <w:rFonts w:ascii="仿宋_GB2312" w:eastAsia="仿宋_GB2312" w:hAnsi="宋体" w:cs="仿宋_GB2312" w:hint="eastAsia"/>
        </w:rPr>
        <w:t>【条文说明】4.4.2 重力放空的优点是无需电力或机械驱动,符合节能环保政策，且控制简单。</w:t>
      </w:r>
    </w:p>
    <w:p w14:paraId="72BC911F" w14:textId="77777777" w:rsidR="00B3405A" w:rsidRDefault="00000000">
      <w:pPr>
        <w:pStyle w:val="a5"/>
        <w:spacing w:line="560" w:lineRule="exact"/>
        <w:rPr>
          <w:rFonts w:eastAsia="宋体" w:hAnsi="宋体" w:cs="宋体" w:hint="eastAsia"/>
        </w:rPr>
      </w:pPr>
      <w:r>
        <w:rPr>
          <w:rFonts w:eastAsia="宋体" w:hAnsi="宋体" w:cs="宋体" w:hint="eastAsia"/>
          <w:b/>
          <w:bCs/>
        </w:rPr>
        <w:t>4.4.3</w:t>
      </w:r>
      <w:r>
        <w:rPr>
          <w:rFonts w:eastAsia="宋体" w:hAnsi="宋体" w:cs="宋体" w:hint="eastAsia"/>
        </w:rPr>
        <w:t>调节设施应在高液</w:t>
      </w:r>
      <w:proofErr w:type="gramStart"/>
      <w:r>
        <w:rPr>
          <w:rFonts w:eastAsia="宋体" w:hAnsi="宋体" w:cs="宋体" w:hint="eastAsia"/>
        </w:rPr>
        <w:t>位设置</w:t>
      </w:r>
      <w:proofErr w:type="gramEnd"/>
      <w:r>
        <w:rPr>
          <w:rFonts w:eastAsia="宋体" w:hAnsi="宋体" w:cs="宋体" w:hint="eastAsia"/>
        </w:rPr>
        <w:t>溢流管。</w:t>
      </w:r>
    </w:p>
    <w:p w14:paraId="47184AD2" w14:textId="77777777" w:rsidR="00B3405A" w:rsidRDefault="00000000">
      <w:pPr>
        <w:pStyle w:val="a5"/>
        <w:spacing w:line="560" w:lineRule="exact"/>
        <w:rPr>
          <w:rFonts w:eastAsia="宋体" w:hAnsi="宋体" w:cs="宋体" w:hint="eastAsia"/>
        </w:rPr>
      </w:pPr>
      <w:r>
        <w:rPr>
          <w:rFonts w:eastAsia="宋体" w:hAnsi="宋体" w:cs="宋体" w:hint="eastAsia"/>
          <w:b/>
          <w:bCs/>
        </w:rPr>
        <w:t>4.4.4</w:t>
      </w:r>
      <w:r>
        <w:rPr>
          <w:rFonts w:eastAsia="宋体" w:hAnsi="宋体" w:cs="宋体" w:hint="eastAsia"/>
        </w:rPr>
        <w:t>调节设施宜半年至一年进行一次放空清淤，可采用人工或者机械清淤。</w:t>
      </w:r>
    </w:p>
    <w:p w14:paraId="09FB3E2C" w14:textId="1CF8B929" w:rsidR="00B3405A" w:rsidRDefault="00000000">
      <w:pPr>
        <w:spacing w:line="480" w:lineRule="exact"/>
        <w:rPr>
          <w:rFonts w:ascii="宋体" w:eastAsia="宋体" w:hAnsi="宋体" w:cs="宋体" w:hint="eastAsia"/>
        </w:rPr>
      </w:pPr>
      <w:r>
        <w:rPr>
          <w:rFonts w:ascii="仿宋_GB2312" w:eastAsia="仿宋_GB2312" w:hAnsi="宋体" w:cs="仿宋_GB2312" w:hint="eastAsia"/>
        </w:rPr>
        <w:t>【条文说明】4.</w:t>
      </w:r>
      <w:r w:rsidR="00551C46">
        <w:rPr>
          <w:rFonts w:ascii="仿宋_GB2312" w:eastAsia="仿宋_GB2312" w:hAnsi="宋体" w:cs="仿宋_GB2312" w:hint="eastAsia"/>
        </w:rPr>
        <w:t>4</w:t>
      </w:r>
      <w:r>
        <w:rPr>
          <w:rFonts w:ascii="仿宋_GB2312" w:eastAsia="仿宋_GB2312" w:hAnsi="宋体" w:cs="仿宋_GB2312" w:hint="eastAsia"/>
        </w:rPr>
        <w:t>.</w:t>
      </w:r>
      <w:r w:rsidR="00551C46">
        <w:rPr>
          <w:rFonts w:ascii="仿宋_GB2312" w:eastAsia="仿宋_GB2312" w:hAnsi="宋体" w:cs="仿宋_GB2312" w:hint="eastAsia"/>
        </w:rPr>
        <w:t>4</w:t>
      </w:r>
      <w:r>
        <w:rPr>
          <w:rFonts w:ascii="仿宋_GB2312" w:eastAsia="仿宋_GB2312" w:hAnsi="宋体" w:cs="仿宋_GB2312" w:hint="eastAsia"/>
        </w:rPr>
        <w:t xml:space="preserve"> 调节设施放空及清淤周期情况一般为6至12个月，清淤方式以人工清淤方式为主，机械清淤方式为辅。调节设施底部的污泥是清理的重点。可以使用吸泥车将污泥吸出，或者使用高压清洗机将污泥冲散后吸出。在清除污泥后，需要对池壁和池底进行彻底清洗。可以使用高压清洗机进行喷洗，或者使用刷子和清洁剂进行手工清洗。</w:t>
      </w:r>
    </w:p>
    <w:p w14:paraId="068CD656" w14:textId="2585744E" w:rsidR="00B3405A" w:rsidRDefault="00000000">
      <w:pPr>
        <w:pStyle w:val="2"/>
        <w:spacing w:beforeAutospacing="1" w:afterAutospacing="1"/>
        <w:rPr>
          <w:rFonts w:eastAsia="宋体" w:cs="Times New Roman"/>
          <w:b/>
          <w:sz w:val="24"/>
        </w:rPr>
      </w:pPr>
      <w:bookmarkStart w:id="42" w:name="_Toc190886180"/>
      <w:bookmarkStart w:id="43" w:name="_Toc190886250"/>
      <w:r>
        <w:rPr>
          <w:rFonts w:eastAsia="宋体" w:cs="Times New Roman" w:hint="eastAsia"/>
          <w:b/>
          <w:sz w:val="24"/>
        </w:rPr>
        <w:t>4.</w:t>
      </w:r>
      <w:r w:rsidR="00551C46">
        <w:rPr>
          <w:rFonts w:eastAsia="宋体" w:cs="Times New Roman" w:hint="eastAsia"/>
          <w:b/>
          <w:sz w:val="24"/>
        </w:rPr>
        <w:t>5</w:t>
      </w:r>
      <w:r>
        <w:rPr>
          <w:rFonts w:eastAsia="宋体" w:cs="Times New Roman" w:hint="eastAsia"/>
          <w:b/>
          <w:sz w:val="24"/>
        </w:rPr>
        <w:t xml:space="preserve"> </w:t>
      </w:r>
      <w:r>
        <w:rPr>
          <w:rFonts w:eastAsia="宋体" w:cs="Times New Roman" w:hint="eastAsia"/>
          <w:b/>
          <w:sz w:val="24"/>
        </w:rPr>
        <w:t>废（臭）气收集与处理</w:t>
      </w:r>
      <w:bookmarkEnd w:id="40"/>
      <w:bookmarkEnd w:id="41"/>
      <w:bookmarkEnd w:id="42"/>
      <w:bookmarkEnd w:id="43"/>
    </w:p>
    <w:p w14:paraId="64074522" w14:textId="1BE67410" w:rsidR="00B3405A" w:rsidRDefault="00000000">
      <w:pPr>
        <w:pStyle w:val="a5"/>
        <w:spacing w:line="560" w:lineRule="exact"/>
        <w:rPr>
          <w:rFonts w:eastAsia="宋体" w:hAnsi="宋体" w:cs="宋体" w:hint="eastAsia"/>
        </w:rPr>
      </w:pPr>
      <w:bookmarkStart w:id="44" w:name="_Toc8768"/>
      <w:r>
        <w:rPr>
          <w:rFonts w:eastAsia="宋体" w:hAnsi="宋体" w:cs="宋体" w:hint="eastAsia"/>
          <w:b/>
          <w:bCs/>
        </w:rPr>
        <w:t>4</w:t>
      </w:r>
      <w:r>
        <w:rPr>
          <w:rFonts w:eastAsia="宋体" w:hAnsi="宋体" w:cs="宋体"/>
          <w:b/>
          <w:bCs/>
        </w:rPr>
        <w:t>.</w:t>
      </w:r>
      <w:r w:rsidR="00551C46">
        <w:rPr>
          <w:rFonts w:eastAsia="宋体" w:hAnsi="宋体" w:cs="宋体" w:hint="eastAsia"/>
          <w:b/>
          <w:bCs/>
        </w:rPr>
        <w:t>5</w:t>
      </w:r>
      <w:r>
        <w:rPr>
          <w:rFonts w:eastAsia="宋体" w:hAnsi="宋体" w:cs="宋体"/>
          <w:b/>
          <w:bCs/>
        </w:rPr>
        <w:t>.1</w:t>
      </w:r>
      <w:r>
        <w:rPr>
          <w:rFonts w:eastAsia="宋体" w:hAnsi="宋体" w:cs="宋体" w:hint="eastAsia"/>
        </w:rPr>
        <w:t>调节设施</w:t>
      </w:r>
      <w:proofErr w:type="gramStart"/>
      <w:r>
        <w:rPr>
          <w:rFonts w:eastAsia="宋体" w:hAnsi="宋体" w:cs="宋体"/>
        </w:rPr>
        <w:t>应设送排风</w:t>
      </w:r>
      <w:proofErr w:type="gramEnd"/>
      <w:r>
        <w:rPr>
          <w:rFonts w:eastAsia="宋体" w:hAnsi="宋体" w:cs="宋体"/>
        </w:rPr>
        <w:t>设施</w:t>
      </w:r>
      <w:r>
        <w:rPr>
          <w:rFonts w:eastAsia="宋体" w:hAnsi="宋体" w:cs="宋体" w:hint="eastAsia"/>
        </w:rPr>
        <w:t>，</w:t>
      </w:r>
      <w:r>
        <w:rPr>
          <w:rFonts w:eastAsia="宋体" w:hAnsi="宋体" w:cs="宋体"/>
        </w:rPr>
        <w:t>送排风设施的</w:t>
      </w:r>
      <w:r>
        <w:rPr>
          <w:rFonts w:eastAsia="宋体" w:hAnsi="宋体" w:cs="宋体" w:hint="eastAsia"/>
        </w:rPr>
        <w:t>设计应符合下列规定：</w:t>
      </w:r>
    </w:p>
    <w:p w14:paraId="05F4036B" w14:textId="77777777" w:rsidR="00B3405A" w:rsidRDefault="00000000">
      <w:pPr>
        <w:pStyle w:val="a5"/>
        <w:spacing w:line="560" w:lineRule="exact"/>
        <w:ind w:firstLineChars="200" w:firstLine="482"/>
        <w:rPr>
          <w:rFonts w:eastAsia="宋体" w:hAnsi="宋体" w:cs="宋体" w:hint="eastAsia"/>
        </w:rPr>
      </w:pPr>
      <w:r>
        <w:rPr>
          <w:rFonts w:eastAsia="宋体" w:hAnsi="宋体" w:cs="宋体" w:hint="eastAsia"/>
          <w:b/>
          <w:bCs/>
        </w:rPr>
        <w:t xml:space="preserve">1 </w:t>
      </w:r>
      <w:r>
        <w:rPr>
          <w:rFonts w:eastAsia="宋体" w:hAnsi="宋体" w:cs="宋体" w:hint="eastAsia"/>
        </w:rPr>
        <w:t>在调节设施进水和放空时，池内气压应平衡；</w:t>
      </w:r>
    </w:p>
    <w:p w14:paraId="7D33E015" w14:textId="77777777" w:rsidR="00B3405A" w:rsidRDefault="00000000">
      <w:pPr>
        <w:pStyle w:val="a5"/>
        <w:spacing w:line="560" w:lineRule="exact"/>
        <w:ind w:firstLineChars="200" w:firstLine="482"/>
        <w:rPr>
          <w:rFonts w:eastAsia="宋体" w:hAnsi="宋体" w:cs="宋体" w:hint="eastAsia"/>
          <w:b/>
          <w:bCs/>
        </w:rPr>
      </w:pPr>
      <w:r>
        <w:rPr>
          <w:rFonts w:eastAsia="宋体" w:hAnsi="宋体" w:cs="宋体" w:hint="eastAsia"/>
          <w:b/>
          <w:bCs/>
        </w:rPr>
        <w:t>2 当调节设施内储存污水时或放空后，池内H</w:t>
      </w:r>
      <w:r>
        <w:rPr>
          <w:rFonts w:eastAsia="宋体" w:hAnsi="宋体" w:cs="宋体" w:hint="eastAsia"/>
          <w:b/>
          <w:bCs/>
          <w:vertAlign w:val="subscript"/>
        </w:rPr>
        <w:t>2</w:t>
      </w:r>
      <w:r>
        <w:rPr>
          <w:rFonts w:eastAsia="宋体" w:hAnsi="宋体" w:cs="宋体" w:hint="eastAsia"/>
          <w:b/>
          <w:bCs/>
        </w:rPr>
        <w:t>S、CH</w:t>
      </w:r>
      <w:r>
        <w:rPr>
          <w:rFonts w:eastAsia="宋体" w:hAnsi="宋体" w:cs="宋体" w:hint="eastAsia"/>
          <w:b/>
          <w:bCs/>
          <w:vertAlign w:val="subscript"/>
        </w:rPr>
        <w:t>4</w:t>
      </w:r>
      <w:r>
        <w:rPr>
          <w:rFonts w:eastAsia="宋体" w:hAnsi="宋体" w:cs="宋体" w:hint="eastAsia"/>
          <w:b/>
          <w:bCs/>
        </w:rPr>
        <w:t>等有毒有害气体的浓度应低于</w:t>
      </w:r>
      <w:r>
        <w:rPr>
          <w:rFonts w:eastAsia="宋体" w:hAnsi="宋体" w:cs="宋体"/>
          <w:b/>
          <w:bCs/>
        </w:rPr>
        <w:t>爆炸极限</w:t>
      </w:r>
      <w:r>
        <w:rPr>
          <w:rFonts w:eastAsia="宋体" w:hAnsi="宋体" w:cs="宋体" w:hint="eastAsia"/>
          <w:b/>
          <w:bCs/>
        </w:rPr>
        <w:t>；</w:t>
      </w:r>
    </w:p>
    <w:p w14:paraId="4A287905" w14:textId="77777777" w:rsidR="00B3405A" w:rsidRDefault="00000000">
      <w:pPr>
        <w:pStyle w:val="a5"/>
        <w:spacing w:line="560" w:lineRule="exact"/>
        <w:ind w:firstLineChars="200" w:firstLine="482"/>
        <w:rPr>
          <w:rFonts w:eastAsia="宋体" w:hAnsi="宋体" w:cs="宋体" w:hint="eastAsia"/>
          <w:b/>
          <w:bCs/>
        </w:rPr>
      </w:pPr>
      <w:r>
        <w:rPr>
          <w:rFonts w:eastAsia="宋体" w:hAnsi="宋体" w:cs="宋体" w:hint="eastAsia"/>
          <w:b/>
          <w:bCs/>
        </w:rPr>
        <w:t xml:space="preserve">3 </w:t>
      </w:r>
      <w:r>
        <w:rPr>
          <w:rFonts w:eastAsia="宋体" w:hAnsi="宋体" w:cs="宋体"/>
          <w:b/>
          <w:bCs/>
        </w:rPr>
        <w:t>人员进</w:t>
      </w:r>
      <w:r>
        <w:rPr>
          <w:rFonts w:eastAsia="宋体" w:hAnsi="宋体" w:cs="宋体" w:hint="eastAsia"/>
          <w:b/>
          <w:bCs/>
        </w:rPr>
        <w:t>入前H</w:t>
      </w:r>
      <w:r>
        <w:rPr>
          <w:rFonts w:eastAsia="宋体" w:hAnsi="宋体" w:cs="宋体" w:hint="eastAsia"/>
          <w:b/>
          <w:bCs/>
          <w:vertAlign w:val="subscript"/>
        </w:rPr>
        <w:t>2</w:t>
      </w:r>
      <w:r>
        <w:rPr>
          <w:rFonts w:eastAsia="宋体" w:hAnsi="宋体" w:cs="宋体" w:hint="eastAsia"/>
          <w:b/>
          <w:bCs/>
        </w:rPr>
        <w:t>S、CH</w:t>
      </w:r>
      <w:r>
        <w:rPr>
          <w:rFonts w:eastAsia="宋体" w:hAnsi="宋体" w:cs="宋体" w:hint="eastAsia"/>
          <w:b/>
          <w:bCs/>
          <w:vertAlign w:val="subscript"/>
        </w:rPr>
        <w:t>4</w:t>
      </w:r>
      <w:r>
        <w:rPr>
          <w:rFonts w:eastAsia="宋体" w:hAnsi="宋体" w:cs="宋体" w:hint="eastAsia"/>
          <w:b/>
          <w:bCs/>
        </w:rPr>
        <w:t>等有毒有害气体的浓度不应对人员安全造成危险</w:t>
      </w:r>
      <w:r>
        <w:rPr>
          <w:rFonts w:eastAsia="宋体" w:hAnsi="宋体" w:cs="宋体"/>
          <w:b/>
          <w:bCs/>
        </w:rPr>
        <w:t>。</w:t>
      </w:r>
    </w:p>
    <w:p w14:paraId="0DB7842B" w14:textId="4632424B" w:rsidR="00B3405A" w:rsidRDefault="00000000">
      <w:pPr>
        <w:pStyle w:val="a5"/>
        <w:spacing w:line="560" w:lineRule="exact"/>
        <w:rPr>
          <w:rFonts w:eastAsia="宋体" w:hAnsi="宋体" w:cs="宋体" w:hint="eastAsia"/>
        </w:rPr>
      </w:pPr>
      <w:r>
        <w:rPr>
          <w:rFonts w:eastAsia="宋体" w:hAnsi="宋体" w:cs="宋体" w:hint="eastAsia"/>
          <w:b/>
          <w:bCs/>
        </w:rPr>
        <w:t>4</w:t>
      </w:r>
      <w:r>
        <w:rPr>
          <w:rFonts w:eastAsia="宋体" w:hAnsi="宋体" w:cs="宋体"/>
          <w:b/>
          <w:bCs/>
        </w:rPr>
        <w:t>.</w:t>
      </w:r>
      <w:r w:rsidR="00551C46">
        <w:rPr>
          <w:rFonts w:eastAsia="宋体" w:hAnsi="宋体" w:cs="宋体" w:hint="eastAsia"/>
          <w:b/>
          <w:bCs/>
        </w:rPr>
        <w:t>5</w:t>
      </w:r>
      <w:r>
        <w:rPr>
          <w:rFonts w:eastAsia="宋体" w:hAnsi="宋体" w:cs="宋体"/>
          <w:b/>
          <w:bCs/>
        </w:rPr>
        <w:t>.</w:t>
      </w:r>
      <w:r>
        <w:rPr>
          <w:rFonts w:eastAsia="宋体" w:hAnsi="宋体" w:cs="宋体" w:hint="eastAsia"/>
          <w:b/>
          <w:bCs/>
        </w:rPr>
        <w:t>2</w:t>
      </w:r>
      <w:r>
        <w:rPr>
          <w:rFonts w:eastAsia="宋体" w:hAnsi="宋体" w:cs="宋体" w:hint="eastAsia"/>
        </w:rPr>
        <w:t>合流制排水系统中的调节设施，其透气进口处应设置除臭设施，避免臭气逸散。分流制排水系统中的调节设施位于居民区或敏感地段的，透气进口处</w:t>
      </w:r>
      <w:proofErr w:type="gramStart"/>
      <w:r>
        <w:rPr>
          <w:rFonts w:eastAsia="宋体" w:hAnsi="宋体" w:cs="宋体" w:hint="eastAsia"/>
        </w:rPr>
        <w:t>宜设置</w:t>
      </w:r>
      <w:proofErr w:type="gramEnd"/>
      <w:r>
        <w:rPr>
          <w:rFonts w:eastAsia="宋体" w:hAnsi="宋体" w:cs="宋体" w:hint="eastAsia"/>
        </w:rPr>
        <w:t>除臭设施。</w:t>
      </w:r>
    </w:p>
    <w:p w14:paraId="545626CF" w14:textId="511878D8" w:rsidR="00B3405A" w:rsidRDefault="00000000">
      <w:pPr>
        <w:pStyle w:val="a5"/>
        <w:spacing w:line="560" w:lineRule="exact"/>
        <w:rPr>
          <w:rFonts w:eastAsia="宋体" w:hAnsi="宋体" w:cs="宋体" w:hint="eastAsia"/>
        </w:rPr>
      </w:pPr>
      <w:r>
        <w:rPr>
          <w:rFonts w:eastAsia="宋体" w:hAnsi="宋体" w:cs="宋体" w:hint="eastAsia"/>
          <w:b/>
          <w:bCs/>
        </w:rPr>
        <w:t>4.</w:t>
      </w:r>
      <w:r w:rsidR="00551C46">
        <w:rPr>
          <w:rFonts w:eastAsia="宋体" w:hAnsi="宋体" w:cs="宋体" w:hint="eastAsia"/>
          <w:b/>
          <w:bCs/>
        </w:rPr>
        <w:t>5</w:t>
      </w:r>
      <w:r>
        <w:rPr>
          <w:rFonts w:eastAsia="宋体" w:hAnsi="宋体" w:cs="宋体" w:hint="eastAsia"/>
          <w:b/>
          <w:bCs/>
        </w:rPr>
        <w:t>.3</w:t>
      </w:r>
      <w:r>
        <w:rPr>
          <w:rFonts w:eastAsia="宋体" w:hAnsi="宋体" w:cs="宋体"/>
        </w:rPr>
        <w:t>臭气风量应根据监测和试验确定，当无数据和试验资料时，</w:t>
      </w:r>
      <w:r>
        <w:rPr>
          <w:rFonts w:eastAsia="宋体" w:hAnsi="宋体" w:cs="宋体" w:hint="eastAsia"/>
        </w:rPr>
        <w:t>调节设施</w:t>
      </w:r>
      <w:r>
        <w:rPr>
          <w:rFonts w:eastAsia="宋体" w:hAnsi="宋体" w:cs="宋体"/>
        </w:rPr>
        <w:t>臭气</w:t>
      </w:r>
      <w:r>
        <w:rPr>
          <w:rFonts w:eastAsia="宋体" w:hAnsi="宋体" w:cs="宋体"/>
        </w:rPr>
        <w:lastRenderedPageBreak/>
        <w:t>风量可按照单位水面积臭气风量指标10</w:t>
      </w:r>
      <w:r>
        <w:rPr>
          <w:rFonts w:eastAsia="宋体" w:hAnsi="宋体" w:cs="宋体" w:hint="eastAsia"/>
        </w:rPr>
        <w:t>m³</w:t>
      </w:r>
      <w:r>
        <w:rPr>
          <w:rFonts w:eastAsia="宋体" w:hAnsi="宋体" w:cs="宋体"/>
        </w:rPr>
        <w:t>/</w:t>
      </w:r>
      <w:r>
        <w:rPr>
          <w:rFonts w:eastAsia="宋体" w:hAnsi="宋体" w:cs="宋体" w:hint="eastAsia"/>
        </w:rPr>
        <w:t>㎡</w:t>
      </w:r>
      <w:r>
        <w:rPr>
          <w:rFonts w:eastAsia="宋体" w:hAnsi="宋体" w:cs="宋体"/>
        </w:rPr>
        <w:t>.h计算，并可增加1次/h</w:t>
      </w:r>
      <w:r w:rsidR="00B07A93">
        <w:rPr>
          <w:rFonts w:eastAsia="宋体" w:hAnsi="宋体" w:cs="宋体" w:hint="eastAsia"/>
        </w:rPr>
        <w:t>～</w:t>
      </w:r>
      <w:r>
        <w:rPr>
          <w:rFonts w:eastAsia="宋体" w:hAnsi="宋体" w:cs="宋体"/>
        </w:rPr>
        <w:t>2次/h的空间换气量。</w:t>
      </w:r>
    </w:p>
    <w:p w14:paraId="081BAE17" w14:textId="1618E18D" w:rsidR="00B3405A" w:rsidRDefault="00000000">
      <w:pPr>
        <w:pStyle w:val="a5"/>
        <w:spacing w:line="560" w:lineRule="exact"/>
        <w:rPr>
          <w:rFonts w:eastAsia="宋体" w:hAnsi="宋体" w:cs="宋体" w:hint="eastAsia"/>
        </w:rPr>
      </w:pPr>
      <w:r>
        <w:rPr>
          <w:rFonts w:ascii="仿宋_GB2312" w:eastAsia="仿宋_GB2312" w:hAnsi="宋体" w:cs="仿宋_GB2312" w:hint="eastAsia"/>
        </w:rPr>
        <w:t>【条文说明】4</w:t>
      </w:r>
      <w:r>
        <w:rPr>
          <w:rFonts w:ascii="仿宋_GB2312" w:eastAsia="仿宋_GB2312" w:hAnsi="宋体" w:cs="仿宋_GB2312"/>
        </w:rPr>
        <w:t>.</w:t>
      </w:r>
      <w:r w:rsidR="00551C46">
        <w:rPr>
          <w:rFonts w:ascii="仿宋_GB2312" w:eastAsia="仿宋_GB2312" w:hAnsi="宋体" w:cs="仿宋_GB2312" w:hint="eastAsia"/>
        </w:rPr>
        <w:t>5</w:t>
      </w:r>
      <w:r>
        <w:rPr>
          <w:rFonts w:ascii="仿宋_GB2312" w:eastAsia="仿宋_GB2312" w:hAnsi="宋体" w:cs="仿宋_GB2312"/>
        </w:rPr>
        <w:t>.</w:t>
      </w:r>
      <w:r>
        <w:rPr>
          <w:rFonts w:ascii="仿宋_GB2312" w:eastAsia="仿宋_GB2312" w:hAnsi="宋体" w:cs="仿宋_GB2312" w:hint="eastAsia"/>
        </w:rPr>
        <w:t>3</w:t>
      </w:r>
      <w:r>
        <w:rPr>
          <w:rFonts w:ascii="仿宋_GB2312" w:eastAsia="仿宋_GB2312" w:hAnsi="宋体" w:cs="仿宋_GB2312"/>
        </w:rPr>
        <w:t xml:space="preserve"> </w:t>
      </w:r>
      <w:r>
        <w:rPr>
          <w:rFonts w:ascii="仿宋_GB2312" w:eastAsia="仿宋_GB2312" w:hAnsi="宋体" w:cs="仿宋_GB2312" w:hint="eastAsia"/>
        </w:rPr>
        <w:t>调节设施</w:t>
      </w:r>
      <w:r>
        <w:rPr>
          <w:rFonts w:ascii="仿宋_GB2312" w:eastAsia="仿宋_GB2312" w:hAnsi="宋体" w:cs="仿宋_GB2312"/>
        </w:rPr>
        <w:t>臭气风量还应满足CJJT243相关规定</w:t>
      </w:r>
      <w:r>
        <w:rPr>
          <w:rFonts w:ascii="仿宋_GB2312" w:eastAsia="仿宋_GB2312" w:hAnsi="宋体" w:cs="仿宋_GB2312" w:hint="eastAsia"/>
        </w:rPr>
        <w:t>。</w:t>
      </w:r>
    </w:p>
    <w:p w14:paraId="28F2687F" w14:textId="134A34CC" w:rsidR="00B3405A" w:rsidRDefault="00000000">
      <w:pPr>
        <w:pStyle w:val="a5"/>
        <w:spacing w:line="560" w:lineRule="exact"/>
        <w:rPr>
          <w:rFonts w:eastAsia="宋体" w:hAnsi="宋体" w:cs="宋体" w:hint="eastAsia"/>
        </w:rPr>
      </w:pPr>
      <w:r>
        <w:rPr>
          <w:rFonts w:eastAsia="宋体" w:hAnsi="宋体" w:cs="宋体" w:hint="eastAsia"/>
          <w:b/>
          <w:bCs/>
        </w:rPr>
        <w:t>4</w:t>
      </w:r>
      <w:r>
        <w:rPr>
          <w:rFonts w:eastAsia="宋体" w:hAnsi="宋体" w:cs="宋体"/>
          <w:b/>
          <w:bCs/>
        </w:rPr>
        <w:t>.</w:t>
      </w:r>
      <w:r w:rsidR="00551C46">
        <w:rPr>
          <w:rFonts w:eastAsia="宋体" w:hAnsi="宋体" w:cs="宋体" w:hint="eastAsia"/>
          <w:b/>
          <w:bCs/>
        </w:rPr>
        <w:t>5</w:t>
      </w:r>
      <w:r>
        <w:rPr>
          <w:rFonts w:eastAsia="宋体" w:hAnsi="宋体" w:cs="宋体"/>
          <w:b/>
          <w:bCs/>
        </w:rPr>
        <w:t>.</w:t>
      </w:r>
      <w:r>
        <w:rPr>
          <w:rFonts w:eastAsia="宋体" w:hAnsi="宋体" w:cs="宋体" w:hint="eastAsia"/>
          <w:b/>
          <w:bCs/>
        </w:rPr>
        <w:t>4</w:t>
      </w:r>
      <w:r>
        <w:rPr>
          <w:rFonts w:eastAsia="宋体" w:hAnsi="宋体" w:cs="宋体"/>
        </w:rPr>
        <w:t>应定期对</w:t>
      </w:r>
      <w:r>
        <w:rPr>
          <w:rFonts w:eastAsia="宋体" w:hAnsi="宋体" w:cs="宋体" w:hint="eastAsia"/>
        </w:rPr>
        <w:t>调节设施</w:t>
      </w:r>
      <w:r>
        <w:rPr>
          <w:rFonts w:eastAsia="宋体" w:hAnsi="宋体" w:cs="宋体"/>
        </w:rPr>
        <w:t>周边及排放口的臭气浓度进行监测，以评估除臭设备的处理效果</w:t>
      </w:r>
      <w:r>
        <w:rPr>
          <w:rFonts w:eastAsia="宋体" w:hAnsi="宋体" w:cs="宋体" w:hint="eastAsia"/>
        </w:rPr>
        <w:t>，</w:t>
      </w:r>
      <w:r>
        <w:rPr>
          <w:rFonts w:eastAsia="宋体" w:hAnsi="宋体" w:cs="宋体"/>
        </w:rPr>
        <w:t>确保臭气排放符合</w:t>
      </w:r>
      <w:r>
        <w:rPr>
          <w:rFonts w:eastAsia="宋体" w:hAnsi="宋体" w:cs="宋体" w:hint="eastAsia"/>
        </w:rPr>
        <w:t>《恶臭污染物排放标准》（GB14554）</w:t>
      </w:r>
      <w:r>
        <w:rPr>
          <w:rFonts w:eastAsia="宋体" w:hAnsi="宋体" w:cs="宋体"/>
        </w:rPr>
        <w:t>。</w:t>
      </w:r>
    </w:p>
    <w:p w14:paraId="769F9631" w14:textId="21FC376E" w:rsidR="00B3405A" w:rsidRDefault="00000000">
      <w:pPr>
        <w:pStyle w:val="a5"/>
        <w:spacing w:line="560" w:lineRule="exact"/>
        <w:rPr>
          <w:rFonts w:eastAsia="宋体"/>
          <w:b/>
        </w:rPr>
      </w:pPr>
      <w:r>
        <w:rPr>
          <w:rFonts w:ascii="仿宋_GB2312" w:eastAsia="仿宋_GB2312" w:hAnsi="宋体" w:cs="仿宋_GB2312" w:hint="eastAsia"/>
        </w:rPr>
        <w:t>【条文说明】4</w:t>
      </w:r>
      <w:r>
        <w:rPr>
          <w:rFonts w:ascii="仿宋_GB2312" w:eastAsia="仿宋_GB2312" w:hAnsi="宋体" w:cs="仿宋_GB2312"/>
        </w:rPr>
        <w:t>.</w:t>
      </w:r>
      <w:r w:rsidR="00551C46">
        <w:rPr>
          <w:rFonts w:ascii="仿宋_GB2312" w:eastAsia="仿宋_GB2312" w:hAnsi="宋体" w:cs="仿宋_GB2312" w:hint="eastAsia"/>
        </w:rPr>
        <w:t>5</w:t>
      </w:r>
      <w:r>
        <w:rPr>
          <w:rFonts w:ascii="仿宋_GB2312" w:eastAsia="仿宋_GB2312" w:hAnsi="宋体" w:cs="仿宋_GB2312"/>
        </w:rPr>
        <w:t>.</w:t>
      </w:r>
      <w:r>
        <w:rPr>
          <w:rFonts w:ascii="仿宋_GB2312" w:eastAsia="仿宋_GB2312" w:hAnsi="宋体" w:cs="仿宋_GB2312" w:hint="eastAsia"/>
        </w:rPr>
        <w:t>4</w:t>
      </w:r>
      <w:r>
        <w:rPr>
          <w:rFonts w:ascii="仿宋_GB2312" w:eastAsia="仿宋_GB2312" w:hAnsi="宋体" w:cs="仿宋_GB2312"/>
        </w:rPr>
        <w:t xml:space="preserve"> 处理后的臭气需要经过监测，确保其达到排放标准后才能排放到大气中。这包括对处理效果的评价和必要的排放控制，以确保不对环境造成二次污染。</w:t>
      </w:r>
    </w:p>
    <w:p w14:paraId="6351CFA2" w14:textId="39D793E2" w:rsidR="00B3405A" w:rsidRDefault="00000000">
      <w:pPr>
        <w:pStyle w:val="2"/>
        <w:spacing w:beforeAutospacing="1" w:afterAutospacing="1"/>
        <w:rPr>
          <w:rFonts w:eastAsia="宋体" w:cs="Times New Roman"/>
          <w:b/>
          <w:sz w:val="24"/>
        </w:rPr>
      </w:pPr>
      <w:bookmarkStart w:id="45" w:name="_Toc190886181"/>
      <w:bookmarkStart w:id="46" w:name="_Toc190886251"/>
      <w:r>
        <w:rPr>
          <w:rFonts w:eastAsia="宋体" w:cs="Times New Roman" w:hint="eastAsia"/>
          <w:b/>
          <w:sz w:val="24"/>
        </w:rPr>
        <w:t>4.</w:t>
      </w:r>
      <w:r w:rsidR="00551C46">
        <w:rPr>
          <w:rFonts w:eastAsia="宋体" w:cs="Times New Roman" w:hint="eastAsia"/>
          <w:b/>
          <w:sz w:val="24"/>
        </w:rPr>
        <w:t>6</w:t>
      </w:r>
      <w:r>
        <w:rPr>
          <w:rFonts w:eastAsia="宋体" w:cs="Times New Roman" w:hint="eastAsia"/>
          <w:b/>
          <w:sz w:val="24"/>
        </w:rPr>
        <w:t xml:space="preserve"> </w:t>
      </w:r>
      <w:r>
        <w:rPr>
          <w:rFonts w:eastAsia="宋体" w:cs="Times New Roman" w:hint="eastAsia"/>
          <w:b/>
          <w:sz w:val="24"/>
        </w:rPr>
        <w:t>防水、防腐</w:t>
      </w:r>
      <w:bookmarkEnd w:id="44"/>
      <w:bookmarkEnd w:id="45"/>
      <w:bookmarkEnd w:id="46"/>
    </w:p>
    <w:p w14:paraId="5497612D" w14:textId="78DC82F0" w:rsidR="00B3405A" w:rsidRDefault="00000000">
      <w:pPr>
        <w:pStyle w:val="a5"/>
        <w:spacing w:line="560" w:lineRule="exact"/>
        <w:rPr>
          <w:rFonts w:eastAsia="宋体" w:hAnsi="宋体" w:cs="宋体" w:hint="eastAsia"/>
        </w:rPr>
      </w:pPr>
      <w:r>
        <w:rPr>
          <w:rFonts w:eastAsia="宋体" w:hAnsi="宋体" w:cs="宋体" w:hint="eastAsia"/>
          <w:b/>
          <w:bCs/>
        </w:rPr>
        <w:t>4.</w:t>
      </w:r>
      <w:r w:rsidR="00551C46">
        <w:rPr>
          <w:rFonts w:eastAsia="宋体" w:hAnsi="宋体" w:cs="宋体" w:hint="eastAsia"/>
          <w:b/>
          <w:bCs/>
        </w:rPr>
        <w:t>6</w:t>
      </w:r>
      <w:r>
        <w:rPr>
          <w:rFonts w:eastAsia="宋体" w:hAnsi="宋体" w:cs="宋体" w:hint="eastAsia"/>
          <w:b/>
          <w:bCs/>
        </w:rPr>
        <w:t>.1</w:t>
      </w:r>
      <w:r>
        <w:rPr>
          <w:rFonts w:eastAsia="宋体" w:hAnsi="宋体" w:cs="宋体" w:hint="eastAsia"/>
        </w:rPr>
        <w:t>调节设施防水设计工作年限不应低于主体结构设计工作年限，防水材料的耐久性应与工程防水设计工作年限相适应。</w:t>
      </w:r>
    </w:p>
    <w:p w14:paraId="4E77E7B2" w14:textId="6F4F9F36" w:rsidR="00B3405A" w:rsidRDefault="00000000">
      <w:pPr>
        <w:pStyle w:val="a5"/>
        <w:spacing w:line="560" w:lineRule="exact"/>
        <w:rPr>
          <w:rFonts w:eastAsia="宋体" w:hAnsi="宋体" w:cs="宋体" w:hint="eastAsia"/>
        </w:rPr>
      </w:pPr>
      <w:r>
        <w:rPr>
          <w:rFonts w:eastAsia="宋体" w:hAnsi="宋体" w:cs="宋体" w:hint="eastAsia"/>
          <w:b/>
          <w:bCs/>
        </w:rPr>
        <w:t>4.</w:t>
      </w:r>
      <w:r w:rsidR="00551C46">
        <w:rPr>
          <w:rFonts w:eastAsia="宋体" w:hAnsi="宋体" w:cs="宋体" w:hint="eastAsia"/>
          <w:b/>
          <w:bCs/>
        </w:rPr>
        <w:t>6</w:t>
      </w:r>
      <w:r>
        <w:rPr>
          <w:rFonts w:eastAsia="宋体" w:hAnsi="宋体" w:cs="宋体" w:hint="eastAsia"/>
          <w:b/>
          <w:bCs/>
        </w:rPr>
        <w:t>.2</w:t>
      </w:r>
      <w:r>
        <w:rPr>
          <w:rFonts w:eastAsia="宋体" w:hAnsi="宋体" w:cs="宋体" w:hint="eastAsia"/>
        </w:rPr>
        <w:t>调节设施防水还应满足《建筑与市政工程防水通用规范》（GB55030）相关规定。</w:t>
      </w:r>
    </w:p>
    <w:p w14:paraId="6900642A" w14:textId="5FE4B61B" w:rsidR="00B3405A" w:rsidRDefault="00000000">
      <w:pPr>
        <w:pStyle w:val="a5"/>
        <w:spacing w:line="560" w:lineRule="exact"/>
        <w:rPr>
          <w:rFonts w:eastAsia="宋体" w:hAnsi="宋体" w:cs="宋体" w:hint="eastAsia"/>
        </w:rPr>
      </w:pPr>
      <w:r>
        <w:rPr>
          <w:rFonts w:eastAsia="宋体" w:hAnsi="宋体" w:cs="宋体" w:hint="eastAsia"/>
          <w:b/>
          <w:bCs/>
        </w:rPr>
        <w:t>4.</w:t>
      </w:r>
      <w:r w:rsidR="00551C46">
        <w:rPr>
          <w:rFonts w:eastAsia="宋体" w:hAnsi="宋体" w:cs="宋体" w:hint="eastAsia"/>
          <w:b/>
          <w:bCs/>
        </w:rPr>
        <w:t>6</w:t>
      </w:r>
      <w:r>
        <w:rPr>
          <w:rFonts w:eastAsia="宋体" w:hAnsi="宋体" w:cs="宋体" w:hint="eastAsia"/>
          <w:b/>
          <w:bCs/>
        </w:rPr>
        <w:t>.3</w:t>
      </w:r>
      <w:r>
        <w:rPr>
          <w:rFonts w:eastAsia="宋体" w:hAnsi="宋体" w:cs="宋体" w:hint="eastAsia"/>
        </w:rPr>
        <w:t>服务范围内有特殊工业污水汇入时，调节设施应根据具体水质确定防腐要求。</w:t>
      </w:r>
    </w:p>
    <w:p w14:paraId="4F0F8A8E" w14:textId="60E46CBA" w:rsidR="00B3405A" w:rsidRDefault="00000000">
      <w:pPr>
        <w:pStyle w:val="a5"/>
        <w:spacing w:line="560" w:lineRule="exact"/>
        <w:rPr>
          <w:rFonts w:eastAsia="宋体" w:hAnsi="宋体" w:cs="宋体" w:hint="eastAsia"/>
        </w:rPr>
      </w:pPr>
      <w:r>
        <w:rPr>
          <w:rFonts w:ascii="仿宋_GB2312" w:eastAsia="仿宋_GB2312" w:hAnsi="宋体" w:cs="仿宋_GB2312" w:hint="eastAsia"/>
        </w:rPr>
        <w:t>【条文说明】4.</w:t>
      </w:r>
      <w:r w:rsidR="00551C46">
        <w:rPr>
          <w:rFonts w:ascii="仿宋_GB2312" w:eastAsia="仿宋_GB2312" w:hAnsi="宋体" w:cs="仿宋_GB2312" w:hint="eastAsia"/>
        </w:rPr>
        <w:t>6</w:t>
      </w:r>
      <w:r>
        <w:rPr>
          <w:rFonts w:ascii="仿宋_GB2312" w:eastAsia="仿宋_GB2312" w:hAnsi="宋体" w:cs="仿宋_GB2312" w:hint="eastAsia"/>
        </w:rPr>
        <w:t>.3 服务范围内有特殊工业污水汇入时，调节设施需要根据具体水质确定防腐等级。工业污水通常包含各种化学物质、重金属、有机物、酸碱物质等，这些成分复杂且多变，对调节设施的材质和结构具有不同程度的腐蚀作用。不同行业的工业污水其成分和性质差异显著，因此，对调节设施的防腐要求也各不相同。</w:t>
      </w:r>
    </w:p>
    <w:p w14:paraId="224347A0" w14:textId="500AE7F6" w:rsidR="00B3405A" w:rsidRDefault="00000000">
      <w:pPr>
        <w:pStyle w:val="a5"/>
        <w:spacing w:line="560" w:lineRule="exact"/>
        <w:rPr>
          <w:rFonts w:eastAsia="宋体" w:hAnsi="宋体" w:cs="宋体" w:hint="eastAsia"/>
          <w:sz w:val="30"/>
          <w:szCs w:val="30"/>
        </w:rPr>
      </w:pPr>
      <w:r>
        <w:rPr>
          <w:rFonts w:eastAsia="宋体" w:hAnsi="宋体" w:cs="宋体" w:hint="eastAsia"/>
          <w:b/>
          <w:bCs/>
        </w:rPr>
        <w:t>4.</w:t>
      </w:r>
      <w:r w:rsidR="00551C46">
        <w:rPr>
          <w:rFonts w:eastAsia="宋体" w:hAnsi="宋体" w:cs="宋体" w:hint="eastAsia"/>
          <w:b/>
          <w:bCs/>
        </w:rPr>
        <w:t>6</w:t>
      </w:r>
      <w:r>
        <w:rPr>
          <w:rFonts w:eastAsia="宋体" w:hAnsi="宋体" w:cs="宋体" w:hint="eastAsia"/>
          <w:b/>
          <w:bCs/>
        </w:rPr>
        <w:t>.4</w:t>
      </w:r>
      <w:r>
        <w:rPr>
          <w:rFonts w:eastAsia="宋体" w:hAnsi="宋体" w:cs="宋体" w:hint="eastAsia"/>
        </w:rPr>
        <w:t>调节设施应按照《工业建筑防腐蚀设计标准》(GB/T50046)来确定防腐等级。</w:t>
      </w:r>
      <w:bookmarkStart w:id="47" w:name="_Toc27744"/>
    </w:p>
    <w:p w14:paraId="0A1F7708" w14:textId="77777777" w:rsidR="00B3405A" w:rsidRPr="00596D7A" w:rsidRDefault="00000000">
      <w:pPr>
        <w:pStyle w:val="1"/>
        <w:spacing w:before="0" w:after="0" w:line="480" w:lineRule="exact"/>
        <w:rPr>
          <w:rFonts w:ascii="宋体" w:eastAsia="宋体" w:hAnsi="宋体" w:cs="宋体" w:hint="eastAsia"/>
          <w:sz w:val="30"/>
          <w:szCs w:val="30"/>
        </w:rPr>
      </w:pPr>
      <w:bookmarkStart w:id="48" w:name="_Toc190886182"/>
      <w:bookmarkStart w:id="49" w:name="_Toc190886252"/>
      <w:r>
        <w:rPr>
          <w:rFonts w:ascii="宋体" w:eastAsia="宋体" w:hAnsi="宋体" w:cs="宋体" w:hint="eastAsia"/>
          <w:sz w:val="30"/>
          <w:szCs w:val="30"/>
        </w:rPr>
        <w:lastRenderedPageBreak/>
        <w:t xml:space="preserve">5 </w:t>
      </w:r>
      <w:r w:rsidRPr="00596D7A">
        <w:rPr>
          <w:rFonts w:ascii="宋体" w:eastAsia="宋体" w:hAnsi="宋体" w:cs="宋体"/>
          <w:sz w:val="30"/>
          <w:szCs w:val="30"/>
        </w:rPr>
        <w:t>电气与自控</w:t>
      </w:r>
      <w:bookmarkEnd w:id="48"/>
      <w:bookmarkEnd w:id="49"/>
    </w:p>
    <w:p w14:paraId="74262055" w14:textId="77777777" w:rsidR="00B3405A" w:rsidRDefault="00000000" w:rsidP="00596D7A">
      <w:pPr>
        <w:pStyle w:val="2"/>
        <w:spacing w:beforeAutospacing="1" w:afterAutospacing="1"/>
        <w:rPr>
          <w:rFonts w:ascii="宋体" w:eastAsia="宋体" w:hAnsi="宋体" w:cs="宋体" w:hint="eastAsia"/>
          <w:b/>
          <w:bCs w:val="0"/>
          <w:sz w:val="24"/>
          <w:szCs w:val="24"/>
        </w:rPr>
      </w:pPr>
      <w:bookmarkStart w:id="50" w:name="_Toc190886183"/>
      <w:bookmarkStart w:id="51" w:name="_Toc190886253"/>
      <w:r>
        <w:rPr>
          <w:rFonts w:ascii="宋体" w:eastAsia="宋体" w:hAnsi="宋体" w:cs="宋体" w:hint="eastAsia"/>
          <w:b/>
          <w:bCs w:val="0"/>
          <w:sz w:val="24"/>
          <w:szCs w:val="24"/>
        </w:rPr>
        <w:t>5.1 电气一般规定</w:t>
      </w:r>
      <w:bookmarkEnd w:id="50"/>
      <w:bookmarkEnd w:id="51"/>
    </w:p>
    <w:p w14:paraId="75B34015"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 xml:space="preserve">5.1.1  </w:t>
      </w:r>
      <w:r>
        <w:rPr>
          <w:rFonts w:eastAsia="宋体" w:hAnsi="宋体" w:cs="宋体" w:hint="eastAsia"/>
        </w:rPr>
        <w:t>污水调节设施的负荷等级和供电方式应根据设施功能、规模和重要性合理确定。与泵站合建的污水调节设施应结合泵站的负荷等级确定。</w:t>
      </w:r>
    </w:p>
    <w:p w14:paraId="78AE5259"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 xml:space="preserve">5.1.2 </w:t>
      </w:r>
      <w:r>
        <w:rPr>
          <w:rFonts w:eastAsia="宋体" w:hAnsi="宋体" w:cs="宋体" w:hint="eastAsia"/>
        </w:rPr>
        <w:t xml:space="preserve"> 污水调节设施电气主接线设计应根据调节设施规模﹑用电负荷大小、运行方式.供电接线和调节设施的重要性等因素合理确定。接线应简单可靠﹑操作检修方便、节约工程投资。当调节设施与泵站合建时,电气主接线设计应结合泵站统一确定。</w:t>
      </w:r>
    </w:p>
    <w:p w14:paraId="529A0FC0"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 xml:space="preserve">5.1.3 </w:t>
      </w:r>
      <w:r>
        <w:rPr>
          <w:rFonts w:eastAsia="宋体" w:hAnsi="宋体" w:cs="宋体" w:hint="eastAsia"/>
        </w:rPr>
        <w:t xml:space="preserve"> 污水调节设施的配电室、控制室宜采用</w:t>
      </w:r>
      <w:proofErr w:type="gramStart"/>
      <w:r>
        <w:rPr>
          <w:rFonts w:eastAsia="宋体" w:hAnsi="宋体" w:cs="宋体" w:hint="eastAsia"/>
        </w:rPr>
        <w:t>地上式</w:t>
      </w:r>
      <w:proofErr w:type="gramEnd"/>
      <w:r>
        <w:rPr>
          <w:rFonts w:eastAsia="宋体" w:hAnsi="宋体" w:cs="宋体" w:hint="eastAsia"/>
        </w:rPr>
        <w:t>;当布置在地下室时,应采取相应的防淹防潮措施。</w:t>
      </w:r>
    </w:p>
    <w:p w14:paraId="7B5B167B" w14:textId="77777777" w:rsidR="00B3405A" w:rsidRDefault="00000000" w:rsidP="00596D7A">
      <w:pPr>
        <w:pStyle w:val="2"/>
        <w:spacing w:beforeAutospacing="1" w:afterAutospacing="1"/>
        <w:rPr>
          <w:rFonts w:ascii="宋体" w:eastAsia="宋体" w:hAnsi="宋体" w:cs="宋体" w:hint="eastAsia"/>
          <w:b/>
          <w:bCs w:val="0"/>
          <w:sz w:val="24"/>
          <w:szCs w:val="24"/>
        </w:rPr>
      </w:pPr>
      <w:bookmarkStart w:id="52" w:name="_Toc190886184"/>
      <w:bookmarkStart w:id="53" w:name="_Toc190886254"/>
      <w:bookmarkStart w:id="54" w:name="_Toc19470"/>
      <w:r>
        <w:rPr>
          <w:rFonts w:ascii="宋体" w:eastAsia="宋体" w:hAnsi="宋体" w:cs="宋体" w:hint="eastAsia"/>
          <w:b/>
          <w:bCs w:val="0"/>
          <w:sz w:val="24"/>
          <w:szCs w:val="24"/>
        </w:rPr>
        <w:t>5.2 检测与自控一般规定</w:t>
      </w:r>
      <w:bookmarkEnd w:id="52"/>
      <w:bookmarkEnd w:id="53"/>
    </w:p>
    <w:p w14:paraId="707A75CD"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 xml:space="preserve">5.2.1  </w:t>
      </w:r>
      <w:r>
        <w:rPr>
          <w:rFonts w:eastAsia="宋体" w:hAnsi="宋体" w:cs="宋体" w:hint="eastAsia"/>
        </w:rPr>
        <w:t>污水调节设施应设置在线仪表检测系统、自动化控制系统、视频监控系统。</w:t>
      </w:r>
    </w:p>
    <w:p w14:paraId="250622E6"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 xml:space="preserve">5.2.2 </w:t>
      </w:r>
      <w:r>
        <w:rPr>
          <w:rFonts w:eastAsia="宋体" w:hAnsi="宋体" w:cs="宋体" w:hint="eastAsia"/>
        </w:rPr>
        <w:t xml:space="preserve"> 检测和控制系统的设置应遵循安全可靠、科学管理、运维便利的原则，同时应满足污水调节设施工艺运行的要求。</w:t>
      </w:r>
    </w:p>
    <w:p w14:paraId="77759AE8"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 xml:space="preserve">5.2.3 </w:t>
      </w:r>
      <w:r>
        <w:rPr>
          <w:rFonts w:eastAsia="宋体" w:hAnsi="宋体" w:cs="宋体" w:hint="eastAsia"/>
        </w:rPr>
        <w:t xml:space="preserve"> 污水调节设施宜按无人值守、定期巡检、基本、就地、远程监控的模式设置自动化控制系统。</w:t>
      </w:r>
    </w:p>
    <w:p w14:paraId="75C4AFD0"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 xml:space="preserve">5.2.4 </w:t>
      </w:r>
      <w:r>
        <w:rPr>
          <w:rFonts w:eastAsia="宋体" w:hAnsi="宋体" w:cs="宋体" w:hint="eastAsia"/>
        </w:rPr>
        <w:t xml:space="preserve"> 污水调节设施应与污水处理</w:t>
      </w:r>
      <w:proofErr w:type="gramStart"/>
      <w:r>
        <w:rPr>
          <w:rFonts w:eastAsia="宋体" w:hAnsi="宋体" w:cs="宋体" w:hint="eastAsia"/>
        </w:rPr>
        <w:t>厂其他</w:t>
      </w:r>
      <w:proofErr w:type="gramEnd"/>
      <w:r>
        <w:rPr>
          <w:rFonts w:eastAsia="宋体" w:hAnsi="宋体" w:cs="宋体" w:hint="eastAsia"/>
        </w:rPr>
        <w:t>处理设施一起由厂区中控室进行统一调度、管理。</w:t>
      </w:r>
    </w:p>
    <w:p w14:paraId="1599B062" w14:textId="77777777" w:rsidR="00B3405A" w:rsidRDefault="00000000">
      <w:pPr>
        <w:pStyle w:val="a5"/>
        <w:spacing w:line="560" w:lineRule="exact"/>
        <w:rPr>
          <w:rFonts w:ascii="仿宋_GB2312" w:eastAsia="仿宋_GB2312" w:hAnsi="宋体" w:cs="仿宋_GB2312" w:hint="eastAsia"/>
        </w:rPr>
      </w:pPr>
      <w:r>
        <w:rPr>
          <w:rFonts w:ascii="仿宋_GB2312" w:eastAsia="仿宋_GB2312" w:hAnsi="宋体" w:cs="仿宋_GB2312" w:hint="eastAsia"/>
        </w:rPr>
        <w:t>【条文说明】5.2.4 调节设施作为排水系统的一部分，应由厂区中控系统统一调度指挥，平时可不设值守人员。</w:t>
      </w:r>
    </w:p>
    <w:p w14:paraId="44104FC8"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 xml:space="preserve">5.2.5 </w:t>
      </w:r>
      <w:r>
        <w:rPr>
          <w:rFonts w:eastAsia="宋体" w:hAnsi="宋体" w:cs="宋体" w:hint="eastAsia"/>
        </w:rPr>
        <w:t xml:space="preserve"> 应定期对污水调节设施的在线检测仪表、自动化设备进行校准、维护，以确保系统运行可靠、数据采集准确。</w:t>
      </w:r>
    </w:p>
    <w:p w14:paraId="40D17DA1" w14:textId="77777777" w:rsidR="00B3405A" w:rsidRDefault="00000000">
      <w:pPr>
        <w:pStyle w:val="a5"/>
        <w:spacing w:line="560" w:lineRule="exact"/>
        <w:rPr>
          <w:rFonts w:ascii="仿宋_GB2312" w:eastAsia="仿宋_GB2312" w:hAnsi="宋体" w:cs="仿宋_GB2312" w:hint="eastAsia"/>
        </w:rPr>
      </w:pPr>
      <w:r>
        <w:rPr>
          <w:rFonts w:ascii="仿宋_GB2312" w:eastAsia="仿宋_GB2312" w:hAnsi="宋体" w:cs="仿宋_GB2312" w:hint="eastAsia"/>
        </w:rPr>
        <w:lastRenderedPageBreak/>
        <w:t>【条文说明】5.2.5 在线仪表受到各种因素的影响，随着运行时间的增加，其精度及可靠性不断下降，因此需要定期对其进行维护校准，以确保系统运行可靠、数据采集准确。</w:t>
      </w:r>
    </w:p>
    <w:p w14:paraId="3FCD5863" w14:textId="77777777" w:rsidR="00B3405A" w:rsidRDefault="00000000" w:rsidP="00596D7A">
      <w:pPr>
        <w:pStyle w:val="2"/>
        <w:spacing w:beforeAutospacing="1" w:afterAutospacing="1"/>
        <w:rPr>
          <w:rFonts w:ascii="宋体" w:eastAsia="宋体" w:hAnsi="宋体" w:cs="宋体" w:hint="eastAsia"/>
          <w:b/>
          <w:bCs w:val="0"/>
          <w:sz w:val="24"/>
          <w:szCs w:val="24"/>
        </w:rPr>
      </w:pPr>
      <w:bookmarkStart w:id="55" w:name="_Toc190886185"/>
      <w:bookmarkStart w:id="56" w:name="_Toc190886255"/>
      <w:r>
        <w:rPr>
          <w:rFonts w:ascii="宋体" w:eastAsia="宋体" w:hAnsi="宋体" w:cs="宋体" w:hint="eastAsia"/>
          <w:b/>
          <w:bCs w:val="0"/>
          <w:sz w:val="24"/>
          <w:szCs w:val="24"/>
        </w:rPr>
        <w:t>5.3 在线检测</w:t>
      </w:r>
      <w:bookmarkEnd w:id="54"/>
      <w:bookmarkEnd w:id="55"/>
      <w:bookmarkEnd w:id="56"/>
    </w:p>
    <w:p w14:paraId="43C4B212"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5.3.1</w:t>
      </w:r>
      <w:r>
        <w:rPr>
          <w:rFonts w:eastAsia="宋体" w:hAnsi="宋体" w:cs="宋体" w:hint="eastAsia"/>
        </w:rPr>
        <w:t xml:space="preserve">  根据污水调节设施运行特点及工艺要求设置在线检测仪表。</w:t>
      </w:r>
    </w:p>
    <w:p w14:paraId="6BF029CA"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 xml:space="preserve">5.3.2  </w:t>
      </w:r>
      <w:r>
        <w:rPr>
          <w:rFonts w:eastAsia="宋体" w:hAnsi="宋体" w:cs="宋体" w:hint="eastAsia"/>
        </w:rPr>
        <w:t>污水调节设施在线检测仪表的设置应符合下列规定：</w:t>
      </w:r>
    </w:p>
    <w:p w14:paraId="77800EA2" w14:textId="77777777" w:rsidR="00B3405A" w:rsidRDefault="00000000">
      <w:pPr>
        <w:pStyle w:val="a5"/>
        <w:spacing w:line="560" w:lineRule="exact"/>
        <w:ind w:firstLineChars="200" w:firstLine="482"/>
        <w:jc w:val="left"/>
        <w:rPr>
          <w:rFonts w:eastAsia="宋体" w:hAnsi="宋体" w:cs="宋体" w:hint="eastAsia"/>
        </w:rPr>
      </w:pPr>
      <w:r>
        <w:rPr>
          <w:rFonts w:eastAsia="宋体" w:hAnsi="宋体" w:cs="宋体" w:hint="eastAsia"/>
          <w:b/>
          <w:bCs/>
        </w:rPr>
        <w:t xml:space="preserve">1 </w:t>
      </w:r>
      <w:r>
        <w:rPr>
          <w:rFonts w:eastAsia="宋体" w:hAnsi="宋体" w:cs="宋体" w:hint="eastAsia"/>
        </w:rPr>
        <w:t xml:space="preserve"> 应设置液位计，并满足防腐要求； </w:t>
      </w:r>
    </w:p>
    <w:p w14:paraId="06BE5E8E" w14:textId="77777777" w:rsidR="00B3405A" w:rsidRDefault="00000000">
      <w:pPr>
        <w:pStyle w:val="a5"/>
        <w:spacing w:line="560" w:lineRule="exact"/>
        <w:ind w:firstLineChars="200" w:firstLine="482"/>
        <w:jc w:val="left"/>
        <w:rPr>
          <w:rFonts w:eastAsia="宋体" w:hAnsi="宋体" w:cs="宋体" w:hint="eastAsia"/>
        </w:rPr>
      </w:pPr>
      <w:r>
        <w:rPr>
          <w:rFonts w:eastAsia="宋体" w:hAnsi="宋体" w:cs="宋体" w:hint="eastAsia"/>
          <w:b/>
          <w:bCs/>
        </w:rPr>
        <w:t xml:space="preserve">2 </w:t>
      </w:r>
      <w:r>
        <w:rPr>
          <w:rFonts w:eastAsia="宋体" w:hAnsi="宋体" w:cs="宋体" w:hint="eastAsia"/>
        </w:rPr>
        <w:t xml:space="preserve"> 应配置便携式有毒有害气体（CH</w:t>
      </w:r>
      <w:r>
        <w:rPr>
          <w:rFonts w:eastAsia="宋体" w:hAnsi="宋体" w:cs="宋体" w:hint="eastAsia"/>
          <w:vertAlign w:val="subscript"/>
        </w:rPr>
        <w:t>4</w:t>
      </w:r>
      <w:r>
        <w:rPr>
          <w:rFonts w:eastAsia="宋体" w:hAnsi="宋体" w:cs="宋体" w:hint="eastAsia"/>
        </w:rPr>
        <w:t>、H</w:t>
      </w:r>
      <w:r>
        <w:rPr>
          <w:rFonts w:eastAsia="宋体" w:hAnsi="宋体" w:cs="宋体" w:hint="eastAsia"/>
          <w:vertAlign w:val="subscript"/>
        </w:rPr>
        <w:t>2</w:t>
      </w:r>
      <w:r>
        <w:rPr>
          <w:rFonts w:eastAsia="宋体" w:hAnsi="宋体" w:cs="宋体" w:hint="eastAsia"/>
        </w:rPr>
        <w:t>S等）浓度检测报警仪；</w:t>
      </w:r>
    </w:p>
    <w:p w14:paraId="503E313F" w14:textId="77777777" w:rsidR="00B3405A" w:rsidRDefault="00000000">
      <w:pPr>
        <w:pStyle w:val="a5"/>
        <w:spacing w:line="560" w:lineRule="exact"/>
        <w:ind w:leftChars="200" w:left="840" w:hangingChars="150" w:hanging="360"/>
        <w:jc w:val="left"/>
        <w:rPr>
          <w:rFonts w:eastAsia="宋体" w:hAnsi="宋体" w:cs="宋体" w:hint="eastAsia"/>
        </w:rPr>
      </w:pPr>
      <w:bookmarkStart w:id="57" w:name="OLE_LINK7"/>
      <w:r>
        <w:rPr>
          <w:rFonts w:eastAsia="宋体" w:hAnsi="宋体" w:cs="宋体" w:hint="eastAsia"/>
        </w:rPr>
        <w:t xml:space="preserve">3  </w:t>
      </w:r>
      <w:bookmarkEnd w:id="57"/>
      <w:r>
        <w:rPr>
          <w:rFonts w:eastAsia="宋体" w:hAnsi="宋体" w:cs="宋体" w:hint="eastAsia"/>
        </w:rPr>
        <w:t>应设置高液位报警。</w:t>
      </w:r>
    </w:p>
    <w:p w14:paraId="7CF4188C" w14:textId="77777777" w:rsidR="00B3405A" w:rsidRDefault="00000000">
      <w:pPr>
        <w:pStyle w:val="a5"/>
        <w:spacing w:line="560" w:lineRule="exact"/>
        <w:rPr>
          <w:rFonts w:ascii="仿宋_GB2312" w:eastAsia="仿宋_GB2312" w:hAnsi="宋体" w:cs="仿宋_GB2312" w:hint="eastAsia"/>
        </w:rPr>
      </w:pPr>
      <w:r>
        <w:rPr>
          <w:rFonts w:ascii="仿宋_GB2312" w:eastAsia="仿宋_GB2312" w:hAnsi="宋体" w:cs="仿宋_GB2312" w:hint="eastAsia"/>
        </w:rPr>
        <w:t>【条文说明】5.3.2 污水调节设施在线检测仪表的设置应符合下列规定：</w:t>
      </w:r>
    </w:p>
    <w:p w14:paraId="3B5EAAD2" w14:textId="77777777" w:rsidR="00B3405A" w:rsidRDefault="00000000">
      <w:pPr>
        <w:pStyle w:val="a5"/>
        <w:spacing w:line="560" w:lineRule="exact"/>
        <w:rPr>
          <w:rFonts w:ascii="仿宋_GB2312" w:eastAsia="仿宋_GB2312" w:hAnsi="宋体" w:cs="仿宋_GB2312" w:hint="eastAsia"/>
        </w:rPr>
      </w:pPr>
      <w:r>
        <w:rPr>
          <w:rFonts w:ascii="仿宋_GB2312" w:eastAsia="仿宋_GB2312" w:hAnsi="宋体" w:cs="仿宋_GB2312" w:hint="eastAsia"/>
        </w:rPr>
        <w:t xml:space="preserve">1 </w:t>
      </w:r>
      <w:proofErr w:type="gramStart"/>
      <w:r>
        <w:rPr>
          <w:rFonts w:ascii="仿宋_GB2312" w:eastAsia="仿宋_GB2312" w:hAnsi="宋体" w:cs="仿宋_GB2312" w:hint="eastAsia"/>
        </w:rPr>
        <w:t>液位计优先</w:t>
      </w:r>
      <w:proofErr w:type="gramEnd"/>
      <w:r>
        <w:rPr>
          <w:rFonts w:ascii="仿宋_GB2312" w:eastAsia="仿宋_GB2312" w:hAnsi="宋体" w:cs="仿宋_GB2312" w:hint="eastAsia"/>
        </w:rPr>
        <w:t>选用超声波</w:t>
      </w:r>
      <w:proofErr w:type="gramStart"/>
      <w:r>
        <w:rPr>
          <w:rFonts w:ascii="仿宋_GB2312" w:eastAsia="仿宋_GB2312" w:hAnsi="宋体" w:cs="仿宋_GB2312" w:hint="eastAsia"/>
        </w:rPr>
        <w:t>液位计或</w:t>
      </w:r>
      <w:proofErr w:type="gramEnd"/>
      <w:r>
        <w:rPr>
          <w:rFonts w:ascii="仿宋_GB2312" w:eastAsia="仿宋_GB2312" w:hAnsi="宋体" w:cs="仿宋_GB2312" w:hint="eastAsia"/>
        </w:rPr>
        <w:t>雷达液位计等非接触式液位计。</w:t>
      </w:r>
    </w:p>
    <w:p w14:paraId="39CC0CC9" w14:textId="77777777" w:rsidR="00B3405A" w:rsidRDefault="00000000">
      <w:pPr>
        <w:pStyle w:val="a5"/>
        <w:spacing w:line="560" w:lineRule="exact"/>
        <w:rPr>
          <w:rFonts w:ascii="仿宋_GB2312" w:eastAsia="仿宋_GB2312" w:hAnsi="宋体" w:cs="仿宋_GB2312" w:hint="eastAsia"/>
        </w:rPr>
      </w:pPr>
      <w:r>
        <w:rPr>
          <w:rFonts w:ascii="仿宋_GB2312" w:eastAsia="仿宋_GB2312" w:hAnsi="宋体" w:cs="仿宋_GB2312" w:hint="eastAsia"/>
        </w:rPr>
        <w:t>2 雨污水在密闭空间内，容易产生CH</w:t>
      </w:r>
      <w:r>
        <w:rPr>
          <w:rFonts w:ascii="仿宋_GB2312" w:eastAsia="仿宋_GB2312" w:hAnsi="宋体" w:cs="仿宋_GB2312" w:hint="eastAsia"/>
          <w:vertAlign w:val="subscript"/>
        </w:rPr>
        <w:t>4</w:t>
      </w:r>
      <w:r>
        <w:rPr>
          <w:rFonts w:ascii="仿宋_GB2312" w:eastAsia="仿宋_GB2312" w:hAnsi="宋体" w:cs="仿宋_GB2312" w:hint="eastAsia"/>
        </w:rPr>
        <w:t>、H</w:t>
      </w:r>
      <w:r>
        <w:rPr>
          <w:rFonts w:ascii="仿宋_GB2312" w:eastAsia="仿宋_GB2312" w:hAnsi="宋体" w:cs="仿宋_GB2312" w:hint="eastAsia"/>
          <w:vertAlign w:val="subscript"/>
        </w:rPr>
        <w:t>2</w:t>
      </w:r>
      <w:r>
        <w:rPr>
          <w:rFonts w:ascii="仿宋_GB2312" w:eastAsia="仿宋_GB2312" w:hAnsi="宋体" w:cs="仿宋_GB2312" w:hint="eastAsia"/>
        </w:rPr>
        <w:t>S等有毒有害气体，为确保巡检人员人身安全，需配置便携式有毒有害气体浓度检测报警仪。</w:t>
      </w:r>
    </w:p>
    <w:p w14:paraId="64135455" w14:textId="774DA53A" w:rsidR="00B3405A" w:rsidRDefault="00000000">
      <w:pPr>
        <w:pStyle w:val="a5"/>
        <w:spacing w:line="560" w:lineRule="exact"/>
        <w:jc w:val="left"/>
        <w:rPr>
          <w:rFonts w:eastAsia="宋体" w:hAnsi="宋体" w:cs="宋体" w:hint="eastAsia"/>
        </w:rPr>
      </w:pPr>
      <w:r>
        <w:rPr>
          <w:rFonts w:eastAsia="宋体" w:hAnsi="宋体" w:cs="宋体" w:hint="eastAsia"/>
          <w:b/>
          <w:bCs/>
        </w:rPr>
        <w:t>5.3.3</w:t>
      </w:r>
      <w:r>
        <w:rPr>
          <w:rFonts w:eastAsia="宋体" w:hAnsi="宋体" w:cs="宋体" w:hint="eastAsia"/>
        </w:rPr>
        <w:t xml:space="preserve">  在线检测仪表应具备4</w:t>
      </w:r>
      <w:r w:rsidR="00B07A93">
        <w:rPr>
          <w:rFonts w:eastAsia="宋体" w:hAnsi="宋体" w:cs="宋体" w:hint="eastAsia"/>
        </w:rPr>
        <w:t>～</w:t>
      </w:r>
      <w:r>
        <w:rPr>
          <w:rFonts w:eastAsia="宋体" w:hAnsi="宋体" w:cs="宋体" w:hint="eastAsia"/>
        </w:rPr>
        <w:t>20mA电流信号输出或者数字通信接口。</w:t>
      </w:r>
    </w:p>
    <w:p w14:paraId="54972E80"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5.3.4</w:t>
      </w:r>
      <w:r>
        <w:rPr>
          <w:rFonts w:eastAsia="宋体" w:hAnsi="宋体" w:cs="宋体" w:hint="eastAsia"/>
        </w:rPr>
        <w:t xml:space="preserve">  在线检测仪表应对现场数据进行实时采集。</w:t>
      </w:r>
    </w:p>
    <w:p w14:paraId="46DFB460"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 xml:space="preserve">5.3.5 </w:t>
      </w:r>
      <w:r>
        <w:rPr>
          <w:rFonts w:eastAsia="宋体" w:hAnsi="宋体" w:cs="宋体" w:hint="eastAsia"/>
        </w:rPr>
        <w:t xml:space="preserve"> 工程内各类检测仪表的数字通信接口宜采用相同的协议。</w:t>
      </w:r>
    </w:p>
    <w:p w14:paraId="0F17927B" w14:textId="77777777" w:rsidR="00B3405A" w:rsidRDefault="00000000" w:rsidP="00596D7A">
      <w:pPr>
        <w:pStyle w:val="2"/>
        <w:spacing w:beforeAutospacing="1" w:afterAutospacing="1"/>
        <w:rPr>
          <w:rFonts w:ascii="宋体" w:eastAsia="宋体" w:hAnsi="宋体" w:cs="宋体" w:hint="eastAsia"/>
          <w:b/>
          <w:bCs w:val="0"/>
          <w:sz w:val="24"/>
          <w:szCs w:val="24"/>
        </w:rPr>
      </w:pPr>
      <w:bookmarkStart w:id="58" w:name="_Toc21473"/>
      <w:bookmarkStart w:id="59" w:name="_Toc190886186"/>
      <w:bookmarkStart w:id="60" w:name="_Toc190886256"/>
      <w:r>
        <w:rPr>
          <w:rFonts w:ascii="宋体" w:eastAsia="宋体" w:hAnsi="宋体" w:cs="宋体" w:hint="eastAsia"/>
          <w:b/>
          <w:bCs w:val="0"/>
          <w:sz w:val="24"/>
          <w:szCs w:val="24"/>
        </w:rPr>
        <w:t>5.4 控制</w:t>
      </w:r>
      <w:bookmarkEnd w:id="58"/>
      <w:bookmarkEnd w:id="59"/>
      <w:bookmarkEnd w:id="60"/>
    </w:p>
    <w:p w14:paraId="165B36BA"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 xml:space="preserve">5.4.1 </w:t>
      </w:r>
      <w:r>
        <w:rPr>
          <w:rFonts w:eastAsia="宋体" w:hAnsi="宋体" w:cs="宋体" w:hint="eastAsia"/>
        </w:rPr>
        <w:t xml:space="preserve"> 设备应设置基本、就地、远程三种控制方式。</w:t>
      </w:r>
    </w:p>
    <w:p w14:paraId="444F4055" w14:textId="77777777" w:rsidR="00B3405A" w:rsidRDefault="00000000">
      <w:pPr>
        <w:pStyle w:val="a5"/>
        <w:spacing w:line="560" w:lineRule="exact"/>
        <w:rPr>
          <w:rFonts w:ascii="仿宋_GB2312" w:eastAsia="仿宋_GB2312" w:hAnsi="宋体" w:cs="仿宋_GB2312" w:hint="eastAsia"/>
        </w:rPr>
      </w:pPr>
      <w:r>
        <w:rPr>
          <w:rFonts w:ascii="仿宋_GB2312" w:eastAsia="仿宋_GB2312" w:hAnsi="宋体" w:cs="仿宋_GB2312" w:hint="eastAsia"/>
        </w:rPr>
        <w:t>【条文说明】5.4.1 基本控制是提供独立于自动化运行控制系统之外的设备基本操作和保护，能直接控制设备运行，可分为以下两种控制方式：</w:t>
      </w:r>
    </w:p>
    <w:p w14:paraId="2F63D0A6" w14:textId="77777777" w:rsidR="00B3405A" w:rsidRDefault="00000000">
      <w:pPr>
        <w:pStyle w:val="a5"/>
        <w:spacing w:line="560" w:lineRule="exact"/>
        <w:rPr>
          <w:rFonts w:ascii="仿宋_GB2312" w:eastAsia="仿宋_GB2312" w:hAnsi="宋体" w:cs="仿宋_GB2312" w:hint="eastAsia"/>
        </w:rPr>
      </w:pPr>
      <w:r>
        <w:rPr>
          <w:rFonts w:ascii="仿宋_GB2312" w:eastAsia="仿宋_GB2312" w:hAnsi="宋体" w:cs="仿宋_GB2312" w:hint="eastAsia"/>
        </w:rPr>
        <w:t>1 现场控制：通过现场设备控制箱手动控制（也称机旁控制）；</w:t>
      </w:r>
    </w:p>
    <w:p w14:paraId="23484CFE" w14:textId="77777777" w:rsidR="00B3405A" w:rsidRDefault="00000000">
      <w:pPr>
        <w:pStyle w:val="a5"/>
        <w:spacing w:line="560" w:lineRule="exact"/>
        <w:rPr>
          <w:rFonts w:ascii="仿宋_GB2312" w:eastAsia="仿宋_GB2312" w:hAnsi="宋体" w:cs="仿宋_GB2312" w:hint="eastAsia"/>
        </w:rPr>
      </w:pPr>
      <w:r>
        <w:rPr>
          <w:rFonts w:ascii="仿宋_GB2312" w:eastAsia="仿宋_GB2312" w:hAnsi="宋体" w:cs="仿宋_GB2312" w:hint="eastAsia"/>
        </w:rPr>
        <w:t>2 配电盘控制：通过配电盘或电动机控制中心(MCC)手动控制。</w:t>
      </w:r>
    </w:p>
    <w:p w14:paraId="27BE7A33" w14:textId="77777777" w:rsidR="00B3405A" w:rsidRDefault="00000000">
      <w:pPr>
        <w:pStyle w:val="a5"/>
        <w:spacing w:line="560" w:lineRule="exact"/>
        <w:rPr>
          <w:rFonts w:ascii="仿宋_GB2312" w:eastAsia="仿宋_GB2312" w:hAnsi="宋体" w:cs="仿宋_GB2312" w:hint="eastAsia"/>
        </w:rPr>
      </w:pPr>
      <w:r>
        <w:rPr>
          <w:rFonts w:ascii="仿宋_GB2312" w:eastAsia="仿宋_GB2312" w:hAnsi="宋体" w:cs="仿宋_GB2312" w:hint="eastAsia"/>
        </w:rPr>
        <w:t>就地控制分为就地手动控制和就地自动控制：</w:t>
      </w:r>
    </w:p>
    <w:p w14:paraId="5162CCC5" w14:textId="77777777" w:rsidR="00B3405A" w:rsidRDefault="00000000">
      <w:pPr>
        <w:pStyle w:val="a5"/>
        <w:spacing w:line="560" w:lineRule="exact"/>
        <w:rPr>
          <w:rFonts w:ascii="仿宋_GB2312" w:eastAsia="仿宋_GB2312" w:hAnsi="宋体" w:cs="仿宋_GB2312" w:hint="eastAsia"/>
        </w:rPr>
      </w:pPr>
      <w:r>
        <w:rPr>
          <w:rFonts w:ascii="仿宋_GB2312" w:eastAsia="仿宋_GB2312" w:hAnsi="宋体" w:cs="仿宋_GB2312" w:hint="eastAsia"/>
        </w:rPr>
        <w:lastRenderedPageBreak/>
        <w:t>1 就地手动:通过操作界面手动控制设备的运行;</w:t>
      </w:r>
    </w:p>
    <w:p w14:paraId="56567E07" w14:textId="77777777" w:rsidR="00B3405A" w:rsidRDefault="00000000">
      <w:pPr>
        <w:pStyle w:val="a5"/>
        <w:spacing w:line="560" w:lineRule="exact"/>
        <w:rPr>
          <w:rFonts w:ascii="仿宋_GB2312" w:eastAsia="仿宋_GB2312" w:hAnsi="宋体" w:cs="仿宋_GB2312" w:hint="eastAsia"/>
        </w:rPr>
      </w:pPr>
      <w:r>
        <w:rPr>
          <w:rFonts w:ascii="仿宋_GB2312" w:eastAsia="仿宋_GB2312" w:hAnsi="宋体" w:cs="仿宋_GB2312" w:hint="eastAsia"/>
        </w:rPr>
        <w:t>2 就地自动:根据工艺参数通过PLC控制站自动控制设备的运行。</w:t>
      </w:r>
    </w:p>
    <w:p w14:paraId="4F2DB1ED" w14:textId="77777777" w:rsidR="00B3405A" w:rsidRDefault="00000000">
      <w:pPr>
        <w:pStyle w:val="a5"/>
        <w:spacing w:line="560" w:lineRule="exact"/>
        <w:rPr>
          <w:rFonts w:ascii="仿宋_GB2312" w:eastAsia="仿宋_GB2312" w:hAnsi="宋体" w:cs="仿宋_GB2312" w:hint="eastAsia"/>
        </w:rPr>
      </w:pPr>
      <w:r>
        <w:rPr>
          <w:rFonts w:ascii="仿宋_GB2312" w:eastAsia="仿宋_GB2312" w:hAnsi="宋体" w:cs="仿宋_GB2312" w:hint="eastAsia"/>
        </w:rPr>
        <w:t>远程控制是指由上级中控系统统一调度指挥，能够对每一台设备的运行进行控制。</w:t>
      </w:r>
    </w:p>
    <w:p w14:paraId="270FB3B5"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 xml:space="preserve">5.4.2 </w:t>
      </w:r>
      <w:r>
        <w:rPr>
          <w:rFonts w:eastAsia="宋体" w:hAnsi="宋体" w:cs="宋体" w:hint="eastAsia"/>
        </w:rPr>
        <w:t xml:space="preserve"> 基本控制具备较高的优先级，远程控制具备较低的优先级，较高优先级控制应能选择本级控制或者执行较低优先级的控制。</w:t>
      </w:r>
    </w:p>
    <w:p w14:paraId="206DDBBB"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5.4.3</w:t>
      </w:r>
      <w:r>
        <w:rPr>
          <w:rFonts w:eastAsia="宋体" w:hAnsi="宋体" w:cs="宋体" w:hint="eastAsia"/>
        </w:rPr>
        <w:t xml:space="preserve">  应设置防止水泵干运转</w:t>
      </w:r>
      <w:proofErr w:type="gramStart"/>
      <w:r>
        <w:rPr>
          <w:rFonts w:eastAsia="宋体" w:hAnsi="宋体" w:cs="宋体" w:hint="eastAsia"/>
        </w:rPr>
        <w:t>的低液位</w:t>
      </w:r>
      <w:proofErr w:type="gramEnd"/>
      <w:r>
        <w:rPr>
          <w:rFonts w:eastAsia="宋体" w:hAnsi="宋体" w:cs="宋体" w:hint="eastAsia"/>
        </w:rPr>
        <w:t>保护装置，并直接将干接点信号反馈至水泵二次控制回路进行闭锁停泵。</w:t>
      </w:r>
    </w:p>
    <w:p w14:paraId="31935885" w14:textId="77777777" w:rsidR="00B3405A" w:rsidRDefault="00000000">
      <w:pPr>
        <w:pStyle w:val="a5"/>
        <w:spacing w:line="560" w:lineRule="exact"/>
        <w:rPr>
          <w:rFonts w:ascii="仿宋_GB2312" w:eastAsia="仿宋_GB2312" w:hAnsi="宋体" w:cs="仿宋_GB2312" w:hint="eastAsia"/>
        </w:rPr>
      </w:pPr>
      <w:r>
        <w:rPr>
          <w:rFonts w:ascii="仿宋_GB2312" w:eastAsia="仿宋_GB2312" w:hAnsi="宋体" w:cs="仿宋_GB2312" w:hint="eastAsia"/>
        </w:rPr>
        <w:t>【条文说明】5.4.3 为防止</w:t>
      </w:r>
      <w:proofErr w:type="gramStart"/>
      <w:r>
        <w:rPr>
          <w:rFonts w:ascii="仿宋_GB2312" w:eastAsia="仿宋_GB2312" w:hAnsi="宋体" w:cs="仿宋_GB2312" w:hint="eastAsia"/>
        </w:rPr>
        <w:t>因液位计</w:t>
      </w:r>
      <w:proofErr w:type="gramEnd"/>
      <w:r>
        <w:rPr>
          <w:rFonts w:ascii="仿宋_GB2312" w:eastAsia="仿宋_GB2312" w:hAnsi="宋体" w:cs="仿宋_GB2312" w:hint="eastAsia"/>
        </w:rPr>
        <w:t>故障导致水泵干运转，通常设置液位开关作为</w:t>
      </w:r>
      <w:proofErr w:type="gramStart"/>
      <w:r>
        <w:rPr>
          <w:rFonts w:ascii="仿宋_GB2312" w:eastAsia="仿宋_GB2312" w:hAnsi="宋体" w:cs="仿宋_GB2312" w:hint="eastAsia"/>
        </w:rPr>
        <w:t>水泵低液位</w:t>
      </w:r>
      <w:proofErr w:type="gramEnd"/>
      <w:r>
        <w:rPr>
          <w:rFonts w:ascii="仿宋_GB2312" w:eastAsia="仿宋_GB2312" w:hAnsi="宋体" w:cs="仿宋_GB2312" w:hint="eastAsia"/>
        </w:rPr>
        <w:t>保护备用措施。</w:t>
      </w:r>
    </w:p>
    <w:p w14:paraId="7CB7BA02"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 xml:space="preserve">5.4.4 </w:t>
      </w:r>
      <w:r>
        <w:rPr>
          <w:rFonts w:eastAsia="宋体" w:hAnsi="宋体" w:cs="宋体" w:hint="eastAsia"/>
        </w:rPr>
        <w:t xml:space="preserve"> 自动控制系统宜通过一体化电动执行机构实施对阀门、闸门的开启和关闭控制。</w:t>
      </w:r>
    </w:p>
    <w:p w14:paraId="2F67DACF"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5.4.5</w:t>
      </w:r>
      <w:r>
        <w:rPr>
          <w:rFonts w:eastAsia="宋体" w:hAnsi="宋体" w:cs="宋体" w:hint="eastAsia"/>
          <w:bCs/>
        </w:rPr>
        <w:t xml:space="preserve"> </w:t>
      </w:r>
      <w:r>
        <w:rPr>
          <w:rFonts w:eastAsia="宋体" w:hAnsi="宋体" w:cs="宋体" w:hint="eastAsia"/>
        </w:rPr>
        <w:t>污水调节设施控制系统通常由信息层、控制层、设备层三层架构组成，包含上位监控系统、PLC控制站、现场仪表及设备等，负责污水调节设施的工艺流程监视、控制与数据采集。形式简单、设备数量少的调蓄池可为控制层和设备层二层结构。</w:t>
      </w:r>
    </w:p>
    <w:p w14:paraId="3E42093F" w14:textId="77777777" w:rsidR="00B3405A" w:rsidRDefault="00000000">
      <w:pPr>
        <w:pStyle w:val="a5"/>
        <w:spacing w:line="560" w:lineRule="exact"/>
        <w:rPr>
          <w:rFonts w:ascii="仿宋_GB2312" w:eastAsia="仿宋_GB2312" w:hAnsi="宋体" w:cs="仿宋_GB2312" w:hint="eastAsia"/>
        </w:rPr>
      </w:pPr>
      <w:r>
        <w:rPr>
          <w:rFonts w:ascii="仿宋_GB2312" w:eastAsia="仿宋_GB2312" w:hAnsi="宋体" w:cs="仿宋_GB2312" w:hint="eastAsia"/>
        </w:rPr>
        <w:t>【条文说明】5.4.5 信息层的作用是实现数据的集中收集,处理和整理,应完成监控与监测﹑数据采集与处理、控制调节、运行管理、人机接口﹑数据上传等功能。设置工业级监控工作站﹑打印机、交换机等。</w:t>
      </w:r>
    </w:p>
    <w:p w14:paraId="06698BC2" w14:textId="77777777" w:rsidR="00B3405A" w:rsidRDefault="00000000">
      <w:pPr>
        <w:pStyle w:val="a5"/>
        <w:spacing w:line="560" w:lineRule="exact"/>
        <w:rPr>
          <w:rFonts w:ascii="仿宋_GB2312" w:eastAsia="仿宋_GB2312" w:hAnsi="宋体" w:cs="仿宋_GB2312" w:hint="eastAsia"/>
        </w:rPr>
      </w:pPr>
      <w:r>
        <w:rPr>
          <w:rFonts w:ascii="仿宋_GB2312" w:eastAsia="仿宋_GB2312" w:hAnsi="宋体" w:cs="仿宋_GB2312" w:hint="eastAsia"/>
        </w:rPr>
        <w:t>控制层的作用是完成现场设备的监测与控制命令的执行,应完成设备监控与监测﹑设备控制和联动控制等功能。按照调节设施是否为独立厂站来设置PLC/RTU﹑触摸式显示屏或工业计算机等。当调节设施</w:t>
      </w:r>
      <w:proofErr w:type="gramStart"/>
      <w:r>
        <w:rPr>
          <w:rFonts w:ascii="仿宋_GB2312" w:eastAsia="仿宋_GB2312" w:hAnsi="宋体" w:cs="仿宋_GB2312" w:hint="eastAsia"/>
        </w:rPr>
        <w:t>做为</w:t>
      </w:r>
      <w:proofErr w:type="gramEnd"/>
      <w:r>
        <w:rPr>
          <w:rFonts w:ascii="仿宋_GB2312" w:eastAsia="仿宋_GB2312" w:hAnsi="宋体" w:cs="仿宋_GB2312" w:hint="eastAsia"/>
        </w:rPr>
        <w:t>独立厂站运行时，可在现场设置RTU远程控制站，将数据上传至上级污水处理厂中控系统；当位于污水处理厂区内运行时，调节设施由污水厂区域PLC控制站负责仪表数据采集及设备监控。</w:t>
      </w:r>
    </w:p>
    <w:p w14:paraId="1A234B19" w14:textId="77777777" w:rsidR="00B3405A" w:rsidRDefault="00000000">
      <w:pPr>
        <w:pStyle w:val="a5"/>
        <w:spacing w:line="560" w:lineRule="exact"/>
        <w:rPr>
          <w:rFonts w:ascii="仿宋_GB2312" w:eastAsia="仿宋_GB2312" w:hAnsi="宋体" w:cs="仿宋_GB2312" w:hint="eastAsia"/>
        </w:rPr>
      </w:pPr>
      <w:r>
        <w:rPr>
          <w:rFonts w:ascii="仿宋_GB2312" w:eastAsia="仿宋_GB2312" w:hAnsi="宋体" w:cs="仿宋_GB2312" w:hint="eastAsia"/>
        </w:rPr>
        <w:lastRenderedPageBreak/>
        <w:t>设备层是所有现场仪表和自动化设备的集合，实现各种数据的采集。应根据功能及规模大小选择相应的仪表及受控设备，一般包括:液位、流量、有毒有害气体（甲烷、硫化氢）浓度、水泵、闸门等各种设备工况及泵站电气参数的检测等。</w:t>
      </w:r>
      <w:proofErr w:type="gramStart"/>
      <w:r>
        <w:rPr>
          <w:rFonts w:ascii="仿宋_GB2312" w:eastAsia="仿宋_GB2312" w:hAnsi="宋体" w:cs="仿宋_GB2312" w:hint="eastAsia"/>
        </w:rPr>
        <w:t>设备层宜采用</w:t>
      </w:r>
      <w:proofErr w:type="gramEnd"/>
      <w:r>
        <w:rPr>
          <w:rFonts w:ascii="仿宋_GB2312" w:eastAsia="仿宋_GB2312" w:hAnsi="宋体" w:cs="仿宋_GB2312" w:hint="eastAsia"/>
        </w:rPr>
        <w:t>控制电缆或数字通信电缆连接仪表和设备控制箱。</w:t>
      </w:r>
    </w:p>
    <w:p w14:paraId="5704CBB5"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 xml:space="preserve">5.4.6 </w:t>
      </w:r>
      <w:r>
        <w:rPr>
          <w:rFonts w:eastAsia="宋体" w:hAnsi="宋体" w:cs="宋体" w:hint="eastAsia"/>
        </w:rPr>
        <w:t xml:space="preserve"> 计算机控制管理系统应具备以下功能：</w:t>
      </w:r>
    </w:p>
    <w:p w14:paraId="6E07BF7C" w14:textId="77777777" w:rsidR="00B3405A" w:rsidRDefault="00000000">
      <w:pPr>
        <w:pStyle w:val="a5"/>
        <w:spacing w:line="560" w:lineRule="exact"/>
        <w:ind w:firstLineChars="200" w:firstLine="482"/>
        <w:jc w:val="left"/>
        <w:rPr>
          <w:rFonts w:eastAsia="宋体" w:hAnsi="宋体" w:cs="宋体" w:hint="eastAsia"/>
        </w:rPr>
      </w:pPr>
      <w:r>
        <w:rPr>
          <w:rFonts w:eastAsia="宋体" w:hAnsi="宋体" w:cs="宋体" w:hint="eastAsia"/>
          <w:b/>
          <w:bCs/>
        </w:rPr>
        <w:t xml:space="preserve">1 </w:t>
      </w:r>
      <w:r>
        <w:rPr>
          <w:rFonts w:eastAsia="宋体" w:hAnsi="宋体" w:cs="宋体" w:hint="eastAsia"/>
        </w:rPr>
        <w:t xml:space="preserve"> 通过通信网络与各现场PLC控制站进行数据通信，采集工艺过程信息。</w:t>
      </w:r>
    </w:p>
    <w:p w14:paraId="3A49E4FE" w14:textId="77777777" w:rsidR="00B3405A" w:rsidRDefault="00000000">
      <w:pPr>
        <w:pStyle w:val="a5"/>
        <w:spacing w:line="560" w:lineRule="exact"/>
        <w:ind w:firstLineChars="200" w:firstLine="482"/>
        <w:jc w:val="left"/>
        <w:rPr>
          <w:rFonts w:eastAsia="宋体" w:hAnsi="宋体" w:cs="宋体" w:hint="eastAsia"/>
        </w:rPr>
      </w:pPr>
      <w:r>
        <w:rPr>
          <w:rFonts w:eastAsia="宋体" w:hAnsi="宋体" w:cs="宋体" w:hint="eastAsia"/>
          <w:b/>
          <w:bCs/>
        </w:rPr>
        <w:t xml:space="preserve">2 </w:t>
      </w:r>
      <w:r>
        <w:rPr>
          <w:rFonts w:eastAsia="宋体" w:hAnsi="宋体" w:cs="宋体" w:hint="eastAsia"/>
        </w:rPr>
        <w:t xml:space="preserve"> 动态显示设备的各种状态和各种参数值，提供操作指导。</w:t>
      </w:r>
    </w:p>
    <w:p w14:paraId="3FE2C24F" w14:textId="77777777" w:rsidR="00B3405A" w:rsidRDefault="00000000">
      <w:pPr>
        <w:pStyle w:val="a5"/>
        <w:spacing w:line="560" w:lineRule="exact"/>
        <w:ind w:firstLineChars="200" w:firstLine="482"/>
        <w:jc w:val="left"/>
        <w:rPr>
          <w:rFonts w:eastAsia="宋体" w:hAnsi="宋体" w:cs="宋体" w:hint="eastAsia"/>
        </w:rPr>
      </w:pPr>
      <w:r>
        <w:rPr>
          <w:rFonts w:eastAsia="宋体" w:hAnsi="宋体" w:cs="宋体" w:hint="eastAsia"/>
          <w:b/>
          <w:bCs/>
        </w:rPr>
        <w:t>3</w:t>
      </w:r>
      <w:r>
        <w:rPr>
          <w:rFonts w:eastAsia="宋体" w:hAnsi="宋体" w:cs="宋体" w:hint="eastAsia"/>
        </w:rPr>
        <w:t xml:space="preserve">  故障报警及处理显示记录，并进行统计分析，打印存储等报警处理。</w:t>
      </w:r>
    </w:p>
    <w:p w14:paraId="794528F6" w14:textId="77777777" w:rsidR="00B3405A" w:rsidRDefault="00000000">
      <w:pPr>
        <w:pStyle w:val="a5"/>
        <w:spacing w:line="560" w:lineRule="exact"/>
        <w:ind w:firstLineChars="200" w:firstLine="482"/>
        <w:jc w:val="left"/>
        <w:rPr>
          <w:rFonts w:eastAsia="宋体" w:hAnsi="宋体" w:cs="宋体" w:hint="eastAsia"/>
        </w:rPr>
      </w:pPr>
      <w:r>
        <w:rPr>
          <w:rFonts w:eastAsia="宋体" w:hAnsi="宋体" w:cs="宋体" w:hint="eastAsia"/>
          <w:b/>
          <w:bCs/>
        </w:rPr>
        <w:t>4</w:t>
      </w:r>
      <w:r>
        <w:rPr>
          <w:rFonts w:eastAsia="宋体" w:hAnsi="宋体" w:cs="宋体" w:hint="eastAsia"/>
        </w:rPr>
        <w:t xml:space="preserve">  设备的参数设置及远程操作控制。</w:t>
      </w:r>
    </w:p>
    <w:p w14:paraId="6D416485" w14:textId="77777777" w:rsidR="00B3405A" w:rsidRDefault="00000000">
      <w:pPr>
        <w:pStyle w:val="a5"/>
        <w:spacing w:line="560" w:lineRule="exact"/>
        <w:ind w:firstLineChars="200" w:firstLine="482"/>
        <w:jc w:val="left"/>
        <w:rPr>
          <w:rFonts w:eastAsia="宋体" w:hAnsi="宋体" w:cs="宋体" w:hint="eastAsia"/>
        </w:rPr>
      </w:pPr>
      <w:r>
        <w:rPr>
          <w:rFonts w:eastAsia="宋体" w:hAnsi="宋体" w:cs="宋体" w:hint="eastAsia"/>
          <w:b/>
          <w:bCs/>
        </w:rPr>
        <w:t>5</w:t>
      </w:r>
      <w:r>
        <w:rPr>
          <w:rFonts w:eastAsia="宋体" w:hAnsi="宋体" w:cs="宋体" w:hint="eastAsia"/>
        </w:rPr>
        <w:t xml:space="preserve">  自动生成历史数据库，并对各类工艺参数</w:t>
      </w:r>
      <w:proofErr w:type="gramStart"/>
      <w:r>
        <w:rPr>
          <w:rFonts w:eastAsia="宋体" w:hAnsi="宋体" w:cs="宋体" w:hint="eastAsia"/>
        </w:rPr>
        <w:t>值做出</w:t>
      </w:r>
      <w:proofErr w:type="gramEnd"/>
      <w:r>
        <w:rPr>
          <w:rFonts w:eastAsia="宋体" w:hAnsi="宋体" w:cs="宋体" w:hint="eastAsia"/>
        </w:rPr>
        <w:t>趋势曲线。</w:t>
      </w:r>
    </w:p>
    <w:p w14:paraId="00BA259A" w14:textId="77777777" w:rsidR="00B3405A" w:rsidRDefault="00000000">
      <w:pPr>
        <w:pStyle w:val="a5"/>
        <w:spacing w:line="560" w:lineRule="exact"/>
        <w:ind w:leftChars="200" w:left="841" w:hangingChars="150" w:hanging="361"/>
        <w:jc w:val="left"/>
        <w:rPr>
          <w:rFonts w:eastAsia="宋体" w:hAnsi="宋体" w:cs="宋体" w:hint="eastAsia"/>
        </w:rPr>
      </w:pPr>
      <w:r>
        <w:rPr>
          <w:rFonts w:eastAsia="宋体" w:hAnsi="宋体" w:cs="宋体" w:hint="eastAsia"/>
          <w:b/>
          <w:bCs/>
        </w:rPr>
        <w:t>6</w:t>
      </w:r>
      <w:r>
        <w:rPr>
          <w:rFonts w:eastAsia="宋体" w:hAnsi="宋体" w:cs="宋体" w:hint="eastAsia"/>
        </w:rPr>
        <w:t xml:space="preserve">  自动生成的生产报表供生产管理之用。打印各式生产运行报表，报警数据报表，事故报表等。</w:t>
      </w:r>
    </w:p>
    <w:p w14:paraId="00412BFD" w14:textId="77777777" w:rsidR="00B3405A" w:rsidRDefault="00000000" w:rsidP="00596D7A">
      <w:pPr>
        <w:pStyle w:val="2"/>
        <w:spacing w:beforeAutospacing="1" w:afterAutospacing="1"/>
        <w:rPr>
          <w:rFonts w:ascii="宋体" w:eastAsia="宋体" w:hAnsi="宋体" w:cs="宋体" w:hint="eastAsia"/>
          <w:b/>
          <w:bCs w:val="0"/>
          <w:sz w:val="24"/>
          <w:szCs w:val="24"/>
        </w:rPr>
      </w:pPr>
      <w:bookmarkStart w:id="61" w:name="_Toc19492"/>
      <w:bookmarkStart w:id="62" w:name="_Toc190886187"/>
      <w:bookmarkStart w:id="63" w:name="_Toc190886257"/>
      <w:r>
        <w:rPr>
          <w:rFonts w:ascii="宋体" w:eastAsia="宋体" w:hAnsi="宋体" w:cs="宋体" w:hint="eastAsia"/>
          <w:b/>
          <w:bCs w:val="0"/>
          <w:sz w:val="24"/>
          <w:szCs w:val="24"/>
        </w:rPr>
        <w:t>5.5 视频监控系统</w:t>
      </w:r>
      <w:bookmarkEnd w:id="61"/>
      <w:bookmarkEnd w:id="62"/>
      <w:bookmarkEnd w:id="63"/>
    </w:p>
    <w:p w14:paraId="5F412E60"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 xml:space="preserve">5.5.1 </w:t>
      </w:r>
      <w:r>
        <w:rPr>
          <w:rFonts w:eastAsia="宋体" w:hAnsi="宋体" w:cs="宋体" w:hint="eastAsia"/>
        </w:rPr>
        <w:t xml:space="preserve"> 视频监控系统主要由视频监控工作站、交换机、视频存储设备、前端数字网络摄像机、传输网络、UPS等组成。</w:t>
      </w:r>
    </w:p>
    <w:p w14:paraId="629CF751"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 xml:space="preserve">5.5.2 </w:t>
      </w:r>
      <w:r>
        <w:rPr>
          <w:rFonts w:eastAsia="宋体" w:hAnsi="宋体" w:cs="宋体" w:hint="eastAsia"/>
        </w:rPr>
        <w:t xml:space="preserve"> 监控范围主要包含工艺构筑物、主要出入口及周界。</w:t>
      </w:r>
    </w:p>
    <w:p w14:paraId="3AC8DC15"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5.5.3</w:t>
      </w:r>
      <w:r>
        <w:rPr>
          <w:rFonts w:eastAsia="宋体" w:hAnsi="宋体" w:cs="宋体" w:hint="eastAsia"/>
        </w:rPr>
        <w:t xml:space="preserve">  前端网络摄像机应自带云台，具备变焦及全彩夜视功能。</w:t>
      </w:r>
    </w:p>
    <w:p w14:paraId="46AFDC8F" w14:textId="77777777" w:rsidR="00B3405A" w:rsidRDefault="00000000">
      <w:pPr>
        <w:pStyle w:val="a5"/>
        <w:spacing w:line="560" w:lineRule="exact"/>
        <w:jc w:val="left"/>
        <w:rPr>
          <w:rFonts w:eastAsia="宋体" w:hAnsi="宋体" w:cs="宋体" w:hint="eastAsia"/>
        </w:rPr>
      </w:pPr>
      <w:r>
        <w:rPr>
          <w:rFonts w:eastAsia="宋体" w:hAnsi="宋体" w:cs="宋体" w:hint="eastAsia"/>
          <w:b/>
          <w:bCs/>
        </w:rPr>
        <w:t xml:space="preserve">5.5.4 </w:t>
      </w:r>
      <w:r>
        <w:rPr>
          <w:rFonts w:eastAsia="宋体" w:hAnsi="宋体" w:cs="宋体" w:hint="eastAsia"/>
        </w:rPr>
        <w:t xml:space="preserve"> 当污水调节设施作为独立厂站运行时，视频监控数据应在本地进行存储；当污水调节设施位于污水处理厂区内运行时，现场的视频监控数据应上传至中控室进行统一存储。</w:t>
      </w:r>
    </w:p>
    <w:p w14:paraId="63AD2600" w14:textId="77777777" w:rsidR="00B3405A" w:rsidRDefault="00000000">
      <w:pPr>
        <w:rPr>
          <w:rFonts w:ascii="宋体" w:eastAsia="宋体" w:hAnsi="宋体" w:cs="宋体" w:hint="eastAsia"/>
          <w:sz w:val="30"/>
          <w:szCs w:val="30"/>
        </w:rPr>
      </w:pPr>
      <w:r>
        <w:rPr>
          <w:rFonts w:ascii="宋体" w:eastAsia="宋体" w:hAnsi="宋体" w:cs="宋体" w:hint="eastAsia"/>
          <w:sz w:val="30"/>
          <w:szCs w:val="30"/>
        </w:rPr>
        <w:br w:type="page"/>
      </w:r>
    </w:p>
    <w:p w14:paraId="0497B5DB" w14:textId="77777777" w:rsidR="00B3405A" w:rsidRDefault="00000000">
      <w:pPr>
        <w:pStyle w:val="1"/>
        <w:spacing w:before="0" w:after="0" w:line="480" w:lineRule="exact"/>
        <w:rPr>
          <w:rFonts w:ascii="宋体" w:eastAsia="宋体" w:hAnsi="宋体" w:cs="宋体" w:hint="eastAsia"/>
          <w:sz w:val="30"/>
          <w:szCs w:val="30"/>
        </w:rPr>
      </w:pPr>
      <w:bookmarkStart w:id="64" w:name="_Toc190886188"/>
      <w:bookmarkStart w:id="65" w:name="_Toc190886258"/>
      <w:r>
        <w:rPr>
          <w:rFonts w:ascii="宋体" w:eastAsia="宋体" w:hAnsi="宋体" w:cs="宋体" w:hint="eastAsia"/>
          <w:sz w:val="30"/>
          <w:szCs w:val="30"/>
        </w:rPr>
        <w:lastRenderedPageBreak/>
        <w:t>6 施工与验收</w:t>
      </w:r>
      <w:bookmarkEnd w:id="47"/>
      <w:bookmarkEnd w:id="64"/>
      <w:bookmarkEnd w:id="65"/>
    </w:p>
    <w:p w14:paraId="4B283C98" w14:textId="77777777" w:rsidR="00B3405A" w:rsidRDefault="00000000">
      <w:pPr>
        <w:pStyle w:val="2"/>
        <w:spacing w:beforeAutospacing="1" w:afterAutospacing="1"/>
        <w:rPr>
          <w:rFonts w:eastAsia="宋体" w:cs="Times New Roman"/>
          <w:b/>
          <w:sz w:val="24"/>
        </w:rPr>
      </w:pPr>
      <w:bookmarkStart w:id="66" w:name="_Toc23330"/>
      <w:bookmarkStart w:id="67" w:name="_Toc178067914"/>
      <w:bookmarkStart w:id="68" w:name="_Toc190886189"/>
      <w:bookmarkStart w:id="69" w:name="_Toc190886259"/>
      <w:r>
        <w:rPr>
          <w:rFonts w:eastAsia="宋体" w:cs="Times New Roman" w:hint="eastAsia"/>
          <w:b/>
          <w:sz w:val="24"/>
        </w:rPr>
        <w:t xml:space="preserve">6.1 </w:t>
      </w:r>
      <w:r>
        <w:rPr>
          <w:rFonts w:eastAsia="宋体" w:cs="Times New Roman" w:hint="eastAsia"/>
          <w:b/>
          <w:sz w:val="24"/>
        </w:rPr>
        <w:t>施工</w:t>
      </w:r>
      <w:bookmarkEnd w:id="66"/>
      <w:bookmarkEnd w:id="67"/>
      <w:bookmarkEnd w:id="68"/>
      <w:bookmarkEnd w:id="69"/>
    </w:p>
    <w:p w14:paraId="61A9693C" w14:textId="7E664254" w:rsidR="00B3405A" w:rsidRDefault="00000000">
      <w:pPr>
        <w:pStyle w:val="a5"/>
        <w:spacing w:line="560" w:lineRule="exact"/>
        <w:rPr>
          <w:rFonts w:eastAsia="宋体" w:hAnsi="宋体" w:cs="宋体" w:hint="eastAsia"/>
        </w:rPr>
      </w:pPr>
      <w:r>
        <w:rPr>
          <w:rFonts w:eastAsia="宋体" w:hAnsi="宋体" w:cs="宋体" w:hint="eastAsia"/>
          <w:b/>
          <w:bCs/>
        </w:rPr>
        <w:t>6.1.1</w:t>
      </w:r>
      <w:r w:rsidR="00B07A93">
        <w:rPr>
          <w:rFonts w:eastAsia="宋体" w:hAnsi="宋体" w:cs="宋体" w:hint="eastAsia"/>
          <w:b/>
          <w:bCs/>
        </w:rPr>
        <w:t xml:space="preserve">  </w:t>
      </w:r>
      <w:r>
        <w:rPr>
          <w:rFonts w:eastAsia="宋体" w:hAnsi="宋体" w:cs="宋体" w:hint="eastAsia"/>
        </w:rPr>
        <w:t>施工前，施工单位应做好前期准备工作，核实调节设施进出水管标高，土建施工应重点控制地基处理、池体的结构强度、抗浮措施、池体抗渗处理，滿</w:t>
      </w:r>
      <w:proofErr w:type="gramStart"/>
      <w:r>
        <w:rPr>
          <w:rFonts w:eastAsia="宋体" w:hAnsi="宋体" w:cs="宋体" w:hint="eastAsia"/>
        </w:rPr>
        <w:t>足设备</w:t>
      </w:r>
      <w:proofErr w:type="gramEnd"/>
      <w:r>
        <w:rPr>
          <w:rFonts w:eastAsia="宋体" w:hAnsi="宋体" w:cs="宋体" w:hint="eastAsia"/>
        </w:rPr>
        <w:t>安装对土建施工的要求。</w:t>
      </w:r>
    </w:p>
    <w:p w14:paraId="3B3710B8" w14:textId="77777777" w:rsidR="00B3405A" w:rsidRDefault="00000000">
      <w:pPr>
        <w:pStyle w:val="a5"/>
        <w:spacing w:line="560" w:lineRule="exact"/>
        <w:rPr>
          <w:rFonts w:eastAsia="宋体" w:hAnsi="宋体" w:cs="宋体" w:hint="eastAsia"/>
        </w:rPr>
      </w:pPr>
      <w:r>
        <w:rPr>
          <w:rFonts w:ascii="仿宋_GB2312" w:eastAsia="仿宋_GB2312" w:hAnsi="宋体" w:cs="仿宋_GB2312" w:hint="eastAsia"/>
        </w:rPr>
        <w:t>【条文说明】6.1.1 施工现场质量管理应并重质量控制与检验，突出过程控制。</w:t>
      </w:r>
    </w:p>
    <w:p w14:paraId="4A89283A" w14:textId="3B9BEA81" w:rsidR="00B3405A" w:rsidRDefault="00000000">
      <w:pPr>
        <w:pStyle w:val="a5"/>
        <w:spacing w:line="560" w:lineRule="exact"/>
        <w:rPr>
          <w:rFonts w:eastAsia="宋体" w:hAnsi="宋体" w:cs="宋体" w:hint="eastAsia"/>
        </w:rPr>
      </w:pPr>
      <w:r>
        <w:rPr>
          <w:rFonts w:eastAsia="宋体" w:hAnsi="宋体" w:cs="宋体" w:hint="eastAsia"/>
          <w:b/>
          <w:bCs/>
        </w:rPr>
        <w:t>6.1.2</w:t>
      </w:r>
      <w:r w:rsidR="00B07A93">
        <w:rPr>
          <w:rFonts w:eastAsia="宋体" w:hAnsi="宋体" w:cs="宋体" w:hint="eastAsia"/>
          <w:b/>
          <w:bCs/>
        </w:rPr>
        <w:t xml:space="preserve">  </w:t>
      </w:r>
      <w:r>
        <w:rPr>
          <w:rFonts w:eastAsia="宋体" w:hAnsi="宋体" w:cs="宋体" w:hint="eastAsia"/>
        </w:rPr>
        <w:t>施工过程中应注意池体的稳定性，应进行沉降监测，及时发现并处理沉降问题。同时严格按照设计要求的时间停止降水。</w:t>
      </w:r>
    </w:p>
    <w:p w14:paraId="0AD91A8E" w14:textId="77777777" w:rsidR="00B3405A" w:rsidRDefault="00000000">
      <w:pPr>
        <w:spacing w:line="480" w:lineRule="exact"/>
        <w:rPr>
          <w:rFonts w:ascii="宋体" w:eastAsia="宋体" w:hAnsi="宋体" w:cs="宋体" w:hint="eastAsia"/>
        </w:rPr>
      </w:pPr>
      <w:r>
        <w:rPr>
          <w:rFonts w:ascii="仿宋_GB2312" w:eastAsia="仿宋_GB2312" w:hAnsi="宋体" w:cs="仿宋_GB2312" w:hint="eastAsia"/>
        </w:rPr>
        <w:t>【条文说明】6.1.2 调节设施一般基坑开挖面积大，周边和地下环境复杂,施工难度大,危险性较大,为保障施工安全，施工单位必须对涉及危险性较大的分部、分项工程编制专项施工方案,通过审批和交底后方能进行施工。</w:t>
      </w:r>
    </w:p>
    <w:p w14:paraId="45DC7920" w14:textId="3AA5A8E7" w:rsidR="00B3405A" w:rsidRDefault="00000000">
      <w:pPr>
        <w:pStyle w:val="a5"/>
        <w:spacing w:line="560" w:lineRule="exact"/>
        <w:rPr>
          <w:rFonts w:eastAsia="宋体" w:hAnsi="宋体" w:cs="宋体" w:hint="eastAsia"/>
        </w:rPr>
      </w:pPr>
      <w:r>
        <w:rPr>
          <w:rFonts w:eastAsia="宋体" w:hAnsi="宋体" w:cs="宋体" w:hint="eastAsia"/>
          <w:b/>
          <w:bCs/>
        </w:rPr>
        <w:t>6.1.3</w:t>
      </w:r>
      <w:r w:rsidR="00B07A93">
        <w:rPr>
          <w:rFonts w:eastAsia="宋体" w:hAnsi="宋体" w:cs="宋体" w:hint="eastAsia"/>
          <w:b/>
          <w:bCs/>
        </w:rPr>
        <w:t xml:space="preserve">  </w:t>
      </w:r>
      <w:r>
        <w:rPr>
          <w:rFonts w:eastAsia="宋体" w:hAnsi="宋体" w:cs="宋体" w:hint="eastAsia"/>
        </w:rPr>
        <w:t>需要在软弱地基上施工、且构筑物荷载不大时，应采取适当的措施对地基进行处理，必要时可采用桩基。</w:t>
      </w:r>
    </w:p>
    <w:p w14:paraId="361F9BAA" w14:textId="3531496C" w:rsidR="00B3405A" w:rsidRDefault="00000000">
      <w:pPr>
        <w:pStyle w:val="a5"/>
        <w:spacing w:line="560" w:lineRule="exact"/>
        <w:rPr>
          <w:rFonts w:eastAsia="宋体" w:hAnsi="宋体" w:cs="宋体" w:hint="eastAsia"/>
        </w:rPr>
      </w:pPr>
      <w:r>
        <w:rPr>
          <w:rFonts w:eastAsia="宋体" w:hAnsi="宋体" w:cs="宋体" w:hint="eastAsia"/>
          <w:b/>
          <w:bCs/>
        </w:rPr>
        <w:t>6.1.4</w:t>
      </w:r>
      <w:r w:rsidR="00B07A93">
        <w:rPr>
          <w:rFonts w:eastAsia="宋体" w:hAnsi="宋体" w:cs="宋体" w:hint="eastAsia"/>
          <w:b/>
          <w:bCs/>
        </w:rPr>
        <w:t xml:space="preserve">  </w:t>
      </w:r>
      <w:r>
        <w:rPr>
          <w:rFonts w:eastAsia="宋体" w:hAnsi="宋体" w:cs="宋体" w:hint="eastAsia"/>
        </w:rPr>
        <w:t>施工过程中应加强建筑材料和施工工艺的控制，杜绝出现裂缝和渗漏。出现渗漏处，应会同设计等有关方面确定处理方案，彻底解决问题。</w:t>
      </w:r>
    </w:p>
    <w:p w14:paraId="75A396D5" w14:textId="5E67530A" w:rsidR="00B3405A" w:rsidRDefault="00000000">
      <w:pPr>
        <w:pStyle w:val="a5"/>
        <w:spacing w:line="560" w:lineRule="exact"/>
        <w:rPr>
          <w:rFonts w:eastAsia="宋体" w:hAnsi="宋体" w:cs="宋体" w:hint="eastAsia"/>
        </w:rPr>
      </w:pPr>
      <w:r>
        <w:rPr>
          <w:rFonts w:eastAsia="宋体" w:hAnsi="宋体" w:cs="宋体" w:hint="eastAsia"/>
          <w:b/>
          <w:bCs/>
        </w:rPr>
        <w:t>6.1.5</w:t>
      </w:r>
      <w:r w:rsidR="00B07A93">
        <w:rPr>
          <w:rFonts w:eastAsia="宋体" w:hAnsi="宋体" w:cs="宋体" w:hint="eastAsia"/>
          <w:b/>
          <w:bCs/>
        </w:rPr>
        <w:t xml:space="preserve">  </w:t>
      </w:r>
      <w:r>
        <w:rPr>
          <w:rFonts w:eastAsia="宋体" w:hAnsi="宋体" w:cs="宋体" w:hint="eastAsia"/>
        </w:rPr>
        <w:t>土建施工前应认真阅读设计图纸和设备安装对土建的要求，了解预留孔、预埋件的准确位置和做法，对有高程和平面位置要求的设备基础要严格控制在设备要求的误差范围内。</w:t>
      </w:r>
    </w:p>
    <w:p w14:paraId="1FDE4D8F" w14:textId="69BDDC68" w:rsidR="00B3405A" w:rsidRDefault="00000000">
      <w:pPr>
        <w:pStyle w:val="a5"/>
        <w:spacing w:line="560" w:lineRule="exact"/>
        <w:rPr>
          <w:rFonts w:eastAsia="宋体" w:hAnsi="宋体" w:cs="宋体" w:hint="eastAsia"/>
        </w:rPr>
      </w:pPr>
      <w:r>
        <w:rPr>
          <w:rFonts w:eastAsia="宋体" w:hAnsi="宋体" w:cs="宋体" w:hint="eastAsia"/>
          <w:b/>
          <w:bCs/>
        </w:rPr>
        <w:t>6.1.6</w:t>
      </w:r>
      <w:r w:rsidR="00B07A93">
        <w:rPr>
          <w:rFonts w:eastAsia="宋体" w:hAnsi="宋体" w:cs="宋体" w:hint="eastAsia"/>
          <w:b/>
          <w:bCs/>
        </w:rPr>
        <w:t xml:space="preserve">  </w:t>
      </w:r>
      <w:r>
        <w:rPr>
          <w:rFonts w:eastAsia="宋体" w:hAnsi="宋体" w:cs="宋体" w:hint="eastAsia"/>
        </w:rPr>
        <w:t>预埋件水平度及平整度应符合相关规定。地脚螺栓应按照原机出厂说明书的要求预埋，位置应准确，安装应稳固。</w:t>
      </w:r>
    </w:p>
    <w:p w14:paraId="2E523B3F" w14:textId="03200C8C" w:rsidR="00B3405A" w:rsidRDefault="00000000">
      <w:pPr>
        <w:pStyle w:val="a5"/>
        <w:spacing w:line="560" w:lineRule="exact"/>
        <w:rPr>
          <w:rFonts w:eastAsia="宋体" w:hAnsi="宋体" w:cs="宋体" w:hint="eastAsia"/>
        </w:rPr>
      </w:pPr>
      <w:r>
        <w:rPr>
          <w:rFonts w:eastAsia="宋体" w:hAnsi="宋体" w:cs="宋体" w:hint="eastAsia"/>
          <w:b/>
          <w:bCs/>
        </w:rPr>
        <w:t>6.1.7</w:t>
      </w:r>
      <w:r w:rsidR="00B07A93">
        <w:rPr>
          <w:rFonts w:eastAsia="宋体" w:hAnsi="宋体" w:cs="宋体" w:hint="eastAsia"/>
          <w:b/>
          <w:bCs/>
        </w:rPr>
        <w:t xml:space="preserve">  </w:t>
      </w:r>
      <w:r>
        <w:rPr>
          <w:rFonts w:eastAsia="宋体" w:hAnsi="宋体" w:cs="宋体" w:hint="eastAsia"/>
        </w:rPr>
        <w:t>安装好的机械应严格符合外形尺寸的公称允许偏差，不允许超差。</w:t>
      </w:r>
    </w:p>
    <w:p w14:paraId="23B7A0A0" w14:textId="09B05A15" w:rsidR="00B3405A" w:rsidRDefault="00000000">
      <w:pPr>
        <w:pStyle w:val="a5"/>
        <w:spacing w:line="560" w:lineRule="exact"/>
        <w:rPr>
          <w:rFonts w:eastAsia="宋体" w:hAnsi="宋体" w:cs="宋体" w:hint="eastAsia"/>
        </w:rPr>
      </w:pPr>
      <w:r>
        <w:rPr>
          <w:rFonts w:eastAsia="宋体" w:hAnsi="宋体" w:cs="宋体" w:hint="eastAsia"/>
          <w:b/>
          <w:bCs/>
        </w:rPr>
        <w:t>6.1.8</w:t>
      </w:r>
      <w:r w:rsidR="00B07A93">
        <w:rPr>
          <w:rFonts w:eastAsia="宋体" w:hAnsi="宋体" w:cs="宋体" w:hint="eastAsia"/>
          <w:b/>
          <w:bCs/>
        </w:rPr>
        <w:t xml:space="preserve">  </w:t>
      </w:r>
      <w:r>
        <w:rPr>
          <w:rFonts w:eastAsia="宋体" w:hAnsi="宋体" w:cs="宋体" w:hint="eastAsia"/>
        </w:rPr>
        <w:t>设备安装完成后应根据需要进行手动盘车、无负荷试车和有负荷试车，重要设备首次启动应有制造商代表在场。</w:t>
      </w:r>
    </w:p>
    <w:p w14:paraId="5699F191" w14:textId="3BD4F4CB" w:rsidR="00B3405A" w:rsidRDefault="00000000">
      <w:pPr>
        <w:pStyle w:val="a5"/>
        <w:spacing w:line="560" w:lineRule="exact"/>
        <w:rPr>
          <w:rFonts w:eastAsia="宋体" w:hAnsi="宋体" w:cs="宋体" w:hint="eastAsia"/>
        </w:rPr>
      </w:pPr>
      <w:r>
        <w:rPr>
          <w:rFonts w:eastAsia="宋体" w:hAnsi="宋体" w:cs="宋体" w:hint="eastAsia"/>
          <w:b/>
          <w:bCs/>
        </w:rPr>
        <w:t>6.1.9</w:t>
      </w:r>
      <w:r w:rsidR="00B07A93">
        <w:rPr>
          <w:rFonts w:eastAsia="宋体" w:hAnsi="宋体" w:cs="宋体" w:hint="eastAsia"/>
          <w:b/>
          <w:bCs/>
        </w:rPr>
        <w:t xml:space="preserve">  </w:t>
      </w:r>
      <w:r>
        <w:rPr>
          <w:rFonts w:eastAsia="宋体" w:hAnsi="宋体" w:cs="宋体" w:hint="eastAsia"/>
        </w:rPr>
        <w:t>调节设施应根据陕西省各地区气温和环境条件的不同，采取相应的防冻</w:t>
      </w:r>
      <w:r>
        <w:rPr>
          <w:rFonts w:eastAsia="宋体" w:hAnsi="宋体" w:cs="宋体" w:hint="eastAsia"/>
        </w:rPr>
        <w:lastRenderedPageBreak/>
        <w:t>措施。</w:t>
      </w:r>
    </w:p>
    <w:p w14:paraId="6AD5208A" w14:textId="257F2502" w:rsidR="00B3405A" w:rsidRDefault="00000000">
      <w:pPr>
        <w:pStyle w:val="a5"/>
        <w:spacing w:line="560" w:lineRule="exact"/>
        <w:rPr>
          <w:rFonts w:eastAsia="宋体" w:hAnsi="宋体" w:cs="宋体" w:hint="eastAsia"/>
        </w:rPr>
      </w:pPr>
      <w:r>
        <w:rPr>
          <w:rFonts w:eastAsia="宋体" w:hAnsi="宋体" w:cs="宋体" w:hint="eastAsia"/>
          <w:b/>
          <w:bCs/>
        </w:rPr>
        <w:t>6.1.10</w:t>
      </w:r>
      <w:r w:rsidR="00B07A93">
        <w:rPr>
          <w:rFonts w:eastAsia="宋体" w:hAnsi="宋体" w:cs="宋体" w:hint="eastAsia"/>
          <w:b/>
          <w:bCs/>
        </w:rPr>
        <w:t xml:space="preserve">  </w:t>
      </w:r>
      <w:r>
        <w:rPr>
          <w:rFonts w:eastAsia="宋体" w:hAnsi="宋体" w:cs="宋体" w:hint="eastAsia"/>
        </w:rPr>
        <w:t>工程施工现场供用电安全应符合《建筑工程施工现场供用电安全规范》（GB50194）的规定。</w:t>
      </w:r>
    </w:p>
    <w:p w14:paraId="0D4E384F" w14:textId="77777777" w:rsidR="00B3405A" w:rsidRDefault="00000000">
      <w:pPr>
        <w:pStyle w:val="2"/>
        <w:spacing w:beforeAutospacing="1" w:afterAutospacing="1"/>
        <w:rPr>
          <w:rFonts w:eastAsia="宋体" w:cs="Times New Roman"/>
          <w:b/>
          <w:sz w:val="24"/>
        </w:rPr>
      </w:pPr>
      <w:bookmarkStart w:id="70" w:name="_Toc15410"/>
      <w:bookmarkStart w:id="71" w:name="_Toc190886190"/>
      <w:bookmarkStart w:id="72" w:name="_Toc190886260"/>
      <w:r>
        <w:rPr>
          <w:rFonts w:eastAsia="宋体" w:cs="Times New Roman" w:hint="eastAsia"/>
          <w:b/>
          <w:sz w:val="24"/>
        </w:rPr>
        <w:t xml:space="preserve">6.2 </w:t>
      </w:r>
      <w:r>
        <w:rPr>
          <w:rFonts w:eastAsia="宋体" w:cs="Times New Roman" w:hint="eastAsia"/>
          <w:b/>
          <w:sz w:val="24"/>
        </w:rPr>
        <w:t>调试及验收</w:t>
      </w:r>
      <w:bookmarkEnd w:id="70"/>
      <w:bookmarkEnd w:id="71"/>
      <w:bookmarkEnd w:id="72"/>
    </w:p>
    <w:p w14:paraId="0CD2F104" w14:textId="4C116E97" w:rsidR="00B3405A" w:rsidRDefault="00000000">
      <w:pPr>
        <w:pStyle w:val="a5"/>
        <w:spacing w:line="560" w:lineRule="exact"/>
        <w:rPr>
          <w:rFonts w:eastAsia="宋体" w:hAnsi="宋体" w:cs="宋体" w:hint="eastAsia"/>
        </w:rPr>
      </w:pPr>
      <w:bookmarkStart w:id="73" w:name="_Toc32237"/>
      <w:r>
        <w:rPr>
          <w:rFonts w:eastAsia="宋体" w:hAnsi="宋体" w:cs="宋体" w:hint="eastAsia"/>
          <w:b/>
          <w:bCs/>
        </w:rPr>
        <w:t>6.2.1</w:t>
      </w:r>
      <w:r w:rsidR="00B07A93">
        <w:rPr>
          <w:rFonts w:eastAsia="宋体" w:hAnsi="宋体" w:cs="宋体" w:hint="eastAsia"/>
          <w:b/>
          <w:bCs/>
        </w:rPr>
        <w:t xml:space="preserve">  </w:t>
      </w:r>
      <w:r>
        <w:rPr>
          <w:rFonts w:eastAsia="宋体" w:hAnsi="宋体" w:cs="宋体" w:hint="eastAsia"/>
        </w:rPr>
        <w:t>建制镇调节设施验收前，应进行不少于3个月的试运行。试运行期间应对水泵、电气设备、进水和出水设施、仪表自控、辅助设施进行检查,并由施工单位承担保修责任。</w:t>
      </w:r>
    </w:p>
    <w:p w14:paraId="1374D06B" w14:textId="77777777" w:rsidR="00B3405A" w:rsidRDefault="00000000">
      <w:pPr>
        <w:pStyle w:val="a5"/>
        <w:spacing w:line="560" w:lineRule="exact"/>
        <w:rPr>
          <w:rFonts w:eastAsia="宋体" w:hAnsi="宋体" w:cs="宋体" w:hint="eastAsia"/>
        </w:rPr>
      </w:pPr>
      <w:r>
        <w:rPr>
          <w:rFonts w:ascii="仿宋_GB2312" w:eastAsia="仿宋_GB2312" w:hAnsi="宋体" w:cs="仿宋_GB2312" w:hint="eastAsia"/>
        </w:rPr>
        <w:t>【条文说明】6.2.1 建制镇调节设施验收前，应进行不少于3个月的试运行,</w:t>
      </w:r>
      <w:proofErr w:type="gramStart"/>
      <w:r>
        <w:rPr>
          <w:rFonts w:ascii="仿宋_GB2312" w:eastAsia="仿宋_GB2312" w:hAnsi="宋体" w:cs="仿宋_GB2312" w:hint="eastAsia"/>
        </w:rPr>
        <w:t>且试运行时间</w:t>
      </w:r>
      <w:proofErr w:type="gramEnd"/>
      <w:r>
        <w:rPr>
          <w:rFonts w:ascii="仿宋_GB2312" w:eastAsia="仿宋_GB2312" w:hAnsi="宋体" w:cs="仿宋_GB2312" w:hint="eastAsia"/>
        </w:rPr>
        <w:t>应在节假日期间。试运行期间应对水泵、电气设备、进水和出水设施、仪表自控、辅助设施进行检查,包括调节设施的调节能力、进出</w:t>
      </w:r>
      <w:proofErr w:type="gramStart"/>
      <w:r>
        <w:rPr>
          <w:rFonts w:ascii="仿宋_GB2312" w:eastAsia="仿宋_GB2312" w:hAnsi="宋体" w:cs="仿宋_GB2312" w:hint="eastAsia"/>
        </w:rPr>
        <w:t>水闸/阀的</w:t>
      </w:r>
      <w:proofErr w:type="gramEnd"/>
      <w:r>
        <w:rPr>
          <w:rFonts w:ascii="仿宋_GB2312" w:eastAsia="仿宋_GB2312" w:hAnsi="宋体" w:cs="仿宋_GB2312" w:hint="eastAsia"/>
        </w:rPr>
        <w:t>启闭情况，送排风设施的运行状况等,并由施工单位承担保修责任。</w:t>
      </w:r>
    </w:p>
    <w:p w14:paraId="036C4190" w14:textId="6511EE13" w:rsidR="00B3405A" w:rsidRDefault="00000000">
      <w:pPr>
        <w:pStyle w:val="a5"/>
        <w:spacing w:line="560" w:lineRule="exact"/>
        <w:rPr>
          <w:rFonts w:eastAsia="宋体" w:hAnsi="宋体" w:cs="宋体" w:hint="eastAsia"/>
        </w:rPr>
      </w:pPr>
      <w:r>
        <w:rPr>
          <w:rFonts w:eastAsia="宋体" w:hAnsi="宋体" w:cs="宋体" w:hint="eastAsia"/>
          <w:b/>
          <w:bCs/>
        </w:rPr>
        <w:t>6.2.2</w:t>
      </w:r>
      <w:r w:rsidR="00B07A93">
        <w:rPr>
          <w:rFonts w:eastAsia="宋体" w:hAnsi="宋体" w:cs="宋体" w:hint="eastAsia"/>
          <w:b/>
          <w:bCs/>
        </w:rPr>
        <w:t xml:space="preserve">  </w:t>
      </w:r>
      <w:r>
        <w:rPr>
          <w:rFonts w:eastAsia="宋体" w:hAnsi="宋体" w:cs="宋体" w:hint="eastAsia"/>
        </w:rPr>
        <w:t>工程整体质量验收应符合《城镇污水处理厂工程质量验收规范》GB50334 的规定；调节设施的施工和验收应符合《混凝土结构工程施工质量验收规范》GB50204、《给水排水构筑物工程施工及验收规范》GB50141的规定；设备安装等施工和验收应符合《压缩机、风机、泵安装工程施工及验收规范》GB50275、《机械设备安装工程施工及验收通用规范》GB50231的规定。</w:t>
      </w:r>
    </w:p>
    <w:p w14:paraId="6B1BD6A0" w14:textId="72851F7B" w:rsidR="00B3405A" w:rsidRDefault="00000000">
      <w:pPr>
        <w:pStyle w:val="a5"/>
        <w:spacing w:line="560" w:lineRule="exact"/>
        <w:rPr>
          <w:rFonts w:eastAsia="宋体" w:hAnsi="宋体" w:cs="宋体" w:hint="eastAsia"/>
        </w:rPr>
      </w:pPr>
      <w:r>
        <w:rPr>
          <w:rFonts w:eastAsia="宋体" w:hAnsi="宋体" w:cs="宋体" w:hint="eastAsia"/>
          <w:b/>
          <w:bCs/>
        </w:rPr>
        <w:t>6.2.3</w:t>
      </w:r>
      <w:r w:rsidR="00B07A93">
        <w:rPr>
          <w:rFonts w:eastAsia="宋体" w:hAnsi="宋体" w:cs="宋体" w:hint="eastAsia"/>
          <w:b/>
          <w:bCs/>
        </w:rPr>
        <w:t xml:space="preserve">  </w:t>
      </w:r>
      <w:r>
        <w:rPr>
          <w:rFonts w:eastAsia="宋体" w:hAnsi="宋体" w:cs="宋体" w:hint="eastAsia"/>
        </w:rPr>
        <w:t>施工使用的材料、半成品、部件应符合国家现行标准和设计要求，并取得供货商的合格证书或检测报告。</w:t>
      </w:r>
    </w:p>
    <w:p w14:paraId="2605A380" w14:textId="7031476C" w:rsidR="00B3405A" w:rsidRDefault="00000000">
      <w:pPr>
        <w:pStyle w:val="a5"/>
        <w:spacing w:line="560" w:lineRule="exact"/>
        <w:rPr>
          <w:rFonts w:eastAsia="宋体" w:hAnsi="宋体" w:cs="宋体" w:hint="eastAsia"/>
        </w:rPr>
      </w:pPr>
      <w:r>
        <w:rPr>
          <w:rFonts w:eastAsia="宋体" w:hAnsi="宋体" w:cs="宋体" w:hint="eastAsia"/>
          <w:b/>
          <w:bCs/>
        </w:rPr>
        <w:t>6.2.4</w:t>
      </w:r>
      <w:r w:rsidR="00B07A93">
        <w:rPr>
          <w:rFonts w:eastAsia="宋体" w:hAnsi="宋体" w:cs="宋体" w:hint="eastAsia"/>
          <w:b/>
          <w:bCs/>
        </w:rPr>
        <w:t xml:space="preserve">  </w:t>
      </w:r>
      <w:r>
        <w:rPr>
          <w:rFonts w:eastAsia="宋体" w:hAnsi="宋体" w:cs="宋体" w:hint="eastAsia"/>
        </w:rPr>
        <w:t>调节设施内</w:t>
      </w:r>
      <w:proofErr w:type="gramStart"/>
      <w:r>
        <w:rPr>
          <w:rFonts w:eastAsia="宋体" w:hAnsi="宋体" w:cs="宋体" w:hint="eastAsia"/>
        </w:rPr>
        <w:t>泵搅类设备</w:t>
      </w:r>
      <w:proofErr w:type="gramEnd"/>
      <w:r>
        <w:rPr>
          <w:rFonts w:eastAsia="宋体" w:hAnsi="宋体" w:cs="宋体" w:hint="eastAsia"/>
        </w:rPr>
        <w:t>等都应按设计的最多开启台数作48h运转试验。</w:t>
      </w:r>
    </w:p>
    <w:p w14:paraId="415E2437" w14:textId="77777777" w:rsidR="00B3405A" w:rsidRDefault="00000000">
      <w:pPr>
        <w:rPr>
          <w:rFonts w:ascii="宋体" w:eastAsia="宋体" w:hAnsi="宋体" w:cs="宋体" w:hint="eastAsia"/>
          <w:sz w:val="30"/>
          <w:szCs w:val="30"/>
        </w:rPr>
      </w:pPr>
      <w:r>
        <w:rPr>
          <w:rFonts w:ascii="宋体" w:eastAsia="宋体" w:hAnsi="宋体" w:cs="宋体" w:hint="eastAsia"/>
          <w:sz w:val="30"/>
          <w:szCs w:val="30"/>
        </w:rPr>
        <w:br w:type="page"/>
      </w:r>
    </w:p>
    <w:p w14:paraId="53A02D18" w14:textId="77777777" w:rsidR="00B3405A" w:rsidRDefault="00000000">
      <w:pPr>
        <w:pStyle w:val="1"/>
        <w:spacing w:before="0" w:after="0" w:line="480" w:lineRule="exact"/>
        <w:rPr>
          <w:rFonts w:ascii="宋体" w:eastAsia="宋体" w:hAnsi="宋体" w:cs="宋体" w:hint="eastAsia"/>
          <w:sz w:val="30"/>
          <w:szCs w:val="30"/>
        </w:rPr>
      </w:pPr>
      <w:bookmarkStart w:id="74" w:name="_Toc190886191"/>
      <w:bookmarkStart w:id="75" w:name="_Toc190886261"/>
      <w:r>
        <w:rPr>
          <w:rFonts w:ascii="宋体" w:eastAsia="宋体" w:hAnsi="宋体" w:cs="宋体" w:hint="eastAsia"/>
          <w:sz w:val="30"/>
          <w:szCs w:val="30"/>
        </w:rPr>
        <w:lastRenderedPageBreak/>
        <w:t>7 运行与维护</w:t>
      </w:r>
      <w:bookmarkEnd w:id="73"/>
      <w:bookmarkEnd w:id="74"/>
      <w:bookmarkEnd w:id="75"/>
    </w:p>
    <w:p w14:paraId="42EEC6C3" w14:textId="77777777" w:rsidR="00B3405A" w:rsidRDefault="00000000">
      <w:pPr>
        <w:pStyle w:val="2"/>
        <w:spacing w:beforeAutospacing="1" w:afterAutospacing="1"/>
        <w:rPr>
          <w:rFonts w:eastAsia="宋体" w:cs="Times New Roman"/>
          <w:b/>
          <w:sz w:val="24"/>
        </w:rPr>
      </w:pPr>
      <w:bookmarkStart w:id="76" w:name="_Toc805"/>
      <w:bookmarkStart w:id="77" w:name="_Toc178067917"/>
      <w:bookmarkStart w:id="78" w:name="_Toc190886192"/>
      <w:bookmarkStart w:id="79" w:name="_Toc190886262"/>
      <w:r>
        <w:rPr>
          <w:rFonts w:eastAsia="宋体" w:cs="Times New Roman" w:hint="eastAsia"/>
          <w:b/>
          <w:sz w:val="24"/>
        </w:rPr>
        <w:t xml:space="preserve">7.1 </w:t>
      </w:r>
      <w:r>
        <w:rPr>
          <w:rFonts w:eastAsia="宋体" w:cs="Times New Roman" w:hint="eastAsia"/>
          <w:b/>
          <w:sz w:val="24"/>
        </w:rPr>
        <w:t>一般规定</w:t>
      </w:r>
      <w:bookmarkEnd w:id="76"/>
      <w:bookmarkEnd w:id="77"/>
      <w:bookmarkEnd w:id="78"/>
      <w:bookmarkEnd w:id="79"/>
    </w:p>
    <w:p w14:paraId="5D4C06E5" w14:textId="2D8DDDAA" w:rsidR="00B3405A" w:rsidRDefault="00000000">
      <w:pPr>
        <w:pStyle w:val="a5"/>
        <w:spacing w:line="560" w:lineRule="exact"/>
        <w:rPr>
          <w:rFonts w:eastAsia="宋体" w:hAnsi="宋体" w:cs="宋体" w:hint="eastAsia"/>
        </w:rPr>
      </w:pPr>
      <w:r>
        <w:rPr>
          <w:rFonts w:eastAsia="宋体" w:hAnsi="宋体" w:cs="宋体" w:hint="eastAsia"/>
          <w:b/>
          <w:bCs/>
        </w:rPr>
        <w:t xml:space="preserve">7.1.1 </w:t>
      </w:r>
      <w:r w:rsidR="00B07A93">
        <w:rPr>
          <w:rFonts w:eastAsia="宋体" w:hAnsi="宋体" w:cs="宋体" w:hint="eastAsia"/>
          <w:b/>
          <w:bCs/>
        </w:rPr>
        <w:t xml:space="preserve"> </w:t>
      </w:r>
      <w:r>
        <w:rPr>
          <w:rFonts w:eastAsia="宋体" w:hAnsi="宋体" w:cs="宋体" w:hint="eastAsia"/>
        </w:rPr>
        <w:t>调节设施应制</w:t>
      </w:r>
      <w:proofErr w:type="gramStart"/>
      <w:r>
        <w:rPr>
          <w:rFonts w:eastAsia="宋体" w:hAnsi="宋体" w:cs="宋体" w:hint="eastAsia"/>
        </w:rPr>
        <w:t>定运行</w:t>
      </w:r>
      <w:proofErr w:type="gramEnd"/>
      <w:r>
        <w:rPr>
          <w:rFonts w:eastAsia="宋体" w:hAnsi="宋体" w:cs="宋体" w:hint="eastAsia"/>
        </w:rPr>
        <w:t>方案、应急预案、运行管理制度、日常操作手册、设施设备维修保养手册，定期对其进行修订。</w:t>
      </w:r>
    </w:p>
    <w:p w14:paraId="48B17A26" w14:textId="77777777" w:rsidR="00B3405A" w:rsidRDefault="00000000">
      <w:pPr>
        <w:spacing w:line="480" w:lineRule="exact"/>
        <w:rPr>
          <w:rFonts w:ascii="仿宋_GB2312" w:eastAsia="仿宋_GB2312" w:hAnsi="宋体" w:cs="仿宋_GB2312" w:hint="eastAsia"/>
        </w:rPr>
      </w:pPr>
      <w:r>
        <w:rPr>
          <w:rFonts w:ascii="仿宋_GB2312" w:eastAsia="仿宋_GB2312" w:hAnsi="宋体" w:cs="仿宋_GB2312" w:hint="eastAsia"/>
        </w:rPr>
        <w:t>【条文说明】7.1.1 应制定调节设施专项运行方案、应急预案、运行管理制度、日常操作手册、设施设备维修保养手册，定期对其进行修订。</w:t>
      </w:r>
    </w:p>
    <w:p w14:paraId="5BA7E06A" w14:textId="77777777" w:rsidR="00B3405A" w:rsidRDefault="00000000">
      <w:pPr>
        <w:spacing w:line="480" w:lineRule="exact"/>
        <w:rPr>
          <w:rFonts w:ascii="宋体" w:eastAsia="宋体" w:hAnsi="宋体" w:cs="宋体" w:hint="eastAsia"/>
        </w:rPr>
      </w:pPr>
      <w:r>
        <w:rPr>
          <w:rFonts w:ascii="仿宋_GB2312" w:eastAsia="仿宋_GB2312" w:hAnsi="宋体" w:cs="仿宋_GB2312" w:hint="eastAsia"/>
        </w:rPr>
        <w:t>为了保证调节设施的安全、高效运行，运营管理单位应制定专项运行方案，调节设施的运行应根据调节目的、排水体制、管网布置、溢流管下游水位高程和周围环境等因素，结合设计资料、运行工艺、水质特征等因素，有针对性地制定运行方案。同时，应制定岗位责任制、设施巡视制度、运行调度制度、设备管理制度、交接班制度、设备操作手册、维护保养手册和重要设施设备故障等事故发生时的突发事故应急预案。根据实际情况和要求，定期对规章制度和操作手册及事故应急预案进行更新。</w:t>
      </w:r>
    </w:p>
    <w:p w14:paraId="52592FD4" w14:textId="367D9E19" w:rsidR="00B3405A" w:rsidRDefault="00000000">
      <w:pPr>
        <w:pStyle w:val="a5"/>
        <w:spacing w:line="560" w:lineRule="exact"/>
        <w:rPr>
          <w:rFonts w:eastAsia="宋体" w:hAnsi="宋体" w:cs="宋体" w:hint="eastAsia"/>
        </w:rPr>
      </w:pPr>
      <w:r>
        <w:rPr>
          <w:rFonts w:eastAsia="宋体" w:hAnsi="宋体" w:cs="宋体" w:hint="eastAsia"/>
          <w:b/>
          <w:bCs/>
        </w:rPr>
        <w:t xml:space="preserve">7.1.2 </w:t>
      </w:r>
      <w:r w:rsidR="00B07A93">
        <w:rPr>
          <w:rFonts w:eastAsia="宋体" w:hAnsi="宋体" w:cs="宋体" w:hint="eastAsia"/>
          <w:b/>
          <w:bCs/>
        </w:rPr>
        <w:t xml:space="preserve"> </w:t>
      </w:r>
      <w:r>
        <w:rPr>
          <w:rFonts w:eastAsia="宋体" w:hAnsi="宋体" w:cs="宋体" w:hint="eastAsia"/>
        </w:rPr>
        <w:t>调节设施应有专人运行维护管理，相关人员应经过专业培训并考核通过后上岗，并定期培训。</w:t>
      </w:r>
    </w:p>
    <w:p w14:paraId="428CB261" w14:textId="77777777" w:rsidR="00B3405A" w:rsidRDefault="00000000">
      <w:pPr>
        <w:spacing w:line="480" w:lineRule="exact"/>
        <w:rPr>
          <w:rFonts w:ascii="仿宋_GB2312" w:eastAsia="仿宋_GB2312" w:hAnsi="宋体" w:cs="仿宋_GB2312" w:hint="eastAsia"/>
        </w:rPr>
      </w:pPr>
      <w:r>
        <w:rPr>
          <w:rFonts w:ascii="仿宋_GB2312" w:eastAsia="仿宋_GB2312" w:hAnsi="宋体" w:cs="仿宋_GB2312" w:hint="eastAsia"/>
        </w:rPr>
        <w:t>【条文说明】7.1.2 调节设施应有专人运行维护管理，相关人员应经过专业培训并考核通过后上岗，定期应对相关人员进行培训。</w:t>
      </w:r>
    </w:p>
    <w:p w14:paraId="2AA40F54" w14:textId="77777777" w:rsidR="00B3405A" w:rsidRDefault="00000000">
      <w:pPr>
        <w:spacing w:line="480" w:lineRule="exact"/>
        <w:rPr>
          <w:rFonts w:ascii="宋体" w:eastAsia="宋体" w:hAnsi="宋体" w:cs="宋体" w:hint="eastAsia"/>
        </w:rPr>
      </w:pPr>
      <w:r>
        <w:rPr>
          <w:rFonts w:ascii="仿宋_GB2312" w:eastAsia="仿宋_GB2312" w:hAnsi="宋体" w:cs="仿宋_GB2312" w:hint="eastAsia"/>
        </w:rPr>
        <w:t>管理人员应持有电器操作证、</w:t>
      </w:r>
      <w:proofErr w:type="gramStart"/>
      <w:r>
        <w:rPr>
          <w:rFonts w:ascii="仿宋_GB2312" w:eastAsia="仿宋_GB2312" w:hAnsi="宋体" w:cs="仿宋_GB2312" w:hint="eastAsia"/>
        </w:rPr>
        <w:t>泵站工</w:t>
      </w:r>
      <w:proofErr w:type="gramEnd"/>
      <w:r>
        <w:rPr>
          <w:rFonts w:ascii="仿宋_GB2312" w:eastAsia="仿宋_GB2312" w:hAnsi="宋体" w:cs="仿宋_GB2312" w:hint="eastAsia"/>
        </w:rPr>
        <w:t>等级证等相关上岗证书，并定期接受防毒、防爆、防坠落、防溺水等安全教育；远程控制的调蓄池在进水、放空、冲洗等作业期间，应有专人在现场监督，出现突发情况时及时切换为人工手动作业；需要进行下井、下池作业的人员，应持有特种作业证书。</w:t>
      </w:r>
    </w:p>
    <w:p w14:paraId="72ECC60E" w14:textId="0C26E8AC" w:rsidR="00B3405A" w:rsidRDefault="00000000">
      <w:pPr>
        <w:pStyle w:val="a5"/>
        <w:spacing w:line="560" w:lineRule="exact"/>
        <w:rPr>
          <w:rFonts w:eastAsia="宋体" w:hAnsi="宋体" w:cs="宋体" w:hint="eastAsia"/>
        </w:rPr>
      </w:pPr>
      <w:r>
        <w:rPr>
          <w:rFonts w:eastAsia="宋体" w:hAnsi="宋体" w:cs="宋体" w:hint="eastAsia"/>
          <w:b/>
          <w:bCs/>
        </w:rPr>
        <w:t xml:space="preserve">7.1.3 </w:t>
      </w:r>
      <w:r w:rsidR="00B07A93">
        <w:rPr>
          <w:rFonts w:eastAsia="宋体" w:hAnsi="宋体" w:cs="宋体" w:hint="eastAsia"/>
          <w:b/>
          <w:bCs/>
        </w:rPr>
        <w:t xml:space="preserve"> </w:t>
      </w:r>
      <w:r>
        <w:rPr>
          <w:rFonts w:eastAsia="宋体" w:hAnsi="宋体" w:cs="宋体" w:hint="eastAsia"/>
        </w:rPr>
        <w:t>调节设施运行、维护应做好记录与数据统计工作，建立调节设施</w:t>
      </w:r>
      <w:proofErr w:type="gramStart"/>
      <w:r>
        <w:rPr>
          <w:rFonts w:eastAsia="宋体" w:hAnsi="宋体" w:cs="宋体" w:hint="eastAsia"/>
        </w:rPr>
        <w:t>运行台</w:t>
      </w:r>
      <w:proofErr w:type="gramEnd"/>
      <w:r>
        <w:rPr>
          <w:rFonts w:eastAsia="宋体" w:hAnsi="宋体" w:cs="宋体" w:hint="eastAsia"/>
        </w:rPr>
        <w:t>账。</w:t>
      </w:r>
    </w:p>
    <w:p w14:paraId="0076FE4D" w14:textId="77777777" w:rsidR="00B3405A" w:rsidRDefault="00000000">
      <w:pPr>
        <w:pStyle w:val="a5"/>
        <w:spacing w:line="560" w:lineRule="exact"/>
        <w:rPr>
          <w:rFonts w:eastAsia="宋体" w:hAnsi="宋体" w:cs="宋体" w:hint="eastAsia"/>
        </w:rPr>
      </w:pPr>
      <w:r>
        <w:rPr>
          <w:rFonts w:ascii="仿宋_GB2312" w:eastAsia="仿宋_GB2312" w:hAnsi="宋体" w:cs="仿宋_GB2312" w:hint="eastAsia"/>
        </w:rPr>
        <w:t>【条文说明】7.1.3 依据调节设施水量、水质运行数据的检测、记录、分析可对调节设施及污水处理厂的运行管理状态和设备运行参数进行反馈调节。调节设施运行</w:t>
      </w:r>
      <w:proofErr w:type="gramStart"/>
      <w:r>
        <w:rPr>
          <w:rFonts w:ascii="仿宋_GB2312" w:eastAsia="仿宋_GB2312" w:hAnsi="宋体" w:cs="仿宋_GB2312" w:hint="eastAsia"/>
        </w:rPr>
        <w:t>数据台账主要</w:t>
      </w:r>
      <w:proofErr w:type="gramEnd"/>
      <w:r>
        <w:rPr>
          <w:rFonts w:ascii="仿宋_GB2312" w:eastAsia="仿宋_GB2312" w:hAnsi="宋体" w:cs="仿宋_GB2312" w:hint="eastAsia"/>
        </w:rPr>
        <w:t>内容包括运行期间水量变化情况及水质指标的监测记录，应包</w:t>
      </w:r>
      <w:r>
        <w:rPr>
          <w:rFonts w:ascii="仿宋_GB2312" w:eastAsia="仿宋_GB2312" w:hAnsi="宋体" w:cs="仿宋_GB2312" w:hint="eastAsia"/>
        </w:rPr>
        <w:lastRenderedPageBreak/>
        <w:t>括有机物、营养盐和悬浮颗粒物等三大类。</w:t>
      </w:r>
    </w:p>
    <w:p w14:paraId="70068325" w14:textId="77777777" w:rsidR="00B3405A" w:rsidRDefault="00000000">
      <w:pPr>
        <w:pStyle w:val="2"/>
        <w:spacing w:beforeAutospacing="1" w:afterAutospacing="1"/>
        <w:rPr>
          <w:rFonts w:eastAsia="宋体" w:cs="Times New Roman"/>
          <w:b/>
          <w:sz w:val="24"/>
        </w:rPr>
      </w:pPr>
      <w:bookmarkStart w:id="80" w:name="_Toc178067918"/>
      <w:bookmarkStart w:id="81" w:name="_Toc26799"/>
      <w:bookmarkStart w:id="82" w:name="_Toc190886193"/>
      <w:bookmarkStart w:id="83" w:name="_Toc190886263"/>
      <w:r>
        <w:rPr>
          <w:rFonts w:eastAsia="宋体" w:cs="Times New Roman" w:hint="eastAsia"/>
          <w:b/>
          <w:sz w:val="24"/>
        </w:rPr>
        <w:t xml:space="preserve">7.2 </w:t>
      </w:r>
      <w:r>
        <w:rPr>
          <w:rFonts w:eastAsia="宋体" w:cs="Times New Roman" w:hint="eastAsia"/>
          <w:b/>
          <w:sz w:val="24"/>
        </w:rPr>
        <w:t>运行</w:t>
      </w:r>
      <w:bookmarkEnd w:id="80"/>
      <w:bookmarkEnd w:id="81"/>
      <w:bookmarkEnd w:id="82"/>
      <w:bookmarkEnd w:id="83"/>
    </w:p>
    <w:p w14:paraId="44E224F8" w14:textId="4BB8BBD1" w:rsidR="00B3405A" w:rsidRDefault="00000000">
      <w:pPr>
        <w:pStyle w:val="a5"/>
        <w:spacing w:line="560" w:lineRule="exact"/>
        <w:rPr>
          <w:rFonts w:eastAsia="宋体" w:hAnsi="宋体" w:cs="宋体" w:hint="eastAsia"/>
        </w:rPr>
      </w:pPr>
      <w:r>
        <w:rPr>
          <w:rFonts w:eastAsia="宋体" w:hAnsi="宋体" w:cs="宋体" w:hint="eastAsia"/>
          <w:b/>
          <w:bCs/>
        </w:rPr>
        <w:t xml:space="preserve">7.2.1 </w:t>
      </w:r>
      <w:r w:rsidR="00B07A93">
        <w:rPr>
          <w:rFonts w:eastAsia="宋体" w:hAnsi="宋体" w:cs="宋体" w:hint="eastAsia"/>
          <w:b/>
          <w:bCs/>
        </w:rPr>
        <w:t xml:space="preserve"> </w:t>
      </w:r>
      <w:r>
        <w:rPr>
          <w:rFonts w:eastAsia="宋体" w:hAnsi="宋体" w:cs="宋体" w:hint="eastAsia"/>
        </w:rPr>
        <w:t>调节设施内部设备的运行参数应结合进出水水量、污水厂处理能力等因素确定，在合流制排水系统中，还需考虑降雨情况的影响。</w:t>
      </w:r>
    </w:p>
    <w:p w14:paraId="32B10D25" w14:textId="77777777" w:rsidR="00B3405A" w:rsidRDefault="00000000">
      <w:pPr>
        <w:pStyle w:val="a5"/>
        <w:spacing w:line="560" w:lineRule="exact"/>
        <w:rPr>
          <w:rFonts w:eastAsia="宋体" w:hAnsi="宋体" w:cs="宋体" w:hint="eastAsia"/>
        </w:rPr>
      </w:pPr>
      <w:r>
        <w:rPr>
          <w:rFonts w:ascii="仿宋_GB2312" w:eastAsia="仿宋_GB2312" w:hAnsi="宋体" w:cs="仿宋_GB2312" w:hint="eastAsia"/>
        </w:rPr>
        <w:t>【条文说明】7.2.1 调节设施内部的水位、水质监测仪表应根据污水处理厂的设计规模和处理能力设定启运水位、停运水位和放空水位。运行水位应按绝对标高设定。</w:t>
      </w:r>
    </w:p>
    <w:p w14:paraId="4D52101E" w14:textId="77777777" w:rsidR="00B3405A" w:rsidRDefault="00000000">
      <w:pPr>
        <w:pStyle w:val="a5"/>
        <w:spacing w:line="560" w:lineRule="exact"/>
        <w:rPr>
          <w:rFonts w:eastAsia="宋体" w:hAnsi="宋体" w:cs="宋体" w:hint="eastAsia"/>
        </w:rPr>
      </w:pPr>
      <w:r>
        <w:rPr>
          <w:rFonts w:eastAsia="宋体" w:hAnsi="宋体" w:cs="宋体" w:hint="eastAsia"/>
          <w:b/>
          <w:bCs/>
        </w:rPr>
        <w:t xml:space="preserve">7.2.2  </w:t>
      </w:r>
      <w:r>
        <w:rPr>
          <w:rFonts w:eastAsia="宋体" w:hAnsi="宋体" w:cs="宋体" w:hint="eastAsia"/>
        </w:rPr>
        <w:t>当调节设施进水时，应符合以下规定：</w:t>
      </w:r>
    </w:p>
    <w:p w14:paraId="60413A45" w14:textId="77777777" w:rsidR="00B3405A" w:rsidRDefault="00000000">
      <w:pPr>
        <w:pStyle w:val="a5"/>
        <w:spacing w:line="560" w:lineRule="exact"/>
        <w:ind w:firstLineChars="200" w:firstLine="482"/>
        <w:rPr>
          <w:rFonts w:eastAsia="宋体" w:hAnsi="宋体" w:cs="宋体" w:hint="eastAsia"/>
        </w:rPr>
      </w:pPr>
      <w:r>
        <w:rPr>
          <w:rFonts w:eastAsia="宋体" w:hAnsi="宋体" w:cs="宋体" w:hint="eastAsia"/>
          <w:b/>
          <w:bCs/>
        </w:rPr>
        <w:t xml:space="preserve">1 </w:t>
      </w:r>
      <w:r>
        <w:rPr>
          <w:rFonts w:eastAsia="宋体" w:hAnsi="宋体" w:cs="宋体" w:hint="eastAsia"/>
        </w:rPr>
        <w:t>当调节设施水位到达设计最高水位时，应关闭进水闸门或进水水泵；</w:t>
      </w:r>
    </w:p>
    <w:p w14:paraId="41654E12" w14:textId="77777777" w:rsidR="00B3405A" w:rsidRDefault="00000000">
      <w:pPr>
        <w:pStyle w:val="a5"/>
        <w:spacing w:line="560" w:lineRule="exact"/>
        <w:ind w:firstLineChars="200" w:firstLine="482"/>
        <w:rPr>
          <w:rFonts w:eastAsia="宋体" w:hAnsi="宋体" w:cs="宋体" w:hint="eastAsia"/>
        </w:rPr>
      </w:pPr>
      <w:r>
        <w:rPr>
          <w:rFonts w:eastAsia="宋体" w:hAnsi="宋体" w:cs="宋体" w:hint="eastAsia"/>
          <w:b/>
          <w:bCs/>
        </w:rPr>
        <w:t>2</w:t>
      </w:r>
      <w:r>
        <w:rPr>
          <w:rFonts w:eastAsia="宋体" w:hAnsi="宋体" w:cs="宋体" w:hint="eastAsia"/>
        </w:rPr>
        <w:t xml:space="preserve"> 调节设施在线调节，主要污染物浓度达到水质监测仪警戒值时，应关闭进水闸门或进水水泵。</w:t>
      </w:r>
    </w:p>
    <w:p w14:paraId="6670DCAE" w14:textId="090A16A6" w:rsidR="00B3405A" w:rsidRDefault="00000000">
      <w:pPr>
        <w:pStyle w:val="a5"/>
        <w:spacing w:line="560" w:lineRule="exact"/>
        <w:rPr>
          <w:rFonts w:eastAsia="宋体" w:hAnsi="宋体" w:cs="宋体" w:hint="eastAsia"/>
        </w:rPr>
      </w:pPr>
      <w:r>
        <w:rPr>
          <w:rFonts w:eastAsia="宋体" w:hAnsi="宋体" w:cs="宋体" w:hint="eastAsia"/>
          <w:b/>
          <w:bCs/>
        </w:rPr>
        <w:t>7.2.3</w:t>
      </w:r>
      <w:r>
        <w:rPr>
          <w:rFonts w:eastAsia="宋体" w:hAnsi="宋体" w:cs="宋体" w:hint="eastAsia"/>
        </w:rPr>
        <w:t xml:space="preserve"> </w:t>
      </w:r>
      <w:r w:rsidR="00B07A93">
        <w:rPr>
          <w:rFonts w:eastAsia="宋体" w:hAnsi="宋体" w:cs="宋体" w:hint="eastAsia"/>
        </w:rPr>
        <w:t xml:space="preserve"> </w:t>
      </w:r>
      <w:r>
        <w:rPr>
          <w:rFonts w:eastAsia="宋体" w:hAnsi="宋体" w:cs="宋体" w:hint="eastAsia"/>
        </w:rPr>
        <w:t>调节设施清淤前可采用重力放空、水泵排空或联合放空模式进行放空。</w:t>
      </w:r>
    </w:p>
    <w:p w14:paraId="12CEFEBE" w14:textId="631389FC" w:rsidR="00B3405A" w:rsidRDefault="00000000">
      <w:pPr>
        <w:pStyle w:val="a5"/>
        <w:spacing w:line="560" w:lineRule="exact"/>
        <w:rPr>
          <w:rFonts w:eastAsia="宋体" w:hAnsi="宋体" w:cs="宋体" w:hint="eastAsia"/>
        </w:rPr>
      </w:pPr>
      <w:r>
        <w:rPr>
          <w:rFonts w:eastAsia="宋体" w:hAnsi="宋体" w:cs="宋体" w:hint="eastAsia"/>
          <w:b/>
          <w:bCs/>
        </w:rPr>
        <w:t xml:space="preserve">7.2.4 </w:t>
      </w:r>
      <w:r w:rsidR="00B07A93">
        <w:rPr>
          <w:rFonts w:eastAsia="宋体" w:hAnsi="宋体" w:cs="宋体" w:hint="eastAsia"/>
          <w:b/>
          <w:bCs/>
        </w:rPr>
        <w:t xml:space="preserve"> </w:t>
      </w:r>
      <w:r>
        <w:rPr>
          <w:rFonts w:eastAsia="宋体" w:hAnsi="宋体" w:cs="宋体" w:hint="eastAsia"/>
        </w:rPr>
        <w:t>调节设施冲洗频率宜结合设施淤积情况、降雨情况和设备运行情况综合确定。</w:t>
      </w:r>
    </w:p>
    <w:p w14:paraId="2A0F7858" w14:textId="7FA184C6" w:rsidR="00B3405A" w:rsidRDefault="00000000">
      <w:pPr>
        <w:pStyle w:val="a5"/>
        <w:spacing w:line="560" w:lineRule="exact"/>
        <w:rPr>
          <w:rFonts w:eastAsia="宋体" w:hAnsi="宋体" w:cs="宋体" w:hint="eastAsia"/>
          <w:b/>
          <w:bCs/>
        </w:rPr>
      </w:pPr>
      <w:r>
        <w:rPr>
          <w:rFonts w:eastAsia="宋体" w:hAnsi="宋体" w:cs="宋体" w:hint="eastAsia"/>
          <w:b/>
          <w:bCs/>
        </w:rPr>
        <w:t xml:space="preserve">7.2.5 </w:t>
      </w:r>
      <w:r w:rsidR="00B07A93">
        <w:rPr>
          <w:rFonts w:eastAsia="宋体" w:hAnsi="宋体" w:cs="宋体" w:hint="eastAsia"/>
          <w:b/>
          <w:bCs/>
        </w:rPr>
        <w:t xml:space="preserve"> </w:t>
      </w:r>
      <w:r>
        <w:rPr>
          <w:rFonts w:eastAsia="宋体" w:hAnsi="宋体" w:cs="宋体" w:hint="eastAsia"/>
          <w:b/>
          <w:bCs/>
        </w:rPr>
        <w:t>采用人工清淤冲洗时，应确保通风透气。进行有毒有害和</w:t>
      </w:r>
      <w:proofErr w:type="gramStart"/>
      <w:r>
        <w:rPr>
          <w:rFonts w:eastAsia="宋体" w:hAnsi="宋体" w:cs="宋体" w:hint="eastAsia"/>
          <w:b/>
          <w:bCs/>
        </w:rPr>
        <w:t>可</w:t>
      </w:r>
      <w:proofErr w:type="gramEnd"/>
      <w:r>
        <w:rPr>
          <w:rFonts w:eastAsia="宋体" w:hAnsi="宋体" w:cs="宋体" w:hint="eastAsia"/>
          <w:b/>
          <w:bCs/>
        </w:rPr>
        <w:t>燃气体实时监测，操作人员应配备相应的安全防护装置。</w:t>
      </w:r>
    </w:p>
    <w:p w14:paraId="2E88A016" w14:textId="77777777" w:rsidR="00B3405A" w:rsidRDefault="00000000">
      <w:pPr>
        <w:pStyle w:val="a5"/>
        <w:spacing w:line="560" w:lineRule="exact"/>
        <w:rPr>
          <w:rFonts w:eastAsia="宋体" w:hAnsi="宋体" w:cs="宋体" w:hint="eastAsia"/>
        </w:rPr>
      </w:pPr>
      <w:r>
        <w:rPr>
          <w:rFonts w:ascii="仿宋_GB2312" w:eastAsia="仿宋_GB2312" w:hAnsi="宋体" w:cs="仿宋_GB2312" w:hint="eastAsia"/>
        </w:rPr>
        <w:t>【条文说明】7.2.5 采用人工清淤冲洗时的规定。调节设施内淤泥若沉积时间较长，易产生大量CH</w:t>
      </w:r>
      <w:r>
        <w:rPr>
          <w:rFonts w:ascii="仿宋_GB2312" w:eastAsia="仿宋_GB2312" w:hAnsi="宋体" w:cs="仿宋_GB2312" w:hint="eastAsia"/>
          <w:vertAlign w:val="subscript"/>
        </w:rPr>
        <w:t>4</w:t>
      </w:r>
      <w:r>
        <w:rPr>
          <w:rFonts w:ascii="仿宋_GB2312" w:eastAsia="仿宋_GB2312" w:hAnsi="宋体" w:cs="仿宋_GB2312" w:hint="eastAsia"/>
        </w:rPr>
        <w:t>和H</w:t>
      </w:r>
      <w:r>
        <w:rPr>
          <w:rFonts w:ascii="仿宋_GB2312" w:eastAsia="仿宋_GB2312" w:hAnsi="宋体" w:cs="仿宋_GB2312" w:hint="eastAsia"/>
          <w:vertAlign w:val="subscript"/>
        </w:rPr>
        <w:t>2</w:t>
      </w:r>
      <w:r>
        <w:rPr>
          <w:rFonts w:ascii="仿宋_GB2312" w:eastAsia="仿宋_GB2312" w:hAnsi="宋体" w:cs="仿宋_GB2312" w:hint="eastAsia"/>
        </w:rPr>
        <w:t>S，增加爆炸和毒害风险，一般不推荐采用人工清淤冲洗方式，如必须采用人工清淤冲洗，应确保池内通风透气，并进行有毒有害气体的监测，下池操作人员应配备防护装置。调节设施进入</w:t>
      </w:r>
      <w:proofErr w:type="gramStart"/>
      <w:r>
        <w:rPr>
          <w:rFonts w:ascii="仿宋_GB2312" w:eastAsia="仿宋_GB2312" w:hAnsi="宋体" w:cs="仿宋_GB2312" w:hint="eastAsia"/>
        </w:rPr>
        <w:t>待运行</w:t>
      </w:r>
      <w:proofErr w:type="gramEnd"/>
      <w:r>
        <w:rPr>
          <w:rFonts w:ascii="仿宋_GB2312" w:eastAsia="仿宋_GB2312" w:hAnsi="宋体" w:cs="仿宋_GB2312" w:hint="eastAsia"/>
        </w:rPr>
        <w:t>模式时，应确保关闭进水、出水闸门；通风设备保持完好，定时开启。</w:t>
      </w:r>
    </w:p>
    <w:p w14:paraId="4A7236D8" w14:textId="77777777" w:rsidR="00B3405A" w:rsidRDefault="00000000">
      <w:pPr>
        <w:pStyle w:val="2"/>
        <w:spacing w:beforeAutospacing="1" w:afterAutospacing="1"/>
        <w:rPr>
          <w:rFonts w:eastAsia="宋体" w:cs="Times New Roman"/>
          <w:b/>
          <w:sz w:val="24"/>
        </w:rPr>
      </w:pPr>
      <w:bookmarkStart w:id="84" w:name="_Toc6960"/>
      <w:bookmarkStart w:id="85" w:name="_Toc178067919"/>
      <w:bookmarkStart w:id="86" w:name="_Toc190886194"/>
      <w:bookmarkStart w:id="87" w:name="_Toc190886264"/>
      <w:r>
        <w:rPr>
          <w:rFonts w:eastAsia="宋体" w:cs="Times New Roman" w:hint="eastAsia"/>
          <w:b/>
          <w:sz w:val="24"/>
        </w:rPr>
        <w:t xml:space="preserve">7.3 </w:t>
      </w:r>
      <w:r>
        <w:rPr>
          <w:rFonts w:eastAsia="宋体" w:cs="Times New Roman" w:hint="eastAsia"/>
          <w:b/>
          <w:sz w:val="24"/>
        </w:rPr>
        <w:t>维护保养</w:t>
      </w:r>
      <w:bookmarkEnd w:id="84"/>
      <w:bookmarkEnd w:id="85"/>
      <w:bookmarkEnd w:id="86"/>
      <w:bookmarkEnd w:id="87"/>
    </w:p>
    <w:p w14:paraId="1AAEE7EB" w14:textId="726FA646" w:rsidR="00B3405A" w:rsidRDefault="00000000">
      <w:pPr>
        <w:pStyle w:val="a5"/>
        <w:spacing w:line="560" w:lineRule="exact"/>
        <w:rPr>
          <w:rFonts w:eastAsia="宋体" w:hAnsi="宋体" w:cs="宋体" w:hint="eastAsia"/>
        </w:rPr>
      </w:pPr>
      <w:r>
        <w:rPr>
          <w:rFonts w:eastAsia="宋体" w:hAnsi="宋体" w:cs="宋体" w:hint="eastAsia"/>
          <w:b/>
          <w:bCs/>
        </w:rPr>
        <w:t>7.3.1</w:t>
      </w:r>
      <w:r>
        <w:rPr>
          <w:rFonts w:eastAsia="宋体" w:hAnsi="宋体" w:cs="宋体" w:hint="eastAsia"/>
        </w:rPr>
        <w:t xml:space="preserve"> </w:t>
      </w:r>
      <w:r w:rsidR="00B07A93">
        <w:rPr>
          <w:rFonts w:eastAsia="宋体" w:hAnsi="宋体" w:cs="宋体" w:hint="eastAsia"/>
        </w:rPr>
        <w:t xml:space="preserve"> </w:t>
      </w:r>
      <w:r>
        <w:rPr>
          <w:rFonts w:eastAsia="宋体" w:hAnsi="宋体" w:cs="宋体" w:hint="eastAsia"/>
        </w:rPr>
        <w:t>调节设施内的设施设备保养和维修应符合</w:t>
      </w:r>
      <w:proofErr w:type="gramStart"/>
      <w:r>
        <w:rPr>
          <w:rFonts w:eastAsia="宋体" w:hAnsi="宋体" w:cs="宋体" w:hint="eastAsia"/>
        </w:rPr>
        <w:t>现行行业</w:t>
      </w:r>
      <w:proofErr w:type="gramEnd"/>
      <w:r>
        <w:rPr>
          <w:rFonts w:eastAsia="宋体" w:hAnsi="宋体" w:cs="宋体" w:hint="eastAsia"/>
        </w:rPr>
        <w:t>标准《城镇排水管渠</w:t>
      </w:r>
      <w:r>
        <w:rPr>
          <w:rFonts w:eastAsia="宋体" w:hAnsi="宋体" w:cs="宋体" w:hint="eastAsia"/>
        </w:rPr>
        <w:lastRenderedPageBreak/>
        <w:t>与泵站维护技术规程》（CJJ68）的有关规定，并做好检查维护记录。</w:t>
      </w:r>
    </w:p>
    <w:p w14:paraId="4303E7FB" w14:textId="77777777" w:rsidR="00B3405A" w:rsidRDefault="00000000">
      <w:pPr>
        <w:spacing w:line="480" w:lineRule="exact"/>
        <w:rPr>
          <w:rFonts w:ascii="仿宋_GB2312" w:eastAsia="仿宋_GB2312" w:hAnsi="宋体" w:cs="仿宋_GB2312" w:hint="eastAsia"/>
        </w:rPr>
      </w:pPr>
      <w:r>
        <w:rPr>
          <w:rFonts w:ascii="仿宋_GB2312" w:eastAsia="仿宋_GB2312" w:hAnsi="宋体" w:cs="仿宋_GB2312" w:hint="eastAsia"/>
        </w:rPr>
        <w:t>【条文说明】7.3.1 调节设施中各类设备维护应满足以下规定，并做好维护保养的记录工作：</w:t>
      </w:r>
    </w:p>
    <w:p w14:paraId="07E75836" w14:textId="77777777" w:rsidR="00B3405A" w:rsidRDefault="00000000">
      <w:pPr>
        <w:spacing w:line="480" w:lineRule="exact"/>
        <w:rPr>
          <w:rFonts w:ascii="仿宋_GB2312" w:eastAsia="仿宋_GB2312" w:hAnsi="宋体" w:cs="仿宋_GB2312" w:hint="eastAsia"/>
        </w:rPr>
      </w:pPr>
      <w:r>
        <w:rPr>
          <w:rFonts w:ascii="仿宋_GB2312" w:eastAsia="仿宋_GB2312" w:hAnsi="宋体" w:cs="仿宋_GB2312" w:hint="eastAsia"/>
        </w:rPr>
        <w:t>1 水泵、搅拌机：定期检查排水泵、搅拌机等设备的运行状态，包括电机温度、振动、噪音等。对设备进行定期保养，及时更换磨损的部件，确保设备正常运行。</w:t>
      </w:r>
    </w:p>
    <w:p w14:paraId="512FC2CB" w14:textId="77777777" w:rsidR="00B3405A" w:rsidRDefault="00000000">
      <w:pPr>
        <w:spacing w:line="480" w:lineRule="exact"/>
        <w:rPr>
          <w:rFonts w:ascii="仿宋_GB2312" w:eastAsia="仿宋_GB2312" w:hAnsi="宋体" w:cs="仿宋_GB2312" w:hint="eastAsia"/>
        </w:rPr>
      </w:pPr>
      <w:r>
        <w:rPr>
          <w:rFonts w:ascii="仿宋_GB2312" w:eastAsia="仿宋_GB2312" w:hAnsi="宋体" w:cs="仿宋_GB2312" w:hint="eastAsia"/>
        </w:rPr>
        <w:t>2 电气设备：对调节设施内的电气控制系统、液位计、流量计等电气设备进行定期巡检，确保其安全可靠运行。检查电气线路是否有破损、短路等隐患，及时修复。</w:t>
      </w:r>
    </w:p>
    <w:p w14:paraId="3050C1E9" w14:textId="77777777" w:rsidR="00B3405A" w:rsidRDefault="00000000">
      <w:pPr>
        <w:spacing w:line="480" w:lineRule="exact"/>
        <w:rPr>
          <w:rFonts w:ascii="宋体" w:eastAsia="宋体" w:hAnsi="宋体" w:cs="宋体" w:hint="eastAsia"/>
        </w:rPr>
      </w:pPr>
      <w:r>
        <w:rPr>
          <w:rFonts w:ascii="仿宋_GB2312" w:eastAsia="仿宋_GB2312" w:hAnsi="宋体" w:cs="仿宋_GB2312" w:hint="eastAsia"/>
        </w:rPr>
        <w:t>3 阀门管道：定期检查调节设施的进出水阀门、管道是否有泄漏、堵塞等情况。对阀门进行维护保养，确保其开关灵活。清理管道内的杂物和沉积物，保持管道畅通。</w:t>
      </w:r>
    </w:p>
    <w:p w14:paraId="252BCB28" w14:textId="404ABF7E" w:rsidR="00B3405A" w:rsidRDefault="00000000">
      <w:pPr>
        <w:pStyle w:val="a5"/>
        <w:spacing w:line="560" w:lineRule="exact"/>
        <w:rPr>
          <w:rFonts w:eastAsia="宋体" w:hAnsi="宋体" w:cs="宋体" w:hint="eastAsia"/>
        </w:rPr>
      </w:pPr>
      <w:r>
        <w:rPr>
          <w:rFonts w:eastAsia="宋体" w:hAnsi="宋体" w:cs="宋体" w:hint="eastAsia"/>
          <w:b/>
          <w:bCs/>
        </w:rPr>
        <w:t xml:space="preserve">7.3.2 </w:t>
      </w:r>
      <w:r w:rsidR="00B07A93">
        <w:rPr>
          <w:rFonts w:eastAsia="宋体" w:hAnsi="宋体" w:cs="宋体" w:hint="eastAsia"/>
          <w:b/>
          <w:bCs/>
        </w:rPr>
        <w:t xml:space="preserve"> </w:t>
      </w:r>
      <w:r>
        <w:rPr>
          <w:rFonts w:eastAsia="宋体" w:hAnsi="宋体" w:cs="宋体" w:hint="eastAsia"/>
        </w:rPr>
        <w:t>调节设施的检查保养宜每年不少于1次。</w:t>
      </w:r>
    </w:p>
    <w:p w14:paraId="1C1D8A43" w14:textId="77777777" w:rsidR="00B3405A" w:rsidRDefault="00000000">
      <w:pPr>
        <w:pStyle w:val="a5"/>
        <w:spacing w:line="560" w:lineRule="exact"/>
        <w:rPr>
          <w:rFonts w:eastAsia="宋体" w:hAnsi="宋体" w:cs="宋体" w:hint="eastAsia"/>
        </w:rPr>
      </w:pPr>
      <w:r>
        <w:rPr>
          <w:rFonts w:ascii="仿宋_GB2312" w:eastAsia="仿宋_GB2312" w:hAnsi="宋体" w:cs="仿宋_GB2312" w:hint="eastAsia"/>
        </w:rPr>
        <w:t>【条文说明】7.3.2 调节设施的检查保养每年宜不少于1次。作业人员进入池内前，应开启通风除臭设备，确保达到安全标准后再下池作业。</w:t>
      </w:r>
    </w:p>
    <w:p w14:paraId="344DDFD1" w14:textId="0EA12C8D" w:rsidR="00B3405A" w:rsidRDefault="00000000">
      <w:pPr>
        <w:pStyle w:val="a5"/>
        <w:spacing w:line="560" w:lineRule="exact"/>
        <w:rPr>
          <w:rFonts w:eastAsia="宋体" w:hAnsi="宋体" w:cs="宋体" w:hint="eastAsia"/>
        </w:rPr>
      </w:pPr>
      <w:r>
        <w:rPr>
          <w:rFonts w:eastAsia="宋体" w:hAnsi="宋体" w:cs="宋体" w:hint="eastAsia"/>
          <w:b/>
          <w:bCs/>
        </w:rPr>
        <w:t>7.3.3</w:t>
      </w:r>
      <w:r>
        <w:rPr>
          <w:rFonts w:eastAsia="宋体" w:hAnsi="宋体" w:cs="宋体" w:hint="eastAsia"/>
        </w:rPr>
        <w:t xml:space="preserve"> </w:t>
      </w:r>
      <w:r w:rsidR="00B07A93">
        <w:rPr>
          <w:rFonts w:eastAsia="宋体" w:hAnsi="宋体" w:cs="宋体" w:hint="eastAsia"/>
        </w:rPr>
        <w:t xml:space="preserve"> </w:t>
      </w:r>
      <w:r>
        <w:rPr>
          <w:rFonts w:eastAsia="宋体" w:hAnsi="宋体" w:cs="宋体" w:hint="eastAsia"/>
        </w:rPr>
        <w:t>调节设施应制</w:t>
      </w:r>
      <w:proofErr w:type="gramStart"/>
      <w:r>
        <w:rPr>
          <w:rFonts w:eastAsia="宋体" w:hAnsi="宋体" w:cs="宋体" w:hint="eastAsia"/>
        </w:rPr>
        <w:t>定运行</w:t>
      </w:r>
      <w:proofErr w:type="gramEnd"/>
      <w:r>
        <w:rPr>
          <w:rFonts w:eastAsia="宋体" w:hAnsi="宋体" w:cs="宋体" w:hint="eastAsia"/>
        </w:rPr>
        <w:t>方案、运行管理制度、日常操作手册、设施设备维修保养手册，故障排除和管理制度，并定期对其进行修订。</w:t>
      </w:r>
    </w:p>
    <w:p w14:paraId="2A902699" w14:textId="77777777" w:rsidR="00B3405A" w:rsidRDefault="00000000">
      <w:pPr>
        <w:spacing w:line="480" w:lineRule="exact"/>
        <w:rPr>
          <w:rFonts w:ascii="仿宋_GB2312" w:eastAsia="仿宋_GB2312" w:hAnsi="宋体" w:cs="仿宋_GB2312" w:hint="eastAsia"/>
        </w:rPr>
      </w:pPr>
      <w:r>
        <w:rPr>
          <w:rFonts w:ascii="仿宋_GB2312" w:eastAsia="仿宋_GB2312" w:hAnsi="宋体" w:cs="仿宋_GB2312" w:hint="eastAsia"/>
        </w:rPr>
        <w:t>【条文说明】7.3.3 应建立故障排除和管理制度，在突发事件情况下能保障调节设施基本功能的应急处置和管理，并应符合下列规定：</w:t>
      </w:r>
    </w:p>
    <w:p w14:paraId="772594F8" w14:textId="77777777" w:rsidR="00B3405A" w:rsidRDefault="00000000">
      <w:pPr>
        <w:spacing w:line="480" w:lineRule="exact"/>
        <w:rPr>
          <w:rFonts w:ascii="仿宋_GB2312" w:eastAsia="仿宋_GB2312" w:hAnsi="宋体" w:cs="仿宋_GB2312" w:hint="eastAsia"/>
        </w:rPr>
      </w:pPr>
      <w:r>
        <w:rPr>
          <w:rFonts w:ascii="仿宋_GB2312" w:eastAsia="仿宋_GB2312" w:hAnsi="宋体" w:cs="仿宋_GB2312" w:hint="eastAsia"/>
        </w:rPr>
        <w:t>1 制定机电设备故障诊断、排除和管理机制，确保调节设施正常运行；</w:t>
      </w:r>
    </w:p>
    <w:p w14:paraId="77D0E2AE" w14:textId="77777777" w:rsidR="00B3405A" w:rsidRDefault="00000000">
      <w:pPr>
        <w:spacing w:line="480" w:lineRule="exact"/>
        <w:rPr>
          <w:rFonts w:ascii="仿宋_GB2312" w:eastAsia="仿宋_GB2312" w:hAnsi="宋体" w:cs="仿宋_GB2312" w:hint="eastAsia"/>
        </w:rPr>
      </w:pPr>
      <w:r>
        <w:rPr>
          <w:rFonts w:ascii="仿宋_GB2312" w:eastAsia="仿宋_GB2312" w:hAnsi="宋体" w:cs="仿宋_GB2312" w:hint="eastAsia"/>
        </w:rPr>
        <w:t>2 制定断电情况下的调节设施备用电源的应急预案；</w:t>
      </w:r>
    </w:p>
    <w:p w14:paraId="23951F54" w14:textId="77777777" w:rsidR="00B3405A" w:rsidRDefault="00000000">
      <w:pPr>
        <w:pStyle w:val="a5"/>
        <w:spacing w:line="560" w:lineRule="exact"/>
        <w:rPr>
          <w:rFonts w:eastAsia="宋体" w:hAnsi="宋体" w:cs="宋体" w:hint="eastAsia"/>
        </w:rPr>
      </w:pPr>
      <w:r>
        <w:rPr>
          <w:rFonts w:ascii="仿宋_GB2312" w:eastAsia="仿宋_GB2312" w:hAnsi="宋体" w:cs="仿宋_GB2312" w:hint="eastAsia"/>
        </w:rPr>
        <w:t>3 制定调节设施超负荷进水情况下，溢流口、出水管道闸门﹑放空泵的应急运行方案，确保调节设施运行安全。</w:t>
      </w:r>
    </w:p>
    <w:p w14:paraId="2ADFA592" w14:textId="4D3B6ECE" w:rsidR="00B3405A" w:rsidRDefault="00000000">
      <w:pPr>
        <w:pStyle w:val="a5"/>
        <w:spacing w:line="560" w:lineRule="exact"/>
        <w:rPr>
          <w:rFonts w:eastAsia="宋体" w:hAnsi="宋体" w:cs="宋体" w:hint="eastAsia"/>
        </w:rPr>
      </w:pPr>
      <w:r>
        <w:rPr>
          <w:rFonts w:eastAsia="宋体" w:hAnsi="宋体" w:cs="宋体" w:hint="eastAsia"/>
          <w:b/>
          <w:bCs/>
        </w:rPr>
        <w:t>7.3.4</w:t>
      </w:r>
      <w:r w:rsidR="00B07A93">
        <w:rPr>
          <w:rFonts w:eastAsia="宋体" w:hAnsi="宋体" w:cs="宋体" w:hint="eastAsia"/>
          <w:b/>
          <w:bCs/>
        </w:rPr>
        <w:t xml:space="preserve">  </w:t>
      </w:r>
      <w:r>
        <w:rPr>
          <w:rFonts w:eastAsia="宋体" w:hAnsi="宋体" w:cs="宋体" w:hint="eastAsia"/>
        </w:rPr>
        <w:t>应配套相应的安全防护设施，制定完善的应急预案，保障调节设施基本功能的应急处置和管理，并应符合下列规定：</w:t>
      </w:r>
    </w:p>
    <w:p w14:paraId="60DF9386" w14:textId="7C16C261" w:rsidR="00B3405A" w:rsidRDefault="00000000">
      <w:pPr>
        <w:pStyle w:val="a5"/>
        <w:spacing w:line="560" w:lineRule="exact"/>
        <w:ind w:firstLineChars="200" w:firstLine="482"/>
        <w:rPr>
          <w:rFonts w:eastAsia="宋体" w:hAnsi="宋体" w:cs="宋体" w:hint="eastAsia"/>
        </w:rPr>
      </w:pPr>
      <w:r>
        <w:rPr>
          <w:rFonts w:eastAsia="宋体" w:hAnsi="宋体" w:cs="宋体" w:hint="eastAsia"/>
          <w:b/>
          <w:bCs/>
        </w:rPr>
        <w:t xml:space="preserve">1 </w:t>
      </w:r>
      <w:r w:rsidR="00B07A93">
        <w:rPr>
          <w:rFonts w:eastAsia="宋体" w:hAnsi="宋体" w:cs="宋体" w:hint="eastAsia"/>
          <w:b/>
          <w:bCs/>
        </w:rPr>
        <w:t xml:space="preserve"> </w:t>
      </w:r>
      <w:r>
        <w:rPr>
          <w:rFonts w:eastAsia="宋体" w:hAnsi="宋体" w:cs="宋体" w:hint="eastAsia"/>
        </w:rPr>
        <w:t>制定机电设备故障诊断、排除和管理机制、确保调节设施正常运行；</w:t>
      </w:r>
    </w:p>
    <w:p w14:paraId="7C2B7270" w14:textId="102BF283" w:rsidR="00B3405A" w:rsidRDefault="00000000">
      <w:pPr>
        <w:pStyle w:val="a5"/>
        <w:spacing w:line="560" w:lineRule="exact"/>
        <w:ind w:firstLineChars="200" w:firstLine="482"/>
        <w:rPr>
          <w:rFonts w:eastAsia="宋体" w:hAnsi="宋体" w:cs="宋体" w:hint="eastAsia"/>
        </w:rPr>
      </w:pPr>
      <w:r>
        <w:rPr>
          <w:rFonts w:eastAsia="宋体" w:hAnsi="宋体" w:cs="宋体" w:hint="eastAsia"/>
          <w:b/>
          <w:bCs/>
        </w:rPr>
        <w:t>2</w:t>
      </w:r>
      <w:r>
        <w:rPr>
          <w:rFonts w:eastAsia="宋体" w:hAnsi="宋体" w:cs="宋体" w:hint="eastAsia"/>
        </w:rPr>
        <w:t xml:space="preserve"> </w:t>
      </w:r>
      <w:r w:rsidR="00B07A93">
        <w:rPr>
          <w:rFonts w:eastAsia="宋体" w:hAnsi="宋体" w:cs="宋体" w:hint="eastAsia"/>
        </w:rPr>
        <w:t xml:space="preserve"> </w:t>
      </w:r>
      <w:r>
        <w:rPr>
          <w:rFonts w:eastAsia="宋体" w:hAnsi="宋体" w:cs="宋体" w:hint="eastAsia"/>
        </w:rPr>
        <w:t>制定断电情况下的调节设施备用电源的应急预案；</w:t>
      </w:r>
    </w:p>
    <w:p w14:paraId="29D22F12" w14:textId="01033508" w:rsidR="00B3405A" w:rsidRDefault="00000000">
      <w:pPr>
        <w:pStyle w:val="a5"/>
        <w:spacing w:line="560" w:lineRule="exact"/>
        <w:ind w:firstLineChars="200" w:firstLine="482"/>
        <w:rPr>
          <w:rFonts w:eastAsia="宋体" w:hAnsi="宋体" w:cs="宋体" w:hint="eastAsia"/>
        </w:rPr>
      </w:pPr>
      <w:r>
        <w:rPr>
          <w:rFonts w:eastAsia="宋体" w:hAnsi="宋体" w:cs="宋体" w:hint="eastAsia"/>
          <w:b/>
          <w:bCs/>
        </w:rPr>
        <w:lastRenderedPageBreak/>
        <w:t>3</w:t>
      </w:r>
      <w:r>
        <w:rPr>
          <w:rFonts w:eastAsia="宋体" w:hAnsi="宋体" w:cs="宋体" w:hint="eastAsia"/>
        </w:rPr>
        <w:t xml:space="preserve"> </w:t>
      </w:r>
      <w:r w:rsidR="00B07A93">
        <w:rPr>
          <w:rFonts w:eastAsia="宋体" w:hAnsi="宋体" w:cs="宋体" w:hint="eastAsia"/>
        </w:rPr>
        <w:t xml:space="preserve"> </w:t>
      </w:r>
      <w:r>
        <w:rPr>
          <w:rFonts w:eastAsia="宋体" w:hAnsi="宋体" w:cs="宋体" w:hint="eastAsia"/>
        </w:rPr>
        <w:t>制定调节设施超负荷进水情况下，溢流口、出水管道闸门、放空泵的应急运行方案，确保调节设施运行安全。</w:t>
      </w:r>
    </w:p>
    <w:p w14:paraId="7F648D18" w14:textId="7316122D" w:rsidR="00B3405A" w:rsidRDefault="00000000">
      <w:pPr>
        <w:spacing w:line="480" w:lineRule="exact"/>
        <w:rPr>
          <w:rFonts w:ascii="仿宋_GB2312" w:eastAsia="仿宋_GB2312" w:hAnsi="宋体" w:cs="仿宋_GB2312" w:hint="eastAsia"/>
        </w:rPr>
      </w:pPr>
      <w:r>
        <w:rPr>
          <w:rFonts w:ascii="仿宋_GB2312" w:eastAsia="仿宋_GB2312" w:hAnsi="宋体" w:cs="仿宋_GB2312" w:hint="eastAsia"/>
        </w:rPr>
        <w:t>【条文说明】7.3.4</w:t>
      </w:r>
      <w:r w:rsidR="00B07A93">
        <w:rPr>
          <w:rFonts w:ascii="仿宋_GB2312" w:eastAsia="仿宋_GB2312" w:hAnsi="宋体" w:cs="仿宋_GB2312" w:hint="eastAsia"/>
        </w:rPr>
        <w:t xml:space="preserve"> </w:t>
      </w:r>
      <w:r>
        <w:rPr>
          <w:rFonts w:ascii="仿宋_GB2312" w:eastAsia="仿宋_GB2312" w:hAnsi="宋体" w:cs="仿宋_GB2312" w:hint="eastAsia"/>
        </w:rPr>
        <w:t xml:space="preserve"> 应配套相应的安全防护设施，制定完善的安全生产培训和安全应急预案：</w:t>
      </w:r>
    </w:p>
    <w:p w14:paraId="4F85BD77" w14:textId="77777777" w:rsidR="00B3405A" w:rsidRDefault="00000000">
      <w:pPr>
        <w:spacing w:line="480" w:lineRule="exact"/>
        <w:rPr>
          <w:rFonts w:ascii="仿宋_GB2312" w:eastAsia="仿宋_GB2312" w:hAnsi="宋体" w:cs="仿宋_GB2312" w:hint="eastAsia"/>
        </w:rPr>
      </w:pPr>
      <w:r>
        <w:rPr>
          <w:rFonts w:ascii="仿宋_GB2312" w:eastAsia="仿宋_GB2312" w:hAnsi="宋体" w:cs="仿宋_GB2312" w:hint="eastAsia"/>
        </w:rPr>
        <w:t>1 安全防护设施：在调节设施周围设置安全防护栏、警示标志等设施，防止人员意外掉入池中。定期检查防护设施的完整性，及时修复损坏部分。</w:t>
      </w:r>
    </w:p>
    <w:p w14:paraId="58C25FDC" w14:textId="77777777" w:rsidR="00B3405A" w:rsidRDefault="00000000">
      <w:pPr>
        <w:spacing w:line="480" w:lineRule="exact"/>
        <w:rPr>
          <w:rFonts w:ascii="仿宋_GB2312" w:eastAsia="仿宋_GB2312" w:hAnsi="宋体" w:cs="仿宋_GB2312" w:hint="eastAsia"/>
        </w:rPr>
      </w:pPr>
      <w:r>
        <w:rPr>
          <w:rFonts w:ascii="仿宋_GB2312" w:eastAsia="仿宋_GB2312" w:hAnsi="宋体" w:cs="仿宋_GB2312" w:hint="eastAsia"/>
        </w:rPr>
        <w:t>2 通风换气：由于污水中可能含有有毒有害气体，如硫化氢等，应确保调节设施内有良好的通风换气设施。定期检测池内气体浓度，确保操作人员的安全。</w:t>
      </w:r>
    </w:p>
    <w:p w14:paraId="33E46EC3" w14:textId="77777777" w:rsidR="00B3405A" w:rsidRDefault="00000000">
      <w:pPr>
        <w:spacing w:line="480" w:lineRule="exact"/>
        <w:rPr>
          <w:rFonts w:ascii="仿宋_GB2312" w:eastAsia="仿宋_GB2312" w:hAnsi="宋体" w:cs="仿宋_GB2312" w:hint="eastAsia"/>
        </w:rPr>
      </w:pPr>
      <w:r>
        <w:rPr>
          <w:rFonts w:ascii="仿宋_GB2312" w:eastAsia="仿宋_GB2312" w:hAnsi="宋体" w:cs="仿宋_GB2312" w:hint="eastAsia"/>
        </w:rPr>
        <w:t>3 安全培训：对操作人员进行安全培训，提高其安全意识和应急处理能力。培训内容包括设备操作规范、安全防护知识、应急救援措施等。</w:t>
      </w:r>
    </w:p>
    <w:p w14:paraId="5D7A01A2" w14:textId="77777777" w:rsidR="00B3405A" w:rsidRDefault="00000000">
      <w:pPr>
        <w:spacing w:line="480" w:lineRule="exact"/>
        <w:rPr>
          <w:rFonts w:ascii="仿宋_GB2312" w:eastAsia="仿宋_GB2312" w:hAnsi="宋体" w:cs="仿宋_GB2312" w:hint="eastAsia"/>
        </w:rPr>
      </w:pPr>
      <w:r>
        <w:rPr>
          <w:rFonts w:ascii="仿宋_GB2312" w:eastAsia="仿宋_GB2312" w:hAnsi="宋体" w:cs="仿宋_GB2312" w:hint="eastAsia"/>
        </w:rPr>
        <w:t>4 应急预案：制定完善的应急预案，包括应对进水异常、设备故障、人员中毒等突发事件的措施。定期进行应急预案演练，确保在紧急情况下能够迅速、有效地进行处置。</w:t>
      </w:r>
    </w:p>
    <w:p w14:paraId="2C9D990A" w14:textId="77777777" w:rsidR="00B3405A" w:rsidRDefault="00B3405A">
      <w:pPr>
        <w:pStyle w:val="a5"/>
        <w:spacing w:line="560" w:lineRule="exact"/>
        <w:rPr>
          <w:rFonts w:eastAsia="宋体" w:hAnsi="宋体" w:cs="宋体" w:hint="eastAsia"/>
        </w:rPr>
      </w:pPr>
    </w:p>
    <w:p w14:paraId="3504F1C5" w14:textId="77777777" w:rsidR="00B3405A" w:rsidRDefault="00B3405A">
      <w:pPr>
        <w:ind w:firstLineChars="200" w:firstLine="560"/>
        <w:rPr>
          <w:rFonts w:ascii="Times New Roman" w:eastAsia="仿宋" w:hAnsi="Times New Roman"/>
          <w:sz w:val="28"/>
          <w:szCs w:val="28"/>
        </w:rPr>
      </w:pPr>
    </w:p>
    <w:p w14:paraId="19BBE3F1" w14:textId="77777777" w:rsidR="00B3405A" w:rsidRDefault="00000000">
      <w:pPr>
        <w:widowControl/>
        <w:jc w:val="left"/>
        <w:rPr>
          <w:rFonts w:ascii="仿宋" w:eastAsia="仿宋" w:hAnsi="仿宋" w:hint="eastAsia"/>
          <w:sz w:val="28"/>
          <w:szCs w:val="28"/>
        </w:rPr>
      </w:pPr>
      <w:r>
        <w:rPr>
          <w:rFonts w:ascii="仿宋" w:eastAsia="仿宋" w:hAnsi="仿宋"/>
          <w:sz w:val="28"/>
          <w:szCs w:val="28"/>
        </w:rPr>
        <w:br w:type="page"/>
      </w:r>
    </w:p>
    <w:p w14:paraId="58245211" w14:textId="77777777" w:rsidR="00B3405A" w:rsidRDefault="00000000">
      <w:pPr>
        <w:pStyle w:val="1"/>
        <w:rPr>
          <w:rFonts w:hint="eastAsia"/>
          <w:sz w:val="30"/>
          <w:szCs w:val="30"/>
        </w:rPr>
      </w:pPr>
      <w:bookmarkStart w:id="88" w:name="_Toc21060"/>
      <w:bookmarkStart w:id="89" w:name="_Toc190886195"/>
      <w:bookmarkStart w:id="90" w:name="_Toc190886265"/>
      <w:r>
        <w:rPr>
          <w:rFonts w:hint="eastAsia"/>
          <w:sz w:val="30"/>
          <w:szCs w:val="30"/>
        </w:rPr>
        <w:lastRenderedPageBreak/>
        <w:t>附录</w:t>
      </w:r>
      <w:bookmarkEnd w:id="88"/>
      <w:bookmarkEnd w:id="89"/>
      <w:bookmarkEnd w:id="90"/>
    </w:p>
    <w:p w14:paraId="046D34E4" w14:textId="77777777" w:rsidR="00B3405A" w:rsidRDefault="00000000">
      <w:pPr>
        <w:rPr>
          <w:rFonts w:ascii="Arial" w:eastAsia="仿宋_GB2312" w:hAnsi="Arial" w:cs="Arial"/>
          <w:b/>
        </w:rPr>
      </w:pPr>
      <w:r>
        <w:rPr>
          <w:rFonts w:ascii="Arial" w:eastAsia="仿宋_GB2312" w:hAnsi="Arial" w:cs="Arial"/>
          <w:b/>
        </w:rPr>
        <w:t>附录</w:t>
      </w:r>
      <w:r>
        <w:rPr>
          <w:rFonts w:ascii="Arial" w:eastAsia="仿宋_GB2312" w:hAnsi="Arial" w:cs="Arial"/>
          <w:b/>
        </w:rPr>
        <w:t xml:space="preserve"> A </w:t>
      </w:r>
      <w:r>
        <w:rPr>
          <w:rFonts w:ascii="Arial" w:eastAsia="仿宋_GB2312" w:hAnsi="Arial" w:cs="Arial"/>
          <w:b/>
        </w:rPr>
        <w:t>用水定额</w:t>
      </w:r>
    </w:p>
    <w:p w14:paraId="6C92B2B7" w14:textId="77777777" w:rsidR="00B3405A" w:rsidRDefault="00000000">
      <w:pPr>
        <w:rPr>
          <w:rFonts w:ascii="Arial" w:eastAsia="仿宋_GB2312" w:hAnsi="Arial" w:cs="Arial"/>
        </w:rPr>
      </w:pPr>
      <w:r>
        <w:rPr>
          <w:rFonts w:ascii="Arial" w:eastAsia="仿宋_GB2312" w:hAnsi="Arial" w:cs="Arial"/>
        </w:rPr>
        <w:t>居民用水定额参照《村镇供水工程技术规范》</w:t>
      </w:r>
      <w:r>
        <w:rPr>
          <w:rFonts w:ascii="Arial" w:eastAsia="仿宋_GB2312" w:hAnsi="Arial" w:cs="Arial"/>
        </w:rPr>
        <w:t xml:space="preserve"> GB/T 43824-2024</w:t>
      </w:r>
      <w:r>
        <w:rPr>
          <w:rFonts w:ascii="Arial" w:eastAsia="仿宋_GB2312" w:hAnsi="Arial" w:cs="Arial"/>
        </w:rPr>
        <w:t>（表</w:t>
      </w:r>
      <w:r>
        <w:rPr>
          <w:rFonts w:ascii="Arial" w:eastAsia="仿宋_GB2312" w:hAnsi="Arial" w:cs="Arial"/>
        </w:rPr>
        <w:t xml:space="preserve"> A.1</w:t>
      </w:r>
      <w:r>
        <w:rPr>
          <w:rFonts w:ascii="Arial" w:eastAsia="仿宋_GB2312" w:hAnsi="Arial" w:cs="Arial"/>
        </w:rPr>
        <w:t>）确定。</w:t>
      </w:r>
    </w:p>
    <w:p w14:paraId="52DF16E8" w14:textId="77777777" w:rsidR="00B3405A" w:rsidRDefault="00000000">
      <w:pPr>
        <w:ind w:firstLineChars="1000" w:firstLine="2400"/>
        <w:rPr>
          <w:rFonts w:ascii="Arial" w:eastAsia="仿宋_GB2312" w:hAnsi="Arial" w:cs="Arial"/>
        </w:rPr>
      </w:pPr>
      <w:r>
        <w:rPr>
          <w:rFonts w:ascii="Arial" w:eastAsia="仿宋_GB2312" w:hAnsi="Arial" w:cs="Arial"/>
        </w:rPr>
        <w:t>表</w:t>
      </w:r>
      <w:r>
        <w:rPr>
          <w:rFonts w:ascii="Arial" w:eastAsia="仿宋_GB2312" w:hAnsi="Arial" w:cs="Arial"/>
        </w:rPr>
        <w:t xml:space="preserve"> A.1 </w:t>
      </w:r>
      <w:r>
        <w:rPr>
          <w:rFonts w:ascii="Arial" w:eastAsia="仿宋_GB2312" w:hAnsi="Arial" w:cs="Arial"/>
        </w:rPr>
        <w:t>最高</w:t>
      </w:r>
      <w:proofErr w:type="gramStart"/>
      <w:r>
        <w:rPr>
          <w:rFonts w:ascii="Arial" w:eastAsia="仿宋_GB2312" w:hAnsi="Arial" w:cs="Arial"/>
        </w:rPr>
        <w:t>日居民</w:t>
      </w:r>
      <w:proofErr w:type="gramEnd"/>
      <w:r>
        <w:rPr>
          <w:rFonts w:ascii="Arial" w:eastAsia="仿宋_GB2312" w:hAnsi="Arial" w:cs="Arial"/>
        </w:rPr>
        <w:t>用水定额</w:t>
      </w:r>
    </w:p>
    <w:p w14:paraId="537EA902" w14:textId="77777777" w:rsidR="00B3405A" w:rsidRDefault="00000000">
      <w:pPr>
        <w:ind w:firstLineChars="1000" w:firstLine="2400"/>
        <w:jc w:val="right"/>
        <w:rPr>
          <w:rFonts w:ascii="Arial" w:eastAsia="仿宋_GB2312" w:hAnsi="Arial" w:cs="Arial"/>
        </w:rPr>
      </w:pPr>
      <w:r>
        <w:rPr>
          <w:rFonts w:ascii="Arial" w:eastAsia="仿宋_GB2312" w:hAnsi="Arial" w:cs="Arial"/>
        </w:rPr>
        <w:t>单位：</w:t>
      </w:r>
      <w:r>
        <w:rPr>
          <w:rFonts w:ascii="Arial" w:eastAsia="仿宋_GB2312" w:hAnsi="Arial" w:cs="Arial"/>
        </w:rPr>
        <w:t>L/</w:t>
      </w:r>
      <w:r>
        <w:rPr>
          <w:rFonts w:ascii="Arial" w:eastAsia="仿宋_GB2312" w:hAnsi="Arial" w:cs="Arial"/>
        </w:rPr>
        <w:t>人</w:t>
      </w:r>
      <w:r>
        <w:rPr>
          <w:rFonts w:ascii="Arial" w:eastAsia="仿宋_GB2312" w:hAnsi="Arial" w:cs="Arial"/>
        </w:rPr>
        <w:t>/d</w:t>
      </w:r>
    </w:p>
    <w:tbl>
      <w:tblPr>
        <w:tblStyle w:val="a8"/>
        <w:tblW w:w="5000" w:type="pct"/>
        <w:tblLook w:val="04A0" w:firstRow="1" w:lastRow="0" w:firstColumn="1" w:lastColumn="0" w:noHBand="0" w:noVBand="1"/>
      </w:tblPr>
      <w:tblGrid>
        <w:gridCol w:w="2130"/>
        <w:gridCol w:w="2130"/>
        <w:gridCol w:w="2131"/>
        <w:gridCol w:w="2131"/>
      </w:tblGrid>
      <w:tr w:rsidR="00B3405A" w14:paraId="341591D7" w14:textId="77777777">
        <w:tc>
          <w:tcPr>
            <w:tcW w:w="1250" w:type="pct"/>
            <w:vMerge w:val="restart"/>
            <w:vAlign w:val="center"/>
          </w:tcPr>
          <w:p w14:paraId="3D268CB1" w14:textId="77777777" w:rsidR="00B3405A" w:rsidRDefault="00000000">
            <w:pPr>
              <w:jc w:val="center"/>
              <w:rPr>
                <w:rFonts w:ascii="Arial" w:eastAsia="仿宋_GB2312" w:hAnsi="Arial" w:cs="Arial"/>
              </w:rPr>
            </w:pPr>
            <w:r>
              <w:rPr>
                <w:rFonts w:ascii="Arial" w:eastAsia="仿宋_GB2312" w:hAnsi="Arial" w:cs="Arial"/>
              </w:rPr>
              <w:t>地域分布</w:t>
            </w:r>
          </w:p>
        </w:tc>
        <w:tc>
          <w:tcPr>
            <w:tcW w:w="1250" w:type="pct"/>
            <w:vMerge w:val="restart"/>
            <w:vAlign w:val="center"/>
          </w:tcPr>
          <w:p w14:paraId="0AF02969" w14:textId="77777777" w:rsidR="00B3405A" w:rsidRDefault="00000000">
            <w:pPr>
              <w:jc w:val="center"/>
              <w:rPr>
                <w:rFonts w:ascii="Arial" w:eastAsia="仿宋_GB2312" w:hAnsi="Arial" w:cs="Arial"/>
              </w:rPr>
            </w:pPr>
            <w:r>
              <w:rPr>
                <w:rFonts w:ascii="Arial" w:eastAsia="仿宋_GB2312" w:hAnsi="Arial" w:cs="Arial"/>
              </w:rPr>
              <w:t>公共取水点，或</w:t>
            </w:r>
          </w:p>
          <w:p w14:paraId="3A716315" w14:textId="77777777" w:rsidR="00B3405A" w:rsidRDefault="00000000">
            <w:pPr>
              <w:jc w:val="center"/>
              <w:rPr>
                <w:rFonts w:ascii="Arial" w:eastAsia="仿宋_GB2312" w:hAnsi="Arial" w:cs="Arial"/>
              </w:rPr>
            </w:pPr>
            <w:r>
              <w:rPr>
                <w:rFonts w:ascii="Arial" w:eastAsia="仿宋_GB2312" w:hAnsi="Arial" w:cs="Arial"/>
              </w:rPr>
              <w:t>水龙头入户、定</w:t>
            </w:r>
          </w:p>
          <w:p w14:paraId="2AF2F07A" w14:textId="77777777" w:rsidR="00B3405A" w:rsidRDefault="00000000">
            <w:pPr>
              <w:jc w:val="center"/>
              <w:rPr>
                <w:rFonts w:ascii="Arial" w:eastAsia="仿宋_GB2312" w:hAnsi="Arial" w:cs="Arial"/>
              </w:rPr>
            </w:pPr>
            <w:r>
              <w:rPr>
                <w:rFonts w:ascii="Arial" w:eastAsia="仿宋_GB2312" w:hAnsi="Arial" w:cs="Arial"/>
              </w:rPr>
              <w:t>时供水</w:t>
            </w:r>
          </w:p>
        </w:tc>
        <w:tc>
          <w:tcPr>
            <w:tcW w:w="2501" w:type="pct"/>
            <w:gridSpan w:val="2"/>
            <w:vAlign w:val="center"/>
          </w:tcPr>
          <w:p w14:paraId="4500359D" w14:textId="77777777" w:rsidR="00B3405A" w:rsidRDefault="00000000">
            <w:pPr>
              <w:jc w:val="center"/>
              <w:rPr>
                <w:rFonts w:ascii="Arial" w:eastAsia="仿宋_GB2312" w:hAnsi="Arial" w:cs="Arial"/>
              </w:rPr>
            </w:pPr>
            <w:r>
              <w:rPr>
                <w:rFonts w:ascii="Arial" w:eastAsia="仿宋_GB2312" w:hAnsi="Arial" w:cs="Arial"/>
              </w:rPr>
              <w:t>水龙头入户</w:t>
            </w:r>
            <w:r>
              <w:rPr>
                <w:rFonts w:ascii="Arial" w:eastAsia="仿宋_GB2312" w:hAnsi="Arial" w:cs="Arial" w:hint="eastAsia"/>
              </w:rPr>
              <w:t>，基本全日供水</w:t>
            </w:r>
          </w:p>
        </w:tc>
      </w:tr>
      <w:tr w:rsidR="00B3405A" w14:paraId="4BD950FF" w14:textId="77777777">
        <w:tc>
          <w:tcPr>
            <w:tcW w:w="1250" w:type="pct"/>
            <w:vMerge/>
            <w:vAlign w:val="center"/>
          </w:tcPr>
          <w:p w14:paraId="3A88BBB9" w14:textId="77777777" w:rsidR="00B3405A" w:rsidRDefault="00B3405A">
            <w:pPr>
              <w:jc w:val="center"/>
              <w:rPr>
                <w:rFonts w:ascii="Arial" w:eastAsia="仿宋_GB2312" w:hAnsi="Arial" w:cs="Arial"/>
              </w:rPr>
            </w:pPr>
          </w:p>
        </w:tc>
        <w:tc>
          <w:tcPr>
            <w:tcW w:w="1250" w:type="pct"/>
            <w:vMerge/>
            <w:vAlign w:val="center"/>
          </w:tcPr>
          <w:p w14:paraId="2A968126" w14:textId="77777777" w:rsidR="00B3405A" w:rsidRDefault="00B3405A">
            <w:pPr>
              <w:jc w:val="center"/>
              <w:rPr>
                <w:rFonts w:ascii="Arial" w:eastAsia="仿宋_GB2312" w:hAnsi="Arial" w:cs="Arial"/>
              </w:rPr>
            </w:pPr>
          </w:p>
        </w:tc>
        <w:tc>
          <w:tcPr>
            <w:tcW w:w="1250" w:type="pct"/>
            <w:vAlign w:val="center"/>
          </w:tcPr>
          <w:p w14:paraId="6AE55995" w14:textId="77777777" w:rsidR="00B3405A" w:rsidRDefault="00000000">
            <w:pPr>
              <w:jc w:val="center"/>
              <w:rPr>
                <w:rFonts w:ascii="Arial" w:eastAsia="仿宋_GB2312" w:hAnsi="Arial" w:cs="Arial"/>
              </w:rPr>
            </w:pPr>
            <w:r>
              <w:rPr>
                <w:rFonts w:ascii="Arial" w:eastAsia="仿宋_GB2312" w:hAnsi="Arial" w:cs="Arial"/>
              </w:rPr>
              <w:t>有洗涤设施，少</w:t>
            </w:r>
          </w:p>
          <w:p w14:paraId="7BAA8D9B" w14:textId="77777777" w:rsidR="00B3405A" w:rsidRDefault="00000000">
            <w:pPr>
              <w:jc w:val="center"/>
              <w:rPr>
                <w:rFonts w:ascii="Arial" w:eastAsia="仿宋_GB2312" w:hAnsi="Arial" w:cs="Arial"/>
              </w:rPr>
            </w:pPr>
            <w:proofErr w:type="gramStart"/>
            <w:r>
              <w:rPr>
                <w:rFonts w:ascii="Arial" w:eastAsia="仿宋_GB2312" w:hAnsi="Arial" w:cs="Arial"/>
              </w:rPr>
              <w:t>量卫生</w:t>
            </w:r>
            <w:proofErr w:type="gramEnd"/>
            <w:r>
              <w:rPr>
                <w:rFonts w:ascii="Arial" w:eastAsia="仿宋_GB2312" w:hAnsi="Arial" w:cs="Arial"/>
              </w:rPr>
              <w:t>设施</w:t>
            </w:r>
          </w:p>
        </w:tc>
        <w:tc>
          <w:tcPr>
            <w:tcW w:w="1250" w:type="pct"/>
            <w:vAlign w:val="center"/>
          </w:tcPr>
          <w:p w14:paraId="5907637A" w14:textId="77777777" w:rsidR="00B3405A" w:rsidRDefault="00000000">
            <w:pPr>
              <w:jc w:val="center"/>
              <w:rPr>
                <w:rFonts w:ascii="Arial" w:eastAsia="仿宋_GB2312" w:hAnsi="Arial" w:cs="Arial"/>
              </w:rPr>
            </w:pPr>
            <w:r>
              <w:rPr>
                <w:rFonts w:ascii="Arial" w:eastAsia="仿宋_GB2312" w:hAnsi="Arial" w:cs="Arial"/>
              </w:rPr>
              <w:t>有洗涤设施，卫</w:t>
            </w:r>
          </w:p>
          <w:p w14:paraId="0B801604" w14:textId="77777777" w:rsidR="00B3405A" w:rsidRDefault="00000000">
            <w:pPr>
              <w:jc w:val="center"/>
              <w:rPr>
                <w:rFonts w:ascii="Arial" w:eastAsia="仿宋_GB2312" w:hAnsi="Arial" w:cs="Arial"/>
              </w:rPr>
            </w:pPr>
            <w:proofErr w:type="gramStart"/>
            <w:r>
              <w:rPr>
                <w:rFonts w:ascii="Arial" w:eastAsia="仿宋_GB2312" w:hAnsi="Arial" w:cs="Arial"/>
              </w:rPr>
              <w:t>生设施</w:t>
            </w:r>
            <w:proofErr w:type="gramEnd"/>
            <w:r>
              <w:rPr>
                <w:rFonts w:ascii="Arial" w:eastAsia="仿宋_GB2312" w:hAnsi="Arial" w:cs="Arial"/>
              </w:rPr>
              <w:t>较齐全</w:t>
            </w:r>
          </w:p>
        </w:tc>
      </w:tr>
      <w:tr w:rsidR="00B3405A" w14:paraId="49391A8B" w14:textId="77777777">
        <w:tc>
          <w:tcPr>
            <w:tcW w:w="1250" w:type="pct"/>
            <w:vAlign w:val="center"/>
          </w:tcPr>
          <w:p w14:paraId="6B0533A8" w14:textId="77777777" w:rsidR="00B3405A" w:rsidRDefault="00000000">
            <w:pPr>
              <w:jc w:val="center"/>
              <w:rPr>
                <w:rFonts w:ascii="Arial" w:eastAsia="仿宋_GB2312" w:hAnsi="Arial" w:cs="Arial"/>
              </w:rPr>
            </w:pPr>
            <w:r>
              <w:rPr>
                <w:rFonts w:ascii="Arial" w:eastAsia="仿宋_GB2312" w:hAnsi="Arial" w:cs="Arial"/>
              </w:rPr>
              <w:t>陕北</w:t>
            </w:r>
          </w:p>
        </w:tc>
        <w:tc>
          <w:tcPr>
            <w:tcW w:w="1250" w:type="pct"/>
            <w:vAlign w:val="center"/>
          </w:tcPr>
          <w:p w14:paraId="419B98E3" w14:textId="77777777" w:rsidR="00B3405A" w:rsidRDefault="00000000">
            <w:pPr>
              <w:jc w:val="center"/>
              <w:rPr>
                <w:rFonts w:ascii="Arial" w:eastAsia="仿宋_GB2312" w:hAnsi="Arial" w:cs="Arial"/>
              </w:rPr>
            </w:pPr>
            <w:r>
              <w:rPr>
                <w:rFonts w:ascii="Arial" w:eastAsia="仿宋_GB2312" w:hAnsi="Arial" w:cs="Arial"/>
              </w:rPr>
              <w:t>20~40</w:t>
            </w:r>
          </w:p>
        </w:tc>
        <w:tc>
          <w:tcPr>
            <w:tcW w:w="1250" w:type="pct"/>
            <w:vAlign w:val="center"/>
          </w:tcPr>
          <w:p w14:paraId="094502D4" w14:textId="77777777" w:rsidR="00B3405A" w:rsidRDefault="00000000">
            <w:pPr>
              <w:jc w:val="center"/>
              <w:rPr>
                <w:rFonts w:ascii="Arial" w:eastAsia="仿宋_GB2312" w:hAnsi="Arial" w:cs="Arial"/>
              </w:rPr>
            </w:pPr>
            <w:r>
              <w:rPr>
                <w:rFonts w:ascii="Arial" w:eastAsia="仿宋_GB2312" w:hAnsi="Arial" w:cs="Arial"/>
              </w:rPr>
              <w:t>40~60</w:t>
            </w:r>
          </w:p>
        </w:tc>
        <w:tc>
          <w:tcPr>
            <w:tcW w:w="1250" w:type="pct"/>
            <w:vAlign w:val="center"/>
          </w:tcPr>
          <w:p w14:paraId="378A21A2" w14:textId="77777777" w:rsidR="00B3405A" w:rsidRDefault="00000000">
            <w:pPr>
              <w:jc w:val="center"/>
              <w:rPr>
                <w:rFonts w:ascii="Arial" w:eastAsia="仿宋_GB2312" w:hAnsi="Arial" w:cs="Arial"/>
              </w:rPr>
            </w:pPr>
            <w:r>
              <w:rPr>
                <w:rFonts w:ascii="Arial" w:eastAsia="仿宋_GB2312" w:hAnsi="Arial" w:cs="Arial"/>
              </w:rPr>
              <w:t>60~100</w:t>
            </w:r>
          </w:p>
        </w:tc>
      </w:tr>
      <w:tr w:rsidR="00B3405A" w14:paraId="57918ACD" w14:textId="77777777">
        <w:tc>
          <w:tcPr>
            <w:tcW w:w="1250" w:type="pct"/>
            <w:vAlign w:val="center"/>
          </w:tcPr>
          <w:p w14:paraId="2EBC2668" w14:textId="77777777" w:rsidR="00B3405A" w:rsidRDefault="00000000">
            <w:pPr>
              <w:jc w:val="center"/>
              <w:rPr>
                <w:rFonts w:ascii="Arial" w:eastAsia="仿宋_GB2312" w:hAnsi="Arial" w:cs="Arial"/>
              </w:rPr>
            </w:pPr>
            <w:r>
              <w:rPr>
                <w:rFonts w:ascii="Arial" w:eastAsia="仿宋_GB2312" w:hAnsi="Arial" w:cs="Arial"/>
              </w:rPr>
              <w:t>关中</w:t>
            </w:r>
          </w:p>
        </w:tc>
        <w:tc>
          <w:tcPr>
            <w:tcW w:w="1250" w:type="pct"/>
            <w:vAlign w:val="center"/>
          </w:tcPr>
          <w:p w14:paraId="031A2A71" w14:textId="77777777" w:rsidR="00B3405A" w:rsidRDefault="00000000">
            <w:pPr>
              <w:jc w:val="center"/>
              <w:rPr>
                <w:rFonts w:ascii="Arial" w:eastAsia="仿宋_GB2312" w:hAnsi="Arial" w:cs="Arial"/>
              </w:rPr>
            </w:pPr>
            <w:r>
              <w:rPr>
                <w:rFonts w:ascii="Arial" w:eastAsia="仿宋_GB2312" w:hAnsi="Arial" w:cs="Arial"/>
              </w:rPr>
              <w:t>30~50</w:t>
            </w:r>
          </w:p>
        </w:tc>
        <w:tc>
          <w:tcPr>
            <w:tcW w:w="1250" w:type="pct"/>
            <w:vAlign w:val="center"/>
          </w:tcPr>
          <w:p w14:paraId="1DDAEF8B" w14:textId="77777777" w:rsidR="00B3405A" w:rsidRDefault="00000000">
            <w:pPr>
              <w:jc w:val="center"/>
              <w:rPr>
                <w:rFonts w:ascii="Arial" w:eastAsia="仿宋_GB2312" w:hAnsi="Arial" w:cs="Arial"/>
              </w:rPr>
            </w:pPr>
            <w:r>
              <w:rPr>
                <w:rFonts w:ascii="Arial" w:eastAsia="仿宋_GB2312" w:hAnsi="Arial" w:cs="Arial"/>
              </w:rPr>
              <w:t>50~80</w:t>
            </w:r>
          </w:p>
        </w:tc>
        <w:tc>
          <w:tcPr>
            <w:tcW w:w="1250" w:type="pct"/>
            <w:vAlign w:val="center"/>
          </w:tcPr>
          <w:p w14:paraId="73246DB4" w14:textId="77777777" w:rsidR="00B3405A" w:rsidRDefault="00000000">
            <w:pPr>
              <w:jc w:val="center"/>
              <w:rPr>
                <w:rFonts w:ascii="Arial" w:eastAsia="仿宋_GB2312" w:hAnsi="Arial" w:cs="Arial"/>
              </w:rPr>
            </w:pPr>
            <w:r>
              <w:rPr>
                <w:rFonts w:ascii="Arial" w:eastAsia="仿宋_GB2312" w:hAnsi="Arial" w:cs="Arial"/>
              </w:rPr>
              <w:t>80~120</w:t>
            </w:r>
          </w:p>
        </w:tc>
      </w:tr>
      <w:tr w:rsidR="00B3405A" w14:paraId="2F2DF4D3" w14:textId="77777777">
        <w:tc>
          <w:tcPr>
            <w:tcW w:w="1250" w:type="pct"/>
            <w:vAlign w:val="center"/>
          </w:tcPr>
          <w:p w14:paraId="0586B06B" w14:textId="77777777" w:rsidR="00B3405A" w:rsidRDefault="00000000">
            <w:pPr>
              <w:jc w:val="center"/>
              <w:rPr>
                <w:rFonts w:ascii="Arial" w:eastAsia="仿宋_GB2312" w:hAnsi="Arial" w:cs="Arial"/>
              </w:rPr>
            </w:pPr>
            <w:r>
              <w:rPr>
                <w:rFonts w:ascii="Arial" w:eastAsia="仿宋_GB2312" w:hAnsi="Arial" w:cs="Arial"/>
              </w:rPr>
              <w:t>陕南</w:t>
            </w:r>
          </w:p>
        </w:tc>
        <w:tc>
          <w:tcPr>
            <w:tcW w:w="1250" w:type="pct"/>
            <w:vAlign w:val="center"/>
          </w:tcPr>
          <w:p w14:paraId="1B2AB976" w14:textId="77777777" w:rsidR="00B3405A" w:rsidRDefault="00000000">
            <w:pPr>
              <w:jc w:val="center"/>
              <w:rPr>
                <w:rFonts w:ascii="Arial" w:eastAsia="仿宋_GB2312" w:hAnsi="Arial" w:cs="Arial"/>
              </w:rPr>
            </w:pPr>
            <w:r>
              <w:rPr>
                <w:rFonts w:ascii="Arial" w:eastAsia="仿宋_GB2312" w:hAnsi="Arial" w:cs="Arial"/>
              </w:rPr>
              <w:t>35~60</w:t>
            </w:r>
          </w:p>
        </w:tc>
        <w:tc>
          <w:tcPr>
            <w:tcW w:w="1250" w:type="pct"/>
            <w:vAlign w:val="center"/>
          </w:tcPr>
          <w:p w14:paraId="5119AD5F" w14:textId="77777777" w:rsidR="00B3405A" w:rsidRDefault="00000000">
            <w:pPr>
              <w:jc w:val="center"/>
              <w:rPr>
                <w:rFonts w:ascii="Arial" w:eastAsia="仿宋_GB2312" w:hAnsi="Arial" w:cs="Arial"/>
              </w:rPr>
            </w:pPr>
            <w:r>
              <w:rPr>
                <w:rFonts w:ascii="Arial" w:eastAsia="仿宋_GB2312" w:hAnsi="Arial" w:cs="Arial"/>
              </w:rPr>
              <w:t>60~90</w:t>
            </w:r>
          </w:p>
        </w:tc>
        <w:tc>
          <w:tcPr>
            <w:tcW w:w="1250" w:type="pct"/>
            <w:vAlign w:val="center"/>
          </w:tcPr>
          <w:p w14:paraId="611CF69E" w14:textId="77777777" w:rsidR="00B3405A" w:rsidRDefault="00000000">
            <w:pPr>
              <w:jc w:val="center"/>
              <w:rPr>
                <w:rFonts w:ascii="Arial" w:eastAsia="仿宋_GB2312" w:hAnsi="Arial" w:cs="Arial"/>
              </w:rPr>
            </w:pPr>
            <w:r>
              <w:rPr>
                <w:rFonts w:ascii="Arial" w:eastAsia="仿宋_GB2312" w:hAnsi="Arial" w:cs="Arial"/>
              </w:rPr>
              <w:t>90~130</w:t>
            </w:r>
          </w:p>
        </w:tc>
      </w:tr>
    </w:tbl>
    <w:p w14:paraId="11160BEF" w14:textId="77777777" w:rsidR="00B3405A" w:rsidRDefault="00000000">
      <w:pPr>
        <w:ind w:firstLineChars="200" w:firstLine="480"/>
        <w:rPr>
          <w:rFonts w:ascii="Arial" w:eastAsia="仿宋_GB2312" w:hAnsi="Arial" w:cs="Arial"/>
        </w:rPr>
      </w:pPr>
      <w:r>
        <w:rPr>
          <w:rFonts w:ascii="Arial" w:eastAsia="仿宋_GB2312" w:hAnsi="Arial" w:cs="Arial"/>
        </w:rPr>
        <w:t>注</w:t>
      </w:r>
      <w:r>
        <w:rPr>
          <w:rFonts w:ascii="Arial" w:eastAsia="仿宋_GB2312" w:hAnsi="Arial" w:cs="Arial"/>
        </w:rPr>
        <w:t xml:space="preserve"> 1</w:t>
      </w:r>
      <w:r>
        <w:rPr>
          <w:rFonts w:ascii="Arial" w:eastAsia="仿宋_GB2312" w:hAnsi="Arial" w:cs="Arial"/>
        </w:rPr>
        <w:t>：</w:t>
      </w:r>
      <w:r>
        <w:rPr>
          <w:rFonts w:ascii="Arial" w:eastAsia="仿宋_GB2312" w:hAnsi="Arial" w:cs="Arial"/>
        </w:rPr>
        <w:t xml:space="preserve"> </w:t>
      </w:r>
      <w:r>
        <w:rPr>
          <w:rFonts w:ascii="Arial" w:eastAsia="仿宋_GB2312" w:hAnsi="Arial" w:cs="Arial"/>
        </w:rPr>
        <w:t>陕北地区包括榆林市、延安市；</w:t>
      </w:r>
      <w:r>
        <w:rPr>
          <w:rFonts w:ascii="Arial" w:eastAsia="仿宋_GB2312" w:hAnsi="Arial" w:cs="Arial"/>
        </w:rPr>
        <w:t xml:space="preserve"> </w:t>
      </w:r>
      <w:r>
        <w:rPr>
          <w:rFonts w:ascii="Arial" w:eastAsia="仿宋_GB2312" w:hAnsi="Arial" w:cs="Arial"/>
        </w:rPr>
        <w:t>关中地区包括西安市、咸阳市、宝鸡市、渭南市、铜川市；</w:t>
      </w:r>
      <w:r>
        <w:rPr>
          <w:rFonts w:ascii="Arial" w:eastAsia="仿宋_GB2312" w:hAnsi="Arial" w:cs="Arial"/>
        </w:rPr>
        <w:t xml:space="preserve"> </w:t>
      </w:r>
      <w:r>
        <w:rPr>
          <w:rFonts w:ascii="Arial" w:eastAsia="仿宋_GB2312" w:hAnsi="Arial" w:cs="Arial"/>
        </w:rPr>
        <w:t>陕南地区包括汉中市、安康市、商洛市。</w:t>
      </w:r>
    </w:p>
    <w:p w14:paraId="15D49C07" w14:textId="77777777" w:rsidR="00B3405A" w:rsidRDefault="00000000">
      <w:pPr>
        <w:ind w:firstLineChars="200" w:firstLine="480"/>
        <w:rPr>
          <w:rFonts w:ascii="Arial" w:eastAsia="仿宋_GB2312" w:hAnsi="Arial" w:cs="Arial"/>
        </w:rPr>
      </w:pPr>
      <w:r>
        <w:rPr>
          <w:rFonts w:ascii="Arial" w:eastAsia="仿宋_GB2312" w:hAnsi="Arial" w:cs="Arial"/>
        </w:rPr>
        <w:t>注</w:t>
      </w:r>
      <w:r>
        <w:rPr>
          <w:rFonts w:ascii="Arial" w:eastAsia="仿宋_GB2312" w:hAnsi="Arial" w:cs="Arial"/>
        </w:rPr>
        <w:t xml:space="preserve"> 2</w:t>
      </w:r>
      <w:r>
        <w:rPr>
          <w:rFonts w:ascii="Arial" w:eastAsia="仿宋_GB2312" w:hAnsi="Arial" w:cs="Arial"/>
        </w:rPr>
        <w:t>：表中基本全日供水系指每天能连续供水</w:t>
      </w:r>
      <w:r>
        <w:rPr>
          <w:rFonts w:ascii="Arial" w:eastAsia="仿宋_GB2312" w:hAnsi="Arial" w:cs="Arial"/>
        </w:rPr>
        <w:t xml:space="preserve"> 14h </w:t>
      </w:r>
      <w:r>
        <w:rPr>
          <w:rFonts w:ascii="Arial" w:eastAsia="仿宋_GB2312" w:hAnsi="Arial" w:cs="Arial"/>
        </w:rPr>
        <w:t>以上的供水方式</w:t>
      </w:r>
      <w:r>
        <w:rPr>
          <w:rFonts w:ascii="Arial" w:eastAsia="仿宋_GB2312" w:hAnsi="Arial" w:cs="Arial" w:hint="eastAsia"/>
        </w:rPr>
        <w:t>，</w:t>
      </w:r>
      <w:r>
        <w:rPr>
          <w:rFonts w:ascii="Arial" w:eastAsia="仿宋_GB2312" w:hAnsi="Arial" w:cs="Arial"/>
        </w:rPr>
        <w:t>卫生设施系指洗衣机、水冲厕所和沐浴装置等。</w:t>
      </w:r>
    </w:p>
    <w:p w14:paraId="187287F8" w14:textId="77777777" w:rsidR="00B3405A" w:rsidRDefault="00000000">
      <w:pPr>
        <w:ind w:firstLineChars="200" w:firstLine="480"/>
        <w:rPr>
          <w:rFonts w:ascii="Arial" w:eastAsia="仿宋_GB2312" w:hAnsi="Arial" w:cs="Arial"/>
        </w:rPr>
      </w:pPr>
      <w:r>
        <w:rPr>
          <w:rFonts w:ascii="Arial" w:eastAsia="仿宋_GB2312" w:hAnsi="Arial" w:cs="Arial"/>
        </w:rPr>
        <w:t>注</w:t>
      </w:r>
      <w:r>
        <w:rPr>
          <w:rFonts w:ascii="Arial" w:eastAsia="仿宋_GB2312" w:hAnsi="Arial" w:cs="Arial"/>
        </w:rPr>
        <w:t xml:space="preserve"> 3</w:t>
      </w:r>
      <w:r>
        <w:rPr>
          <w:rFonts w:ascii="Arial" w:eastAsia="仿宋_GB2312" w:hAnsi="Arial" w:cs="Arial"/>
        </w:rPr>
        <w:t>：本表所列用水量包括了居民散养畜禽用水量、散用汽车和拖拉机用水量等</w:t>
      </w:r>
      <w:r>
        <w:rPr>
          <w:rFonts w:ascii="Arial" w:eastAsia="仿宋_GB2312" w:hAnsi="Arial" w:cs="Arial" w:hint="eastAsia"/>
        </w:rPr>
        <w:t>，</w:t>
      </w:r>
      <w:r>
        <w:rPr>
          <w:rFonts w:ascii="Arial" w:eastAsia="仿宋_GB2312" w:hAnsi="Arial" w:cs="Arial"/>
        </w:rPr>
        <w:t>不包括用水量大的家庭作坊生产用水量。</w:t>
      </w:r>
    </w:p>
    <w:p w14:paraId="7CD6FD3F" w14:textId="77777777" w:rsidR="00B3405A" w:rsidRDefault="00B3405A">
      <w:pPr>
        <w:rPr>
          <w:rFonts w:hint="eastAsia"/>
        </w:rPr>
      </w:pPr>
    </w:p>
    <w:p w14:paraId="5EBE5704" w14:textId="77777777" w:rsidR="00B3405A" w:rsidRDefault="00000000">
      <w:pPr>
        <w:rPr>
          <w:rFonts w:ascii="Arial" w:eastAsia="仿宋_GB2312" w:hAnsi="Arial" w:cs="Arial"/>
          <w:b/>
        </w:rPr>
      </w:pPr>
      <w:r>
        <w:rPr>
          <w:rFonts w:ascii="Arial" w:eastAsia="仿宋_GB2312" w:hAnsi="Arial" w:cs="Arial"/>
          <w:b/>
        </w:rPr>
        <w:t>附录</w:t>
      </w:r>
      <w:r>
        <w:rPr>
          <w:rFonts w:ascii="Arial" w:eastAsia="仿宋_GB2312" w:hAnsi="Arial" w:cs="Arial"/>
          <w:b/>
        </w:rPr>
        <w:t xml:space="preserve"> B </w:t>
      </w:r>
      <w:r>
        <w:rPr>
          <w:rFonts w:ascii="Arial" w:eastAsia="仿宋_GB2312" w:hAnsi="Arial" w:cs="Arial"/>
          <w:b/>
        </w:rPr>
        <w:t>居民生活污水排放系数</w:t>
      </w:r>
    </w:p>
    <w:p w14:paraId="471D1B7B" w14:textId="77777777" w:rsidR="00B3405A" w:rsidRDefault="00000000">
      <w:pPr>
        <w:jc w:val="center"/>
        <w:rPr>
          <w:rFonts w:ascii="Arial" w:eastAsia="仿宋_GB2312" w:hAnsi="Arial" w:cs="Arial"/>
        </w:rPr>
      </w:pPr>
      <w:r>
        <w:rPr>
          <w:rFonts w:ascii="Arial" w:eastAsia="仿宋_GB2312" w:hAnsi="Arial" w:cs="Arial"/>
        </w:rPr>
        <w:t>表</w:t>
      </w:r>
      <w:r>
        <w:rPr>
          <w:rFonts w:ascii="Arial" w:eastAsia="仿宋_GB2312" w:hAnsi="Arial" w:cs="Arial"/>
        </w:rPr>
        <w:t xml:space="preserve">B.1 </w:t>
      </w:r>
      <w:r>
        <w:rPr>
          <w:rFonts w:ascii="Arial" w:eastAsia="仿宋_GB2312" w:hAnsi="Arial" w:cs="Arial"/>
        </w:rPr>
        <w:t>居民生活污水排放系数</w:t>
      </w:r>
    </w:p>
    <w:tbl>
      <w:tblPr>
        <w:tblStyle w:val="a8"/>
        <w:tblW w:w="0" w:type="auto"/>
        <w:tblLook w:val="04A0" w:firstRow="1" w:lastRow="0" w:firstColumn="1" w:lastColumn="0" w:noHBand="0" w:noVBand="1"/>
      </w:tblPr>
      <w:tblGrid>
        <w:gridCol w:w="4784"/>
        <w:gridCol w:w="3738"/>
      </w:tblGrid>
      <w:tr w:rsidR="00B3405A" w14:paraId="7D313EC0" w14:textId="77777777">
        <w:trPr>
          <w:trHeight w:val="340"/>
        </w:trPr>
        <w:tc>
          <w:tcPr>
            <w:tcW w:w="4784" w:type="dxa"/>
            <w:vAlign w:val="center"/>
          </w:tcPr>
          <w:p w14:paraId="42B40E28" w14:textId="77777777" w:rsidR="00B3405A" w:rsidRDefault="00000000">
            <w:pPr>
              <w:widowControl/>
              <w:jc w:val="left"/>
              <w:rPr>
                <w:rFonts w:ascii="Arial" w:eastAsia="仿宋_GB2312" w:hAnsi="Arial" w:cs="Arial"/>
              </w:rPr>
            </w:pPr>
            <w:r>
              <w:rPr>
                <w:rFonts w:ascii="Arial" w:eastAsia="仿宋_GB2312" w:hAnsi="Arial" w:cs="Arial"/>
              </w:rPr>
              <w:lastRenderedPageBreak/>
              <w:br w:type="page"/>
            </w:r>
            <w:r>
              <w:rPr>
                <w:rFonts w:ascii="Arial" w:eastAsia="仿宋_GB2312" w:hAnsi="Arial" w:cs="Arial"/>
              </w:rPr>
              <w:t>村镇居民生活供水和用水设备条件</w:t>
            </w:r>
          </w:p>
        </w:tc>
        <w:tc>
          <w:tcPr>
            <w:tcW w:w="3738" w:type="dxa"/>
            <w:vAlign w:val="center"/>
          </w:tcPr>
          <w:p w14:paraId="108FF185" w14:textId="77777777" w:rsidR="00B3405A" w:rsidRDefault="00000000">
            <w:pPr>
              <w:jc w:val="center"/>
              <w:rPr>
                <w:rFonts w:ascii="Arial" w:eastAsia="仿宋_GB2312" w:hAnsi="Arial" w:cs="Arial"/>
              </w:rPr>
            </w:pPr>
            <w:r>
              <w:rPr>
                <w:rFonts w:ascii="Arial" w:eastAsia="仿宋_GB2312" w:hAnsi="Arial" w:cs="Arial"/>
              </w:rPr>
              <w:t>排放量占用水量的百分比（</w:t>
            </w:r>
            <w:r>
              <w:rPr>
                <w:rFonts w:ascii="Arial" w:eastAsia="仿宋_GB2312" w:hAnsi="Arial" w:cs="Arial"/>
              </w:rPr>
              <w:t>%</w:t>
            </w:r>
            <w:r>
              <w:rPr>
                <w:rFonts w:ascii="Arial" w:eastAsia="仿宋_GB2312" w:hAnsi="Arial" w:cs="Arial"/>
              </w:rPr>
              <w:t>）</w:t>
            </w:r>
          </w:p>
        </w:tc>
      </w:tr>
      <w:tr w:rsidR="00B3405A" w14:paraId="088458A1" w14:textId="77777777">
        <w:trPr>
          <w:trHeight w:val="340"/>
        </w:trPr>
        <w:tc>
          <w:tcPr>
            <w:tcW w:w="4784" w:type="dxa"/>
            <w:vAlign w:val="center"/>
          </w:tcPr>
          <w:p w14:paraId="654137DF" w14:textId="77777777" w:rsidR="00B3405A" w:rsidRDefault="00000000">
            <w:pPr>
              <w:jc w:val="center"/>
              <w:rPr>
                <w:rFonts w:ascii="Arial" w:eastAsia="仿宋_GB2312" w:hAnsi="Arial" w:cs="Arial"/>
              </w:rPr>
            </w:pPr>
            <w:r>
              <w:rPr>
                <w:rFonts w:ascii="Arial" w:eastAsia="仿宋_GB2312" w:hAnsi="Arial" w:cs="Arial"/>
              </w:rPr>
              <w:t>用水设施齐全，黑水和灰水混合收集</w:t>
            </w:r>
          </w:p>
        </w:tc>
        <w:tc>
          <w:tcPr>
            <w:tcW w:w="3738" w:type="dxa"/>
            <w:vAlign w:val="center"/>
          </w:tcPr>
          <w:p w14:paraId="1209440D" w14:textId="77777777" w:rsidR="00B3405A" w:rsidRDefault="00000000">
            <w:pPr>
              <w:jc w:val="center"/>
              <w:rPr>
                <w:rFonts w:ascii="Arial" w:eastAsia="仿宋_GB2312" w:hAnsi="Arial" w:cs="Arial"/>
              </w:rPr>
            </w:pPr>
            <w:r>
              <w:rPr>
                <w:rFonts w:ascii="Arial" w:eastAsia="仿宋_GB2312" w:hAnsi="Arial" w:cs="Arial"/>
              </w:rPr>
              <w:t>70~90</w:t>
            </w:r>
          </w:p>
        </w:tc>
      </w:tr>
      <w:tr w:rsidR="00B3405A" w14:paraId="5E014256" w14:textId="77777777">
        <w:trPr>
          <w:trHeight w:val="340"/>
        </w:trPr>
        <w:tc>
          <w:tcPr>
            <w:tcW w:w="4784" w:type="dxa"/>
            <w:vAlign w:val="center"/>
          </w:tcPr>
          <w:p w14:paraId="5848CAEA" w14:textId="77777777" w:rsidR="00B3405A" w:rsidRDefault="00000000">
            <w:pPr>
              <w:jc w:val="center"/>
              <w:rPr>
                <w:rFonts w:ascii="Arial" w:eastAsia="仿宋_GB2312" w:hAnsi="Arial" w:cs="Arial"/>
              </w:rPr>
            </w:pPr>
            <w:r>
              <w:rPr>
                <w:rFonts w:ascii="Arial" w:eastAsia="仿宋_GB2312" w:hAnsi="Arial" w:cs="Arial"/>
              </w:rPr>
              <w:t>有基本用水设施，收集黑水和部分灰水</w:t>
            </w:r>
          </w:p>
        </w:tc>
        <w:tc>
          <w:tcPr>
            <w:tcW w:w="3738" w:type="dxa"/>
            <w:vAlign w:val="center"/>
          </w:tcPr>
          <w:p w14:paraId="7B9D5636" w14:textId="77777777" w:rsidR="00B3405A" w:rsidRDefault="00000000">
            <w:pPr>
              <w:jc w:val="center"/>
              <w:rPr>
                <w:rFonts w:ascii="Arial" w:eastAsia="仿宋_GB2312" w:hAnsi="Arial" w:cs="Arial"/>
              </w:rPr>
            </w:pPr>
            <w:r>
              <w:rPr>
                <w:rFonts w:ascii="Arial" w:eastAsia="仿宋_GB2312" w:hAnsi="Arial" w:cs="Arial"/>
              </w:rPr>
              <w:t>50~80</w:t>
            </w:r>
          </w:p>
        </w:tc>
      </w:tr>
      <w:tr w:rsidR="00B3405A" w14:paraId="601AEE05" w14:textId="77777777">
        <w:trPr>
          <w:trHeight w:val="340"/>
        </w:trPr>
        <w:tc>
          <w:tcPr>
            <w:tcW w:w="4784" w:type="dxa"/>
            <w:vAlign w:val="center"/>
          </w:tcPr>
          <w:p w14:paraId="715ACCA8" w14:textId="77777777" w:rsidR="00B3405A" w:rsidRDefault="00000000">
            <w:pPr>
              <w:jc w:val="center"/>
              <w:rPr>
                <w:rFonts w:ascii="Arial" w:eastAsia="仿宋_GB2312" w:hAnsi="Arial" w:cs="Arial"/>
              </w:rPr>
            </w:pPr>
            <w:r>
              <w:rPr>
                <w:rFonts w:ascii="Arial" w:eastAsia="仿宋_GB2312" w:hAnsi="Arial" w:cs="Arial"/>
              </w:rPr>
              <w:t>基本用水设施不完善，收集黑水和部分灰水</w:t>
            </w:r>
          </w:p>
        </w:tc>
        <w:tc>
          <w:tcPr>
            <w:tcW w:w="3738" w:type="dxa"/>
            <w:vAlign w:val="center"/>
          </w:tcPr>
          <w:p w14:paraId="436A4D0E" w14:textId="77777777" w:rsidR="00B3405A" w:rsidRDefault="00000000">
            <w:pPr>
              <w:jc w:val="center"/>
              <w:rPr>
                <w:rFonts w:ascii="Arial" w:eastAsia="仿宋_GB2312" w:hAnsi="Arial" w:cs="Arial"/>
              </w:rPr>
            </w:pPr>
            <w:r>
              <w:rPr>
                <w:rFonts w:ascii="Arial" w:eastAsia="仿宋_GB2312" w:hAnsi="Arial" w:cs="Arial"/>
              </w:rPr>
              <w:t>30~60</w:t>
            </w:r>
          </w:p>
        </w:tc>
      </w:tr>
      <w:tr w:rsidR="00B3405A" w14:paraId="2BB4C4E8" w14:textId="77777777">
        <w:trPr>
          <w:trHeight w:val="340"/>
        </w:trPr>
        <w:tc>
          <w:tcPr>
            <w:tcW w:w="4784" w:type="dxa"/>
            <w:vAlign w:val="center"/>
          </w:tcPr>
          <w:p w14:paraId="042A3127" w14:textId="77777777" w:rsidR="00B3405A" w:rsidRDefault="00000000">
            <w:pPr>
              <w:jc w:val="center"/>
              <w:rPr>
                <w:rFonts w:ascii="Arial" w:eastAsia="仿宋_GB2312" w:hAnsi="Arial" w:cs="Arial"/>
              </w:rPr>
            </w:pPr>
            <w:r>
              <w:rPr>
                <w:rFonts w:ascii="Arial" w:eastAsia="仿宋_GB2312" w:hAnsi="Arial" w:cs="Arial"/>
              </w:rPr>
              <w:t>基本用水设施不完善，收集部分灰水</w:t>
            </w:r>
          </w:p>
        </w:tc>
        <w:tc>
          <w:tcPr>
            <w:tcW w:w="3738" w:type="dxa"/>
            <w:vAlign w:val="center"/>
          </w:tcPr>
          <w:p w14:paraId="61AC57E5" w14:textId="6A587B4C" w:rsidR="00B3405A" w:rsidRDefault="00000000">
            <w:pPr>
              <w:jc w:val="center"/>
              <w:rPr>
                <w:rFonts w:ascii="Arial" w:eastAsia="仿宋_GB2312" w:hAnsi="Arial" w:cs="Arial"/>
              </w:rPr>
            </w:pPr>
            <w:r>
              <w:rPr>
                <w:rFonts w:ascii="Arial" w:eastAsia="仿宋_GB2312" w:hAnsi="Arial" w:cs="Arial"/>
              </w:rPr>
              <w:t>30</w:t>
            </w:r>
            <w:r w:rsidR="00B07A93">
              <w:rPr>
                <w:rFonts w:ascii="Arial" w:eastAsia="仿宋_GB2312" w:hAnsi="Arial" w:cs="Arial"/>
              </w:rPr>
              <w:t>~</w:t>
            </w:r>
            <w:r>
              <w:rPr>
                <w:rFonts w:ascii="Arial" w:eastAsia="仿宋_GB2312" w:hAnsi="Arial" w:cs="Arial"/>
              </w:rPr>
              <w:t>50</w:t>
            </w:r>
          </w:p>
        </w:tc>
      </w:tr>
      <w:tr w:rsidR="00B3405A" w14:paraId="528AA6B7" w14:textId="77777777">
        <w:trPr>
          <w:trHeight w:val="340"/>
        </w:trPr>
        <w:tc>
          <w:tcPr>
            <w:tcW w:w="4784" w:type="dxa"/>
            <w:vAlign w:val="center"/>
          </w:tcPr>
          <w:p w14:paraId="50F2D484" w14:textId="77777777" w:rsidR="00B3405A" w:rsidRDefault="00000000">
            <w:pPr>
              <w:jc w:val="center"/>
              <w:rPr>
                <w:rFonts w:ascii="Arial" w:eastAsia="仿宋_GB2312" w:hAnsi="Arial" w:cs="Arial"/>
              </w:rPr>
            </w:pPr>
            <w:r>
              <w:rPr>
                <w:rFonts w:ascii="Arial" w:eastAsia="仿宋_GB2312" w:hAnsi="Arial" w:cs="Arial"/>
              </w:rPr>
              <w:t>无基本用水设施，污水不收集</w:t>
            </w:r>
          </w:p>
        </w:tc>
        <w:tc>
          <w:tcPr>
            <w:tcW w:w="3738" w:type="dxa"/>
            <w:vAlign w:val="center"/>
          </w:tcPr>
          <w:p w14:paraId="0ECFBCCC" w14:textId="77777777" w:rsidR="00B3405A" w:rsidRDefault="00000000">
            <w:pPr>
              <w:jc w:val="center"/>
              <w:rPr>
                <w:rFonts w:ascii="Arial" w:eastAsia="仿宋_GB2312" w:hAnsi="Arial" w:cs="Arial"/>
              </w:rPr>
            </w:pPr>
            <w:r>
              <w:rPr>
                <w:rFonts w:ascii="Arial" w:eastAsia="仿宋_GB2312" w:hAnsi="Arial" w:cs="Arial"/>
              </w:rPr>
              <w:t>基本无排放</w:t>
            </w:r>
          </w:p>
        </w:tc>
      </w:tr>
    </w:tbl>
    <w:p w14:paraId="2C2A94B2" w14:textId="77777777" w:rsidR="00B3405A" w:rsidRDefault="00000000">
      <w:pPr>
        <w:rPr>
          <w:rFonts w:ascii="Arial" w:eastAsia="仿宋_GB2312" w:hAnsi="Arial" w:cs="Arial"/>
        </w:rPr>
      </w:pPr>
      <w:r>
        <w:rPr>
          <w:rFonts w:ascii="Arial" w:eastAsia="仿宋_GB2312" w:hAnsi="Arial" w:cs="Arial"/>
        </w:rPr>
        <w:t>注：引自《</w:t>
      </w:r>
      <w:r>
        <w:rPr>
          <w:rFonts w:ascii="Arial" w:eastAsia="仿宋_GB2312" w:hAnsi="Arial" w:cs="Arial" w:hint="eastAsia"/>
        </w:rPr>
        <w:t>西北地</w:t>
      </w:r>
      <w:r>
        <w:rPr>
          <w:rFonts w:ascii="Arial" w:eastAsia="仿宋_GB2312" w:hAnsi="Arial" w:cs="Arial"/>
        </w:rPr>
        <w:t>区农村生活污水处理技术指南》（中华人民共和国住房和城乡建设部，</w:t>
      </w:r>
      <w:r>
        <w:rPr>
          <w:rFonts w:ascii="Arial" w:eastAsia="仿宋_GB2312" w:hAnsi="Arial" w:cs="Arial"/>
        </w:rPr>
        <w:t xml:space="preserve">2010 </w:t>
      </w:r>
      <w:r>
        <w:rPr>
          <w:rFonts w:ascii="Arial" w:eastAsia="仿宋_GB2312" w:hAnsi="Arial" w:cs="Arial"/>
        </w:rPr>
        <w:t>年</w:t>
      </w:r>
      <w:r>
        <w:rPr>
          <w:rFonts w:ascii="Arial" w:eastAsia="仿宋_GB2312" w:hAnsi="Arial" w:cs="Arial"/>
        </w:rPr>
        <w:t xml:space="preserve"> 9 </w:t>
      </w:r>
      <w:r>
        <w:rPr>
          <w:rFonts w:ascii="Arial" w:eastAsia="仿宋_GB2312" w:hAnsi="Arial" w:cs="Arial"/>
        </w:rPr>
        <w:t>月）。</w:t>
      </w:r>
    </w:p>
    <w:p w14:paraId="78973ED0" w14:textId="77777777" w:rsidR="00B3405A" w:rsidRDefault="00000000">
      <w:pPr>
        <w:widowControl/>
        <w:jc w:val="left"/>
        <w:rPr>
          <w:rFonts w:ascii="Arial" w:eastAsia="仿宋_GB2312" w:hAnsi="Arial" w:cs="Arial"/>
        </w:rPr>
      </w:pPr>
      <w:r>
        <w:rPr>
          <w:rFonts w:ascii="Arial" w:eastAsia="仿宋_GB2312" w:hAnsi="Arial" w:cs="Arial"/>
        </w:rPr>
        <w:br w:type="page"/>
      </w:r>
    </w:p>
    <w:p w14:paraId="5D519CB5" w14:textId="77777777" w:rsidR="00B3405A" w:rsidRDefault="00000000">
      <w:pPr>
        <w:pStyle w:val="1"/>
        <w:rPr>
          <w:rFonts w:ascii="宋体" w:eastAsia="宋体" w:hAnsi="宋体" w:cs="宋体" w:hint="eastAsia"/>
          <w:sz w:val="30"/>
          <w:szCs w:val="30"/>
        </w:rPr>
      </w:pPr>
      <w:bookmarkStart w:id="91" w:name="_Toc6510"/>
      <w:bookmarkStart w:id="92" w:name="_Toc190886196"/>
      <w:bookmarkStart w:id="93" w:name="_Toc190886266"/>
      <w:r>
        <w:rPr>
          <w:rFonts w:ascii="宋体" w:eastAsia="宋体" w:hAnsi="宋体" w:cs="宋体" w:hint="eastAsia"/>
          <w:sz w:val="30"/>
          <w:szCs w:val="30"/>
        </w:rPr>
        <w:lastRenderedPageBreak/>
        <w:t>本标准用词说明</w:t>
      </w:r>
      <w:bookmarkEnd w:id="91"/>
      <w:bookmarkEnd w:id="92"/>
      <w:bookmarkEnd w:id="93"/>
    </w:p>
    <w:p w14:paraId="1EF5C25E" w14:textId="77777777" w:rsidR="00B3405A" w:rsidRDefault="00000000">
      <w:pPr>
        <w:pStyle w:val="005"/>
        <w:spacing w:line="360" w:lineRule="auto"/>
        <w:ind w:firstLineChars="200" w:firstLine="480"/>
        <w:rPr>
          <w:rFonts w:ascii="宋体" w:hAnsi="宋体" w:hint="eastAsia"/>
          <w:szCs w:val="24"/>
        </w:rPr>
      </w:pPr>
      <w:r>
        <w:rPr>
          <w:rFonts w:ascii="宋体" w:hAnsi="宋体" w:hint="eastAsia"/>
          <w:szCs w:val="24"/>
        </w:rPr>
        <w:t>1 为便于在执行本标准条文时区别对待,对要求严格程度不同的用词说明如下:</w:t>
      </w:r>
    </w:p>
    <w:p w14:paraId="552E583A" w14:textId="77777777" w:rsidR="00B3405A" w:rsidRDefault="00000000">
      <w:pPr>
        <w:pStyle w:val="005"/>
        <w:spacing w:line="360" w:lineRule="auto"/>
        <w:ind w:firstLineChars="300" w:firstLine="720"/>
        <w:rPr>
          <w:rFonts w:ascii="宋体" w:hAnsi="宋体" w:hint="eastAsia"/>
          <w:szCs w:val="24"/>
        </w:rPr>
      </w:pPr>
      <w:r>
        <w:rPr>
          <w:rFonts w:ascii="宋体" w:hAnsi="宋体" w:hint="eastAsia"/>
          <w:szCs w:val="24"/>
        </w:rPr>
        <w:t>1)表示很严格,非这样做不可的:正面</w:t>
      </w:r>
      <w:proofErr w:type="gramStart"/>
      <w:r>
        <w:rPr>
          <w:rFonts w:ascii="宋体" w:hAnsi="宋体" w:hint="eastAsia"/>
          <w:szCs w:val="24"/>
        </w:rPr>
        <w:t>词采用</w:t>
      </w:r>
      <w:proofErr w:type="gramEnd"/>
      <w:r>
        <w:rPr>
          <w:rFonts w:ascii="宋体" w:hAnsi="宋体" w:hint="eastAsia"/>
          <w:szCs w:val="24"/>
        </w:rPr>
        <w:t>“必须”,反面</w:t>
      </w:r>
      <w:proofErr w:type="gramStart"/>
      <w:r>
        <w:rPr>
          <w:rFonts w:ascii="宋体" w:hAnsi="宋体" w:hint="eastAsia"/>
          <w:szCs w:val="24"/>
        </w:rPr>
        <w:t>词采用</w:t>
      </w:r>
      <w:proofErr w:type="gramEnd"/>
      <w:r>
        <w:rPr>
          <w:rFonts w:ascii="宋体" w:hAnsi="宋体" w:hint="eastAsia"/>
          <w:szCs w:val="24"/>
        </w:rPr>
        <w:t>“严禁”；</w:t>
      </w:r>
    </w:p>
    <w:p w14:paraId="6DFB9F3B" w14:textId="77777777" w:rsidR="00B3405A" w:rsidRDefault="00000000">
      <w:pPr>
        <w:pStyle w:val="005"/>
        <w:spacing w:line="360" w:lineRule="auto"/>
        <w:ind w:firstLineChars="300" w:firstLine="720"/>
        <w:rPr>
          <w:rFonts w:ascii="宋体" w:hAnsi="宋体" w:hint="eastAsia"/>
          <w:szCs w:val="24"/>
        </w:rPr>
      </w:pPr>
      <w:r>
        <w:rPr>
          <w:rFonts w:ascii="宋体" w:hAnsi="宋体" w:hint="eastAsia"/>
          <w:szCs w:val="24"/>
        </w:rPr>
        <w:t>2)表示严格,在正常情况下均应这样做的:</w:t>
      </w:r>
    </w:p>
    <w:p w14:paraId="6918856E" w14:textId="77777777" w:rsidR="00B3405A" w:rsidRDefault="00000000">
      <w:pPr>
        <w:pStyle w:val="005"/>
        <w:spacing w:line="360" w:lineRule="auto"/>
        <w:ind w:firstLineChars="400" w:firstLine="960"/>
        <w:rPr>
          <w:rFonts w:ascii="宋体" w:hAnsi="宋体" w:hint="eastAsia"/>
          <w:szCs w:val="24"/>
        </w:rPr>
      </w:pPr>
      <w:r>
        <w:rPr>
          <w:rFonts w:ascii="宋体" w:hAnsi="宋体" w:hint="eastAsia"/>
          <w:szCs w:val="24"/>
        </w:rPr>
        <w:t>正面</w:t>
      </w:r>
      <w:proofErr w:type="gramStart"/>
      <w:r>
        <w:rPr>
          <w:rFonts w:ascii="宋体" w:hAnsi="宋体" w:hint="eastAsia"/>
          <w:szCs w:val="24"/>
        </w:rPr>
        <w:t>词采用</w:t>
      </w:r>
      <w:proofErr w:type="gramEnd"/>
      <w:r>
        <w:rPr>
          <w:rFonts w:ascii="宋体" w:hAnsi="宋体" w:hint="eastAsia"/>
          <w:szCs w:val="24"/>
        </w:rPr>
        <w:t>“应”,反面</w:t>
      </w:r>
      <w:proofErr w:type="gramStart"/>
      <w:r>
        <w:rPr>
          <w:rFonts w:ascii="宋体" w:hAnsi="宋体" w:hint="eastAsia"/>
          <w:szCs w:val="24"/>
        </w:rPr>
        <w:t>词采用</w:t>
      </w:r>
      <w:proofErr w:type="gramEnd"/>
      <w:r>
        <w:rPr>
          <w:rFonts w:ascii="宋体" w:hAnsi="宋体" w:hint="eastAsia"/>
          <w:szCs w:val="24"/>
        </w:rPr>
        <w:t>“不应”或“不得”；</w:t>
      </w:r>
    </w:p>
    <w:p w14:paraId="6CC3B57C" w14:textId="77777777" w:rsidR="00B3405A" w:rsidRDefault="00000000">
      <w:pPr>
        <w:pStyle w:val="005"/>
        <w:spacing w:line="360" w:lineRule="auto"/>
        <w:ind w:firstLineChars="300" w:firstLine="720"/>
        <w:rPr>
          <w:rFonts w:ascii="宋体" w:hAnsi="宋体" w:hint="eastAsia"/>
          <w:szCs w:val="24"/>
        </w:rPr>
      </w:pPr>
      <w:r>
        <w:rPr>
          <w:rFonts w:ascii="宋体" w:hAnsi="宋体" w:hint="eastAsia"/>
          <w:szCs w:val="24"/>
        </w:rPr>
        <w:t>3)表示允许稍有选择,在条件许可时首先应这样做的:</w:t>
      </w:r>
    </w:p>
    <w:p w14:paraId="2B163ECC" w14:textId="77777777" w:rsidR="00B3405A" w:rsidRDefault="00000000">
      <w:pPr>
        <w:pStyle w:val="005"/>
        <w:spacing w:line="360" w:lineRule="auto"/>
        <w:ind w:firstLineChars="400" w:firstLine="960"/>
        <w:rPr>
          <w:rFonts w:ascii="宋体" w:hAnsi="宋体" w:hint="eastAsia"/>
          <w:szCs w:val="24"/>
        </w:rPr>
      </w:pPr>
      <w:r>
        <w:rPr>
          <w:rFonts w:ascii="宋体" w:hAnsi="宋体" w:hint="eastAsia"/>
          <w:szCs w:val="24"/>
        </w:rPr>
        <w:t>正面</w:t>
      </w:r>
      <w:proofErr w:type="gramStart"/>
      <w:r>
        <w:rPr>
          <w:rFonts w:ascii="宋体" w:hAnsi="宋体" w:hint="eastAsia"/>
          <w:szCs w:val="24"/>
        </w:rPr>
        <w:t>词采用</w:t>
      </w:r>
      <w:proofErr w:type="gramEnd"/>
      <w:r>
        <w:rPr>
          <w:rFonts w:ascii="宋体" w:hAnsi="宋体" w:hint="eastAsia"/>
          <w:szCs w:val="24"/>
        </w:rPr>
        <w:t>“宜”,反面</w:t>
      </w:r>
      <w:proofErr w:type="gramStart"/>
      <w:r>
        <w:rPr>
          <w:rFonts w:ascii="宋体" w:hAnsi="宋体" w:hint="eastAsia"/>
          <w:szCs w:val="24"/>
        </w:rPr>
        <w:t>词采用</w:t>
      </w:r>
      <w:proofErr w:type="gramEnd"/>
      <w:r>
        <w:rPr>
          <w:rFonts w:ascii="宋体" w:hAnsi="宋体" w:hint="eastAsia"/>
          <w:szCs w:val="24"/>
        </w:rPr>
        <w:t>“不宜”;</w:t>
      </w:r>
    </w:p>
    <w:p w14:paraId="0F73EF8E" w14:textId="77777777" w:rsidR="00B3405A" w:rsidRDefault="00000000">
      <w:pPr>
        <w:pStyle w:val="005"/>
        <w:spacing w:line="360" w:lineRule="auto"/>
        <w:ind w:firstLineChars="300" w:firstLine="720"/>
        <w:rPr>
          <w:rFonts w:ascii="宋体" w:hAnsi="宋体" w:hint="eastAsia"/>
          <w:szCs w:val="24"/>
        </w:rPr>
      </w:pPr>
      <w:r>
        <w:rPr>
          <w:rFonts w:ascii="宋体" w:hAnsi="宋体" w:hint="eastAsia"/>
          <w:szCs w:val="24"/>
        </w:rPr>
        <w:t>4)表示有选择,在一定条件下可以这样做的,采用“可”。</w:t>
      </w:r>
    </w:p>
    <w:p w14:paraId="6DB9CD16" w14:textId="77777777" w:rsidR="00B3405A" w:rsidRDefault="00000000">
      <w:pPr>
        <w:pStyle w:val="005"/>
        <w:spacing w:line="360" w:lineRule="auto"/>
        <w:ind w:firstLineChars="200" w:firstLine="480"/>
        <w:rPr>
          <w:rFonts w:ascii="宋体" w:hAnsi="宋体" w:hint="eastAsia"/>
          <w:szCs w:val="24"/>
        </w:rPr>
      </w:pPr>
      <w:r>
        <w:rPr>
          <w:rFonts w:ascii="宋体" w:hAnsi="宋体" w:hint="eastAsia"/>
          <w:szCs w:val="24"/>
        </w:rPr>
        <w:t>2 条文中指明应按其他有关标准执行的写法为:“应符合…的规定”或“应按……执行”。</w:t>
      </w:r>
    </w:p>
    <w:p w14:paraId="0BFDAF2B" w14:textId="77777777" w:rsidR="00B3405A" w:rsidRDefault="00000000">
      <w:pPr>
        <w:rPr>
          <w:rFonts w:ascii="宋体" w:eastAsia="宋体" w:hAnsi="宋体" w:cs="宋体" w:hint="eastAsia"/>
        </w:rPr>
      </w:pPr>
      <w:r>
        <w:rPr>
          <w:rFonts w:ascii="宋体" w:eastAsia="宋体" w:hAnsi="宋体" w:cs="宋体" w:hint="eastAsia"/>
        </w:rPr>
        <w:br w:type="page"/>
      </w:r>
    </w:p>
    <w:p w14:paraId="1E35C6EF" w14:textId="77777777" w:rsidR="00B3405A" w:rsidRDefault="00000000">
      <w:pPr>
        <w:pStyle w:val="1"/>
        <w:rPr>
          <w:rFonts w:ascii="宋体" w:eastAsia="宋体" w:hAnsi="宋体" w:cs="宋体" w:hint="eastAsia"/>
          <w:sz w:val="30"/>
          <w:szCs w:val="30"/>
        </w:rPr>
      </w:pPr>
      <w:bookmarkStart w:id="94" w:name="_Toc13867"/>
      <w:bookmarkStart w:id="95" w:name="_Toc190886197"/>
      <w:bookmarkStart w:id="96" w:name="_Toc190886267"/>
      <w:r>
        <w:rPr>
          <w:rFonts w:ascii="宋体" w:eastAsia="宋体" w:hAnsi="宋体" w:cs="宋体" w:hint="eastAsia"/>
          <w:sz w:val="30"/>
          <w:szCs w:val="30"/>
        </w:rPr>
        <w:lastRenderedPageBreak/>
        <w:t>引用标准名录</w:t>
      </w:r>
      <w:bookmarkEnd w:id="94"/>
      <w:bookmarkEnd w:id="95"/>
      <w:bookmarkEnd w:id="96"/>
    </w:p>
    <w:p w14:paraId="101D8F27" w14:textId="77777777" w:rsidR="00B3405A" w:rsidRDefault="00000000">
      <w:pPr>
        <w:spacing w:line="360" w:lineRule="auto"/>
        <w:rPr>
          <w:rFonts w:ascii="宋体" w:eastAsia="宋体" w:hAnsi="宋体" w:cs="宋体" w:hint="eastAsia"/>
        </w:rPr>
      </w:pPr>
      <w:r>
        <w:rPr>
          <w:rFonts w:ascii="宋体" w:eastAsia="宋体" w:hAnsi="宋体" w:cs="宋体" w:hint="eastAsia"/>
          <w:b/>
          <w:bCs/>
        </w:rPr>
        <w:t>1</w:t>
      </w:r>
      <w:r>
        <w:rPr>
          <w:rFonts w:ascii="宋体" w:eastAsia="宋体" w:hAnsi="宋体" w:cs="宋体" w:hint="eastAsia"/>
        </w:rPr>
        <w:t xml:space="preserve"> 《室外排水设计标准》GB 50014</w:t>
      </w:r>
    </w:p>
    <w:p w14:paraId="590973DA" w14:textId="77777777" w:rsidR="00B3405A" w:rsidRDefault="00000000">
      <w:pPr>
        <w:rPr>
          <w:rFonts w:eastAsia="宋体" w:hint="eastAsia"/>
        </w:rPr>
      </w:pPr>
      <w:r>
        <w:rPr>
          <w:rFonts w:ascii="宋体" w:eastAsia="宋体" w:hAnsi="宋体" w:cs="宋体" w:hint="eastAsia"/>
          <w:b/>
          <w:bCs/>
        </w:rPr>
        <w:t xml:space="preserve">2 </w:t>
      </w:r>
      <w:r>
        <w:rPr>
          <w:rFonts w:ascii="宋体" w:eastAsia="宋体" w:hAnsi="宋体" w:cs="宋体" w:hint="eastAsia"/>
        </w:rPr>
        <w:t>《村镇供水工程技术规范》 （GB/T 43824-2024）</w:t>
      </w:r>
    </w:p>
    <w:p w14:paraId="6F483D2B" w14:textId="3D05E6DE" w:rsidR="00B3405A" w:rsidRDefault="00000000">
      <w:pPr>
        <w:spacing w:line="360" w:lineRule="auto"/>
        <w:rPr>
          <w:rFonts w:ascii="宋体" w:eastAsia="宋体" w:hAnsi="宋体" w:cs="宋体" w:hint="eastAsia"/>
        </w:rPr>
      </w:pPr>
      <w:r>
        <w:rPr>
          <w:rFonts w:ascii="宋体" w:eastAsia="宋体" w:hAnsi="宋体" w:cs="宋体" w:hint="eastAsia"/>
          <w:b/>
          <w:bCs/>
        </w:rPr>
        <w:t>3</w:t>
      </w:r>
      <w:r>
        <w:rPr>
          <w:rFonts w:ascii="宋体" w:eastAsia="宋体" w:hAnsi="宋体" w:cs="宋体" w:hint="eastAsia"/>
        </w:rPr>
        <w:t xml:space="preserve"> 《农村生活污水处理工程技术标准》（GB/T 51347-2019）</w:t>
      </w:r>
    </w:p>
    <w:p w14:paraId="03C7BD3C" w14:textId="23AE567D" w:rsidR="00B3405A" w:rsidRDefault="004D3477">
      <w:pPr>
        <w:spacing w:line="360" w:lineRule="auto"/>
        <w:rPr>
          <w:rFonts w:ascii="宋体" w:eastAsia="宋体" w:hAnsi="宋体" w:cs="宋体" w:hint="eastAsia"/>
        </w:rPr>
      </w:pPr>
      <w:r>
        <w:rPr>
          <w:rFonts w:ascii="宋体" w:eastAsia="宋体" w:hAnsi="宋体" w:cs="宋体" w:hint="eastAsia"/>
          <w:b/>
          <w:bCs/>
        </w:rPr>
        <w:t>4</w:t>
      </w:r>
      <w:r w:rsidR="00000000">
        <w:rPr>
          <w:rFonts w:ascii="宋体" w:eastAsia="宋体" w:hAnsi="宋体" w:cs="宋体" w:hint="eastAsia"/>
        </w:rPr>
        <w:t xml:space="preserve"> 《农村生活污水处理设施运行与维护技术规程》（DB61T1714-2023）</w:t>
      </w:r>
    </w:p>
    <w:p w14:paraId="20B3601F" w14:textId="0580B8CB" w:rsidR="00B3405A" w:rsidRDefault="004D3477">
      <w:pPr>
        <w:spacing w:line="360" w:lineRule="auto"/>
        <w:rPr>
          <w:rFonts w:ascii="宋体" w:eastAsia="宋体" w:hAnsi="宋体" w:cs="宋体" w:hint="eastAsia"/>
        </w:rPr>
      </w:pPr>
      <w:r>
        <w:rPr>
          <w:rFonts w:ascii="宋体" w:eastAsia="宋体" w:hAnsi="宋体" w:cs="宋体" w:hint="eastAsia"/>
          <w:b/>
          <w:bCs/>
        </w:rPr>
        <w:t>5</w:t>
      </w:r>
      <w:r w:rsidR="00000000">
        <w:rPr>
          <w:rFonts w:ascii="宋体" w:eastAsia="宋体" w:hAnsi="宋体" w:cs="宋体" w:hint="eastAsia"/>
        </w:rPr>
        <w:t xml:space="preserve"> 《城镇雨水调蓄工程技术规范》(GB51174-2017)</w:t>
      </w:r>
    </w:p>
    <w:p w14:paraId="1C7B3704" w14:textId="01E61B85" w:rsidR="00B3405A" w:rsidRDefault="004D3477">
      <w:pPr>
        <w:spacing w:line="360" w:lineRule="auto"/>
        <w:rPr>
          <w:rFonts w:ascii="宋体" w:eastAsia="宋体" w:hAnsi="宋体" w:cs="宋体" w:hint="eastAsia"/>
        </w:rPr>
      </w:pPr>
      <w:r>
        <w:rPr>
          <w:rFonts w:ascii="宋体" w:eastAsia="宋体" w:hAnsi="宋体" w:cs="宋体" w:hint="eastAsia"/>
          <w:b/>
          <w:bCs/>
        </w:rPr>
        <w:t>6</w:t>
      </w:r>
      <w:r w:rsidR="00000000">
        <w:rPr>
          <w:rFonts w:ascii="宋体" w:eastAsia="宋体" w:hAnsi="宋体" w:cs="宋体" w:hint="eastAsia"/>
        </w:rPr>
        <w:t xml:space="preserve"> 《城镇排水系统电气与自动化工程技术标准》（CJJT 120-2018）</w:t>
      </w:r>
    </w:p>
    <w:p w14:paraId="3DFA5F4F" w14:textId="77777777" w:rsidR="00B3405A" w:rsidRDefault="00B3405A">
      <w:pPr>
        <w:widowControl/>
        <w:jc w:val="left"/>
        <w:rPr>
          <w:rFonts w:ascii="仿宋_GB2312" w:eastAsia="仿宋_GB2312" w:hAnsi="宋体" w:cs="仿宋_GB2312" w:hint="eastAsia"/>
        </w:rPr>
      </w:pPr>
    </w:p>
    <w:p w14:paraId="49271EC8" w14:textId="77777777" w:rsidR="00B3405A" w:rsidRDefault="00B3405A">
      <w:pPr>
        <w:rPr>
          <w:rFonts w:hint="eastAsia"/>
        </w:rPr>
      </w:pPr>
    </w:p>
    <w:sectPr w:rsidR="00B3405A">
      <w:headerReference w:type="default" r:id="rId14"/>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9381F" w14:textId="77777777" w:rsidR="00BB1913" w:rsidRDefault="00BB1913">
      <w:pPr>
        <w:rPr>
          <w:rFonts w:hint="eastAsia"/>
        </w:rPr>
      </w:pPr>
      <w:r>
        <w:separator/>
      </w:r>
    </w:p>
  </w:endnote>
  <w:endnote w:type="continuationSeparator" w:id="0">
    <w:p w14:paraId="07BABD51" w14:textId="77777777" w:rsidR="00BB1913" w:rsidRDefault="00BB191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22110" w14:textId="77777777" w:rsidR="007C6430" w:rsidRDefault="007C6430">
    <w:pPr>
      <w:pStyle w:val="a6"/>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07203" w14:textId="77777777" w:rsidR="00B3405A" w:rsidRDefault="00B3405A">
    <w:pPr>
      <w:pStyle w:val="a6"/>
      <w:jc w:val="right"/>
      <w:rPr>
        <w:rFonts w:hint="eastAsia"/>
      </w:rPr>
    </w:pPr>
  </w:p>
  <w:p w14:paraId="27A2AA31" w14:textId="77777777" w:rsidR="00B3405A" w:rsidRDefault="00B3405A">
    <w:pPr>
      <w:pStyle w:val="a6"/>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DD921" w14:textId="77777777" w:rsidR="007C6430" w:rsidRDefault="007C6430">
    <w:pPr>
      <w:pStyle w:val="a6"/>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1947158"/>
    </w:sdtPr>
    <w:sdtEndPr>
      <w:rPr>
        <w:rFonts w:ascii="Times New Roman" w:hAnsi="Times New Roman"/>
        <w:sz w:val="21"/>
        <w:szCs w:val="21"/>
      </w:rPr>
    </w:sdtEndPr>
    <w:sdtContent>
      <w:p w14:paraId="31B6646D" w14:textId="77777777" w:rsidR="00B3405A" w:rsidRPr="007C6430" w:rsidRDefault="00000000" w:rsidP="007C6430">
        <w:pPr>
          <w:pStyle w:val="a6"/>
          <w:jc w:val="center"/>
          <w:rPr>
            <w:rFonts w:ascii="Times New Roman" w:hAnsi="Times New Roman"/>
            <w:sz w:val="21"/>
            <w:szCs w:val="21"/>
          </w:rPr>
        </w:pPr>
        <w:r w:rsidRPr="007C6430">
          <w:rPr>
            <w:rFonts w:ascii="Times New Roman" w:hAnsi="Times New Roman"/>
          </w:rPr>
          <w:fldChar w:fldCharType="begin"/>
        </w:r>
        <w:r w:rsidRPr="007C6430">
          <w:rPr>
            <w:rFonts w:ascii="Times New Roman" w:hAnsi="Times New Roman"/>
          </w:rPr>
          <w:instrText>PAGE   \* MERGEFORMAT</w:instrText>
        </w:r>
        <w:r w:rsidRPr="007C6430">
          <w:rPr>
            <w:rFonts w:ascii="Times New Roman" w:hAnsi="Times New Roman"/>
          </w:rPr>
          <w:fldChar w:fldCharType="separate"/>
        </w:r>
        <w:r w:rsidRPr="007C6430">
          <w:rPr>
            <w:rFonts w:ascii="Times New Roman" w:hAnsi="Times New Roman"/>
            <w:lang w:val="zh-CN"/>
          </w:rPr>
          <w:t>5</w:t>
        </w:r>
        <w:r w:rsidRPr="007C6430">
          <w:rPr>
            <w:rFonts w:ascii="Times New Roman" w:hAnsi="Times New Roman"/>
          </w:rPr>
          <w:fldChar w:fldCharType="end"/>
        </w:r>
      </w:p>
    </w:sdtContent>
  </w:sdt>
  <w:p w14:paraId="3D376910" w14:textId="77777777" w:rsidR="00B3405A" w:rsidRDefault="00B3405A">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4628B" w14:textId="77777777" w:rsidR="00BB1913" w:rsidRDefault="00BB1913">
      <w:pPr>
        <w:rPr>
          <w:rFonts w:hint="eastAsia"/>
        </w:rPr>
      </w:pPr>
      <w:r>
        <w:separator/>
      </w:r>
    </w:p>
  </w:footnote>
  <w:footnote w:type="continuationSeparator" w:id="0">
    <w:p w14:paraId="332D1B1B" w14:textId="77777777" w:rsidR="00BB1913" w:rsidRDefault="00BB1913">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6B1B" w14:textId="77777777" w:rsidR="007C6430" w:rsidRDefault="007C6430">
    <w:pPr>
      <w:pStyle w:val="a7"/>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4479D" w14:textId="77777777" w:rsidR="00B3405A" w:rsidRDefault="00B3405A">
    <w:pPr>
      <w:pStyle w:val="a7"/>
      <w:pBdr>
        <w:bottom w:val="none" w:sz="0" w:space="1"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8AA8D" w14:textId="77777777" w:rsidR="007C6430" w:rsidRDefault="007C6430">
    <w:pPr>
      <w:pStyle w:val="a7"/>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39253" w14:textId="77777777" w:rsidR="00B3405A" w:rsidRDefault="00B3405A">
    <w:pPr>
      <w:pStyle w:val="a7"/>
      <w:pBdr>
        <w:bottom w:val="none" w:sz="0" w:space="1" w:color="auto"/>
      </w:pBd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34120B3"/>
    <w:multiLevelType w:val="multilevel"/>
    <w:tmpl w:val="D34120B3"/>
    <w:lvl w:ilvl="0">
      <w:start w:val="1"/>
      <w:numFmt w:val="none"/>
      <w:pStyle w:val="4"/>
      <w:lvlText w:val="1."/>
      <w:lvlJc w:val="left"/>
      <w:pPr>
        <w:ind w:left="425" w:hanging="425"/>
      </w:pPr>
      <w:rPr>
        <w:rFonts w:ascii="宋体" w:eastAsia="宋体" w:hAnsi="宋体" w:cs="宋体"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16cid:durableId="74478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05A"/>
    <w:rsid w:val="0004115C"/>
    <w:rsid w:val="000768AD"/>
    <w:rsid w:val="000C3737"/>
    <w:rsid w:val="0012738F"/>
    <w:rsid w:val="00151F63"/>
    <w:rsid w:val="001D1FA5"/>
    <w:rsid w:val="0027529C"/>
    <w:rsid w:val="003451E1"/>
    <w:rsid w:val="0043221C"/>
    <w:rsid w:val="00473154"/>
    <w:rsid w:val="004D3477"/>
    <w:rsid w:val="00551C46"/>
    <w:rsid w:val="00596D7A"/>
    <w:rsid w:val="006671DE"/>
    <w:rsid w:val="00686894"/>
    <w:rsid w:val="00722E7F"/>
    <w:rsid w:val="00761A78"/>
    <w:rsid w:val="00772A1C"/>
    <w:rsid w:val="007C6430"/>
    <w:rsid w:val="008657F6"/>
    <w:rsid w:val="00A44EB2"/>
    <w:rsid w:val="00B07A93"/>
    <w:rsid w:val="00B30075"/>
    <w:rsid w:val="00B3405A"/>
    <w:rsid w:val="00B97842"/>
    <w:rsid w:val="00BB1913"/>
    <w:rsid w:val="00CD2A80"/>
    <w:rsid w:val="00D80BF3"/>
    <w:rsid w:val="00E8199A"/>
    <w:rsid w:val="00EB58E1"/>
    <w:rsid w:val="00FD17B8"/>
    <w:rsid w:val="00FF69F1"/>
    <w:rsid w:val="0BA0302B"/>
    <w:rsid w:val="33A02E03"/>
    <w:rsid w:val="6BDB0555"/>
    <w:rsid w:val="72F23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E97A0BC"/>
  <w15:docId w15:val="{A746F584-76CE-4E8E-B55D-82B218089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Subtitl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等线" w:eastAsia="等线" w:hAnsi="等线"/>
      <w:kern w:val="2"/>
      <w:sz w:val="24"/>
      <w:szCs w:val="24"/>
    </w:rPr>
  </w:style>
  <w:style w:type="paragraph" w:styleId="1">
    <w:name w:val="heading 1"/>
    <w:basedOn w:val="a"/>
    <w:next w:val="a"/>
    <w:qFormat/>
    <w:pPr>
      <w:keepNext/>
      <w:keepLines/>
      <w:spacing w:before="340" w:after="330" w:line="578" w:lineRule="auto"/>
      <w:jc w:val="center"/>
      <w:outlineLvl w:val="0"/>
    </w:pPr>
    <w:rPr>
      <w:rFonts w:ascii="仿宋" w:eastAsia="仿宋" w:hAnsi="仿宋"/>
      <w:b/>
      <w:bCs/>
      <w:kern w:val="44"/>
      <w:sz w:val="32"/>
      <w:szCs w:val="44"/>
    </w:rPr>
  </w:style>
  <w:style w:type="paragraph" w:styleId="2">
    <w:name w:val="heading 2"/>
    <w:basedOn w:val="a"/>
    <w:next w:val="a"/>
    <w:unhideWhenUsed/>
    <w:qFormat/>
    <w:pPr>
      <w:keepNext/>
      <w:keepLines/>
      <w:jc w:val="center"/>
      <w:outlineLvl w:val="1"/>
    </w:pPr>
    <w:rPr>
      <w:rFonts w:ascii="Times New Roman" w:eastAsia="仿宋" w:hAnsi="Times New Roman" w:cstheme="majorBidi"/>
      <w:bCs/>
      <w:sz w:val="28"/>
      <w:szCs w:val="32"/>
    </w:rPr>
  </w:style>
  <w:style w:type="paragraph" w:styleId="4">
    <w:name w:val="heading 4"/>
    <w:basedOn w:val="a"/>
    <w:next w:val="a"/>
    <w:unhideWhenUsed/>
    <w:qFormat/>
    <w:pPr>
      <w:keepNext/>
      <w:keepLines/>
      <w:numPr>
        <w:numId w:val="1"/>
      </w:numPr>
      <w:spacing w:before="280" w:after="290" w:line="372" w:lineRule="auto"/>
      <w:outlineLvl w:val="3"/>
    </w:pPr>
    <w:rPr>
      <w:rFonts w:ascii="Arial" w:eastAsia="宋体"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after="120"/>
    </w:pPr>
  </w:style>
  <w:style w:type="paragraph" w:styleId="a5">
    <w:name w:val="Plain Text"/>
    <w:basedOn w:val="a"/>
    <w:qFormat/>
    <w:pPr>
      <w:adjustRightInd w:val="0"/>
      <w:spacing w:line="312" w:lineRule="atLeast"/>
      <w:textAlignment w:val="baseline"/>
    </w:pPr>
    <w:rPr>
      <w:rFonts w:ascii="宋体" w:hAnsi="Courier New"/>
      <w:kern w:val="0"/>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qFormat/>
    <w:rPr>
      <w:sz w:val="21"/>
      <w:szCs w:val="21"/>
    </w:rPr>
  </w:style>
  <w:style w:type="paragraph" w:customStyle="1" w:styleId="TOC10">
    <w:name w:val="TOC 标题1"/>
    <w:basedOn w:val="1"/>
    <w:next w:val="a"/>
    <w:autoRedefine/>
    <w:uiPriority w:val="39"/>
    <w:unhideWhenUsed/>
    <w:qFormat/>
    <w:pPr>
      <w:widowControl/>
      <w:spacing w:before="480" w:after="0" w:line="276" w:lineRule="auto"/>
      <w:jc w:val="left"/>
      <w:outlineLvl w:val="9"/>
    </w:pPr>
    <w:rPr>
      <w:rFonts w:asciiTheme="majorHAnsi" w:eastAsiaTheme="majorEastAsia" w:hAnsiTheme="majorHAnsi" w:cstheme="majorBidi"/>
      <w:color w:val="2D53A0" w:themeColor="accent1" w:themeShade="BF"/>
      <w:kern w:val="0"/>
      <w:sz w:val="28"/>
      <w:szCs w:val="28"/>
    </w:rPr>
  </w:style>
  <w:style w:type="paragraph" w:customStyle="1" w:styleId="005">
    <w:name w:val="005 正文"/>
    <w:basedOn w:val="a"/>
    <w:autoRedefine/>
    <w:qFormat/>
    <w:pPr>
      <w:widowControl/>
      <w:spacing w:line="480" w:lineRule="exact"/>
    </w:pPr>
    <w:rPr>
      <w:rFonts w:ascii="Times New Roman" w:eastAsia="宋体" w:hAnsi="Times New Roman" w:cs="宋体"/>
      <w:kern w:val="0"/>
      <w:szCs w:val="22"/>
    </w:rPr>
  </w:style>
  <w:style w:type="character" w:styleId="aa">
    <w:name w:val="Hyperlink"/>
    <w:basedOn w:val="a0"/>
    <w:uiPriority w:val="99"/>
    <w:unhideWhenUsed/>
    <w:rsid w:val="00596D7A"/>
    <w:rPr>
      <w:color w:val="0026E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32</Pages>
  <Words>2788</Words>
  <Characters>15892</Characters>
  <Application>Microsoft Office Word</Application>
  <DocSecurity>0</DocSecurity>
  <Lines>132</Lines>
  <Paragraphs>37</Paragraphs>
  <ScaleCrop>false</ScaleCrop>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Qian Guo</cp:lastModifiedBy>
  <cp:revision>32</cp:revision>
  <cp:lastPrinted>2025-02-19T12:05:00Z</cp:lastPrinted>
  <dcterms:created xsi:type="dcterms:W3CDTF">2025-01-10T10:33:00Z</dcterms:created>
  <dcterms:modified xsi:type="dcterms:W3CDTF">2025-03-10T01:55:00Z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eyJoZGlkIjoiYTkzY2E5MmM1NGRlNzgwNTI4YTg1MGI4ODEyNWJkYzkiLCJ1c2VySWQiOiI3MTc1MDM5MzQifQ==</vt:lpwstr>
  </property>
  <property fmtid="{D5CDD505-2E9C-101B-9397-08002B2CF9AE}" pid="4" name="ICV">
    <vt:lpwstr>8D9DC24A2DC44B7398AAF42356EA7EA6_12</vt:lpwstr>
  </property>
</Properties>
</file>