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heme="minorBidi"/>
          <w:sz w:val="32"/>
          <w:szCs w:val="32"/>
        </w:rPr>
      </w:pPr>
      <w:r>
        <w:rPr>
          <w:rFonts w:hint="eastAsia" w:ascii="黑体" w:hAnsi="黑体" w:eastAsia="黑体" w:cstheme="minorBidi"/>
          <w:sz w:val="32"/>
          <w:szCs w:val="32"/>
        </w:rPr>
        <w:t>附件3</w:t>
      </w:r>
    </w:p>
    <w:tbl>
      <w:tblPr>
        <w:tblStyle w:val="2"/>
        <w:tblW w:w="9579" w:type="dxa"/>
        <w:tblInd w:w="0" w:type="dxa"/>
        <w:tblLayout w:type="fixed"/>
        <w:tblCellMar>
          <w:top w:w="0" w:type="dxa"/>
          <w:left w:w="108" w:type="dxa"/>
          <w:bottom w:w="0" w:type="dxa"/>
          <w:right w:w="108" w:type="dxa"/>
        </w:tblCellMar>
      </w:tblPr>
      <w:tblGrid>
        <w:gridCol w:w="712"/>
        <w:gridCol w:w="577"/>
        <w:gridCol w:w="558"/>
        <w:gridCol w:w="1154"/>
        <w:gridCol w:w="101"/>
        <w:gridCol w:w="1568"/>
        <w:gridCol w:w="1416"/>
        <w:gridCol w:w="73"/>
        <w:gridCol w:w="211"/>
        <w:gridCol w:w="142"/>
        <w:gridCol w:w="98"/>
        <w:gridCol w:w="894"/>
        <w:gridCol w:w="200"/>
        <w:gridCol w:w="1635"/>
        <w:gridCol w:w="240"/>
      </w:tblGrid>
      <w:tr>
        <w:tblPrEx>
          <w:tblCellMar>
            <w:top w:w="0" w:type="dxa"/>
            <w:left w:w="108" w:type="dxa"/>
            <w:bottom w:w="0" w:type="dxa"/>
            <w:right w:w="108" w:type="dxa"/>
          </w:tblCellMar>
        </w:tblPrEx>
        <w:trPr>
          <w:gridAfter w:val="1"/>
          <w:wAfter w:w="240" w:type="dxa"/>
          <w:trHeight w:val="630" w:hRule="atLeast"/>
        </w:trPr>
        <w:tc>
          <w:tcPr>
            <w:tcW w:w="9339" w:type="dxa"/>
            <w:gridSpan w:val="14"/>
            <w:tcBorders>
              <w:top w:val="nil"/>
              <w:left w:val="nil"/>
              <w:bottom w:val="nil"/>
              <w:right w:val="nil"/>
            </w:tcBorders>
            <w:noWrap/>
            <w:vAlign w:val="center"/>
          </w:tcPr>
          <w:p>
            <w:pPr>
              <w:widowControl/>
              <w:jc w:val="center"/>
              <w:rPr>
                <w:rFonts w:hint="eastAsia" w:ascii="方正小标宋简体" w:eastAsia="方正小标宋简体" w:hAnsiTheme="minorHAnsi" w:cstheme="minorBidi"/>
                <w:bCs/>
                <w:kern w:val="0"/>
                <w:sz w:val="40"/>
                <w:szCs w:val="40"/>
              </w:rPr>
            </w:pPr>
            <w:r>
              <w:rPr>
                <w:rFonts w:hint="eastAsia" w:ascii="方正小标宋简体" w:hAnsi="宋体" w:eastAsia="方正小标宋简体" w:cs="宋体"/>
                <w:bCs/>
                <w:kern w:val="0"/>
                <w:sz w:val="36"/>
                <w:szCs w:val="40"/>
              </w:rPr>
              <w:t>评标专家评标考核记录表</w:t>
            </w:r>
          </w:p>
        </w:tc>
      </w:tr>
      <w:tr>
        <w:tblPrEx>
          <w:tblCellMar>
            <w:top w:w="0" w:type="dxa"/>
            <w:left w:w="108" w:type="dxa"/>
            <w:bottom w:w="0" w:type="dxa"/>
            <w:right w:w="108" w:type="dxa"/>
          </w:tblCellMar>
        </w:tblPrEx>
        <w:trPr>
          <w:gridAfter w:val="1"/>
          <w:wAfter w:w="240" w:type="dxa"/>
          <w:trHeight w:val="312" w:hRule="atLeast"/>
        </w:trPr>
        <w:tc>
          <w:tcPr>
            <w:tcW w:w="9339" w:type="dxa"/>
            <w:gridSpan w:val="1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Theme="minorHAnsi" w:eastAsiaTheme="minorEastAsia" w:cstheme="minorBidi"/>
                <w:b/>
                <w:bCs/>
                <w:kern w:val="0"/>
                <w:sz w:val="24"/>
              </w:rPr>
            </w:pPr>
            <w:r>
              <w:rPr>
                <w:rFonts w:hint="eastAsia" w:ascii="宋体" w:hAnsi="宋体" w:cs="宋体" w:eastAsiaTheme="minorEastAsia"/>
                <w:b/>
                <w:bCs/>
                <w:kern w:val="0"/>
                <w:sz w:val="24"/>
              </w:rPr>
              <w:t>项目基本信息</w:t>
            </w:r>
          </w:p>
        </w:tc>
      </w:tr>
      <w:tr>
        <w:tblPrEx>
          <w:tblCellMar>
            <w:top w:w="0" w:type="dxa"/>
            <w:left w:w="108" w:type="dxa"/>
            <w:bottom w:w="0" w:type="dxa"/>
            <w:right w:w="108" w:type="dxa"/>
          </w:tblCellMar>
        </w:tblPrEx>
        <w:trPr>
          <w:gridAfter w:val="1"/>
          <w:wAfter w:w="240" w:type="dxa"/>
          <w:trHeight w:val="324" w:hRule="atLeast"/>
        </w:trPr>
        <w:tc>
          <w:tcPr>
            <w:tcW w:w="128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项目名称</w:t>
            </w:r>
          </w:p>
        </w:tc>
        <w:tc>
          <w:tcPr>
            <w:tcW w:w="4797" w:type="dxa"/>
            <w:gridSpan w:val="5"/>
            <w:tcBorders>
              <w:top w:val="single" w:color="auto" w:sz="4" w:space="0"/>
              <w:left w:val="nil"/>
              <w:bottom w:val="single" w:color="auto" w:sz="4" w:space="0"/>
              <w:right w:val="single" w:color="000000"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　</w:t>
            </w:r>
          </w:p>
        </w:tc>
        <w:tc>
          <w:tcPr>
            <w:tcW w:w="1418" w:type="dxa"/>
            <w:gridSpan w:val="5"/>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项目编号</w:t>
            </w:r>
          </w:p>
        </w:tc>
        <w:tc>
          <w:tcPr>
            <w:tcW w:w="183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22" w:hRule="atLeast"/>
        </w:trPr>
        <w:tc>
          <w:tcPr>
            <w:tcW w:w="128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开标时间</w:t>
            </w:r>
          </w:p>
        </w:tc>
        <w:tc>
          <w:tcPr>
            <w:tcW w:w="3381" w:type="dxa"/>
            <w:gridSpan w:val="4"/>
            <w:tcBorders>
              <w:top w:val="single" w:color="auto" w:sz="4" w:space="0"/>
              <w:left w:val="nil"/>
              <w:bottom w:val="single" w:color="auto" w:sz="4" w:space="0"/>
              <w:right w:val="single" w:color="000000"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　</w:t>
            </w:r>
          </w:p>
        </w:tc>
        <w:tc>
          <w:tcPr>
            <w:tcW w:w="184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评标时间</w:t>
            </w:r>
          </w:p>
        </w:tc>
        <w:tc>
          <w:tcPr>
            <w:tcW w:w="282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22" w:hRule="atLeast"/>
        </w:trPr>
        <w:tc>
          <w:tcPr>
            <w:tcW w:w="128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开标地点</w:t>
            </w:r>
          </w:p>
        </w:tc>
        <w:tc>
          <w:tcPr>
            <w:tcW w:w="3381" w:type="dxa"/>
            <w:gridSpan w:val="4"/>
            <w:tcBorders>
              <w:top w:val="single" w:color="auto" w:sz="4" w:space="0"/>
              <w:left w:val="nil"/>
              <w:bottom w:val="single" w:color="auto" w:sz="4" w:space="0"/>
              <w:right w:val="single" w:color="000000" w:sz="4" w:space="0"/>
            </w:tcBorders>
            <w:noWrap/>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　</w:t>
            </w:r>
          </w:p>
        </w:tc>
        <w:tc>
          <w:tcPr>
            <w:tcW w:w="184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r>
              <w:rPr>
                <w:rFonts w:hint="eastAsia" w:ascii="宋体" w:hAnsi="宋体" w:cs="宋体" w:eastAsiaTheme="minorEastAsia"/>
                <w:kern w:val="0"/>
                <w:szCs w:val="21"/>
              </w:rPr>
              <w:t>评标地点</w:t>
            </w:r>
          </w:p>
        </w:tc>
        <w:tc>
          <w:tcPr>
            <w:tcW w:w="282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300" w:hRule="atLeast"/>
        </w:trPr>
        <w:tc>
          <w:tcPr>
            <w:tcW w:w="128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Theme="minorHAnsi" w:eastAsiaTheme="minorEastAsia" w:cstheme="minorBidi"/>
                <w:kern w:val="0"/>
                <w:szCs w:val="21"/>
              </w:rPr>
            </w:pPr>
            <w:r>
              <w:rPr>
                <w:rFonts w:hint="eastAsia" w:ascii="宋体" w:hAnsi="宋体" w:cs="宋体" w:eastAsiaTheme="minorEastAsia"/>
                <w:kern w:val="0"/>
                <w:szCs w:val="21"/>
              </w:rPr>
              <w:t>招标人</w:t>
            </w:r>
          </w:p>
        </w:tc>
        <w:tc>
          <w:tcPr>
            <w:tcW w:w="8050" w:type="dxa"/>
            <w:gridSpan w:val="12"/>
            <w:tcBorders>
              <w:top w:val="single" w:color="auto" w:sz="4" w:space="0"/>
              <w:left w:val="nil"/>
              <w:bottom w:val="single" w:color="auto" w:sz="4" w:space="0"/>
              <w:right w:val="single" w:color="000000" w:sz="4" w:space="0"/>
            </w:tcBorders>
            <w:noWrap/>
            <w:vAlign w:val="center"/>
          </w:tcPr>
          <w:p>
            <w:pPr>
              <w:widowControl/>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334" w:hRule="atLeast"/>
        </w:trPr>
        <w:tc>
          <w:tcPr>
            <w:tcW w:w="128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eastAsiaTheme="minorEastAsia"/>
                <w:kern w:val="0"/>
                <w:szCs w:val="21"/>
              </w:rPr>
            </w:pPr>
            <w:r>
              <w:rPr>
                <w:rFonts w:hint="eastAsia" w:ascii="宋体" w:hAnsi="宋体" w:cs="宋体" w:eastAsiaTheme="minorEastAsia"/>
                <w:kern w:val="0"/>
                <w:szCs w:val="21"/>
              </w:rPr>
              <w:t>招标</w:t>
            </w:r>
          </w:p>
          <w:p>
            <w:pPr>
              <w:widowControl/>
              <w:jc w:val="center"/>
              <w:rPr>
                <w:rFonts w:hint="eastAsia" w:ascii="宋体" w:hAnsi="宋体" w:cs="宋体" w:eastAsiaTheme="minorEastAsia"/>
                <w:kern w:val="0"/>
                <w:szCs w:val="21"/>
              </w:rPr>
            </w:pPr>
            <w:r>
              <w:rPr>
                <w:rFonts w:hint="eastAsia" w:ascii="宋体" w:hAnsi="宋体" w:cs="宋体" w:eastAsiaTheme="minorEastAsia"/>
                <w:kern w:val="0"/>
                <w:szCs w:val="21"/>
              </w:rPr>
              <w:t>代理机构</w:t>
            </w:r>
          </w:p>
        </w:tc>
        <w:tc>
          <w:tcPr>
            <w:tcW w:w="8050" w:type="dxa"/>
            <w:gridSpan w:val="12"/>
            <w:tcBorders>
              <w:top w:val="single" w:color="auto" w:sz="4" w:space="0"/>
              <w:left w:val="nil"/>
              <w:bottom w:val="single" w:color="auto" w:sz="4" w:space="0"/>
              <w:right w:val="single" w:color="000000" w:sz="4" w:space="0"/>
            </w:tcBorders>
            <w:noWrap/>
            <w:vAlign w:val="center"/>
          </w:tcPr>
          <w:p>
            <w:pPr>
              <w:widowControl/>
              <w:jc w:val="center"/>
              <w:rPr>
                <w:rFonts w:hint="eastAsia" w:ascii="宋体" w:hAnsi="宋体" w:cs="宋体" w:eastAsiaTheme="minorEastAsia"/>
                <w:kern w:val="0"/>
                <w:szCs w:val="21"/>
              </w:rPr>
            </w:pPr>
          </w:p>
        </w:tc>
      </w:tr>
      <w:tr>
        <w:tblPrEx>
          <w:tblCellMar>
            <w:top w:w="0" w:type="dxa"/>
            <w:left w:w="108" w:type="dxa"/>
            <w:bottom w:w="0" w:type="dxa"/>
            <w:right w:w="108" w:type="dxa"/>
          </w:tblCellMar>
        </w:tblPrEx>
        <w:trPr>
          <w:gridAfter w:val="1"/>
          <w:wAfter w:w="240" w:type="dxa"/>
          <w:trHeight w:val="522" w:hRule="atLeast"/>
        </w:trPr>
        <w:tc>
          <w:tcPr>
            <w:tcW w:w="9339" w:type="dxa"/>
            <w:gridSpan w:val="14"/>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评标考核成绩</w:t>
            </w:r>
          </w:p>
        </w:tc>
      </w:tr>
      <w:tr>
        <w:tblPrEx>
          <w:tblCellMar>
            <w:top w:w="0" w:type="dxa"/>
            <w:left w:w="108" w:type="dxa"/>
            <w:bottom w:w="0" w:type="dxa"/>
            <w:right w:w="108" w:type="dxa"/>
          </w:tblCellMar>
        </w:tblPrEx>
        <w:trPr>
          <w:gridAfter w:val="1"/>
          <w:wAfter w:w="240" w:type="dxa"/>
          <w:trHeight w:val="522"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序号</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评标专家</w:t>
            </w:r>
          </w:p>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姓名</w:t>
            </w:r>
          </w:p>
        </w:tc>
        <w:tc>
          <w:tcPr>
            <w:tcW w:w="1255" w:type="dxa"/>
            <w:gridSpan w:val="2"/>
            <w:tcBorders>
              <w:top w:val="nil"/>
              <w:left w:val="nil"/>
              <w:bottom w:val="nil"/>
              <w:right w:val="nil"/>
            </w:tcBorders>
            <w:noWrap/>
            <w:vAlign w:val="center"/>
          </w:tcPr>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出勤情况扣分</w:t>
            </w:r>
          </w:p>
          <w:p>
            <w:pPr>
              <w:widowControl/>
              <w:ind w:left="0" w:leftChars="0" w:right="0" w:rightChars="0" w:firstLine="0" w:firstLineChars="0"/>
              <w:jc w:val="center"/>
              <w:rPr>
                <w:rFonts w:ascii="宋体" w:hAnsi="宋体" w:cs="宋体" w:eastAsiaTheme="minorEastAsia"/>
                <w:b/>
                <w:bCs/>
                <w:kern w:val="0"/>
                <w:szCs w:val="21"/>
              </w:rPr>
            </w:pPr>
            <w:r>
              <w:rPr>
                <w:rFonts w:hint="eastAsia" w:ascii="宋体" w:hAnsi="宋体" w:cs="宋体" w:eastAsiaTheme="minorEastAsia"/>
                <w:b/>
                <w:bCs/>
                <w:kern w:val="0"/>
                <w:szCs w:val="21"/>
              </w:rPr>
              <w:t>15分</w:t>
            </w:r>
          </w:p>
        </w:tc>
        <w:tc>
          <w:tcPr>
            <w:tcW w:w="1568"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工作态度扣分</w:t>
            </w:r>
          </w:p>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20分</w:t>
            </w:r>
          </w:p>
        </w:tc>
        <w:tc>
          <w:tcPr>
            <w:tcW w:w="1489"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评标质量扣分</w:t>
            </w:r>
          </w:p>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35分</w:t>
            </w: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违规事项扣分</w:t>
            </w:r>
          </w:p>
          <w:p>
            <w:pPr>
              <w:widowControl/>
              <w:ind w:left="0" w:leftChars="0" w:right="0" w:rightChars="0" w:firstLine="0" w:firstLineChars="0"/>
              <w:jc w:val="center"/>
              <w:rPr>
                <w:rFonts w:hint="eastAsia" w:ascii="宋体" w:hAnsi="宋体" w:cs="宋体" w:eastAsiaTheme="minorEastAsia"/>
                <w:b/>
                <w:bCs/>
                <w:kern w:val="0"/>
                <w:szCs w:val="21"/>
              </w:rPr>
            </w:pPr>
            <w:r>
              <w:rPr>
                <w:rFonts w:hint="eastAsia" w:ascii="宋体" w:hAnsi="宋体" w:cs="宋体" w:eastAsiaTheme="minorEastAsia"/>
                <w:b/>
                <w:bCs/>
                <w:kern w:val="0"/>
                <w:szCs w:val="21"/>
              </w:rPr>
              <w:t>30分</w:t>
            </w: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得分</w:t>
            </w:r>
          </w:p>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w:t>
            </w:r>
            <w:r>
              <w:rPr>
                <w:rFonts w:ascii="宋体" w:hAnsi="宋体" w:cs="宋体" w:eastAsiaTheme="minorEastAsia"/>
                <w:b/>
                <w:bCs/>
                <w:kern w:val="0"/>
                <w:szCs w:val="21"/>
              </w:rPr>
              <w:t>100</w:t>
            </w:r>
            <w:r>
              <w:rPr>
                <w:rFonts w:hint="eastAsia" w:ascii="宋体" w:hAnsi="宋体" w:cs="宋体" w:eastAsiaTheme="minorEastAsia"/>
                <w:b/>
                <w:bCs/>
                <w:kern w:val="0"/>
                <w:szCs w:val="21"/>
              </w:rPr>
              <w:t>分</w:t>
            </w:r>
            <w:r>
              <w:rPr>
                <w:rFonts w:ascii="宋体" w:cs="宋体" w:hAnsiTheme="minorHAnsi" w:eastAsiaTheme="minorEastAsia"/>
                <w:b/>
                <w:bCs/>
                <w:kern w:val="0"/>
                <w:szCs w:val="21"/>
              </w:rPr>
              <w:t>-</w:t>
            </w:r>
            <w:r>
              <w:rPr>
                <w:rFonts w:hint="eastAsia" w:ascii="宋体" w:hAnsi="宋体" w:cs="宋体" w:eastAsiaTheme="minorEastAsia"/>
                <w:b/>
                <w:bCs/>
                <w:kern w:val="0"/>
                <w:szCs w:val="21"/>
              </w:rPr>
              <w:t>扣分）</w:t>
            </w:r>
          </w:p>
        </w:tc>
      </w:tr>
      <w:tr>
        <w:tblPrEx>
          <w:tblCellMar>
            <w:top w:w="0" w:type="dxa"/>
            <w:left w:w="108" w:type="dxa"/>
            <w:bottom w:w="0" w:type="dxa"/>
            <w:right w:w="108" w:type="dxa"/>
          </w:tblCellMar>
        </w:tblPrEx>
        <w:trPr>
          <w:gridAfter w:val="1"/>
          <w:wAfter w:w="240" w:type="dxa"/>
          <w:trHeight w:val="667"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例</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张三</w:t>
            </w:r>
          </w:p>
        </w:tc>
        <w:tc>
          <w:tcPr>
            <w:tcW w:w="1255" w:type="dxa"/>
            <w:gridSpan w:val="2"/>
            <w:tcBorders>
              <w:top w:val="single" w:color="auto" w:sz="4" w:space="0"/>
              <w:left w:val="nil"/>
              <w:bottom w:val="single" w:color="auto" w:sz="4" w:space="0"/>
              <w:right w:val="single" w:color="auto" w:sz="4" w:space="0"/>
            </w:tcBorders>
            <w:noWrap w:val="0"/>
            <w:vAlign w:val="center"/>
          </w:tcPr>
          <w:p>
            <w:pPr>
              <w:widowControl/>
              <w:ind w:left="0" w:leftChars="0" w:right="0" w:rightChars="0" w:firstLine="0" w:firstLineChars="0"/>
              <w:jc w:val="center"/>
              <w:rPr>
                <w:rFonts w:hint="eastAsia" w:ascii="宋体" w:hAnsiTheme="minorHAnsi" w:eastAsiaTheme="minorEastAsia" w:cstheme="minorBidi"/>
                <w:b/>
                <w:bCs/>
                <w:kern w:val="0"/>
                <w:szCs w:val="21"/>
              </w:rPr>
            </w:pPr>
            <w:r>
              <w:rPr>
                <w:rFonts w:hint="eastAsia" w:ascii="宋体" w:hAnsi="宋体" w:cs="宋体" w:eastAsiaTheme="minorEastAsia"/>
                <w:b/>
                <w:bCs/>
                <w:kern w:val="0"/>
                <w:szCs w:val="21"/>
              </w:rPr>
              <w:t>（</w:t>
            </w:r>
            <w:r>
              <w:rPr>
                <w:rFonts w:ascii="宋体" w:hAnsi="宋体" w:cs="宋体" w:eastAsiaTheme="minorEastAsia"/>
                <w:b/>
                <w:bCs/>
                <w:kern w:val="0"/>
                <w:szCs w:val="21"/>
              </w:rPr>
              <w:t>1</w:t>
            </w:r>
            <w:r>
              <w:rPr>
                <w:rFonts w:hint="eastAsia" w:ascii="宋体" w:hAnsi="宋体" w:cs="宋体" w:eastAsiaTheme="minorEastAsia"/>
                <w:b/>
                <w:bCs/>
                <w:kern w:val="0"/>
                <w:szCs w:val="21"/>
              </w:rPr>
              <w:t>）</w:t>
            </w:r>
            <w:r>
              <w:rPr>
                <w:rFonts w:ascii="宋体" w:cs="宋体" w:hAnsiTheme="minorHAnsi" w:eastAsiaTheme="minorEastAsia"/>
                <w:b/>
                <w:bCs/>
                <w:kern w:val="0"/>
                <w:szCs w:val="21"/>
              </w:rPr>
              <w:t>-</w:t>
            </w:r>
            <w:r>
              <w:rPr>
                <w:rFonts w:hint="eastAsia" w:ascii="宋体" w:hAnsi="宋体" w:cs="宋体" w:eastAsiaTheme="minorEastAsia"/>
                <w:b/>
                <w:bCs/>
                <w:kern w:val="0"/>
                <w:szCs w:val="21"/>
              </w:rPr>
              <w:t>6</w:t>
            </w: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无</w:t>
            </w: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（6）</w:t>
            </w:r>
            <w:r>
              <w:rPr>
                <w:rFonts w:ascii="宋体" w:cs="宋体" w:hAnsiTheme="minorHAnsi" w:eastAsiaTheme="minorEastAsia"/>
                <w:b/>
                <w:bCs/>
                <w:kern w:val="0"/>
                <w:szCs w:val="21"/>
              </w:rPr>
              <w:t>-</w:t>
            </w:r>
            <w:r>
              <w:rPr>
                <w:rFonts w:hint="eastAsia" w:ascii="宋体" w:hAnsi="宋体" w:cs="宋体" w:eastAsiaTheme="minorEastAsia"/>
                <w:b/>
                <w:bCs/>
                <w:kern w:val="0"/>
                <w:szCs w:val="21"/>
              </w:rPr>
              <w:t>12</w:t>
            </w: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无</w:t>
            </w: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b/>
                <w:bCs/>
                <w:kern w:val="0"/>
                <w:szCs w:val="21"/>
              </w:rPr>
            </w:pPr>
            <w:r>
              <w:rPr>
                <w:rFonts w:hint="eastAsia" w:ascii="宋体" w:hAnsi="宋体" w:cs="宋体" w:eastAsiaTheme="minorEastAsia"/>
                <w:b/>
                <w:bCs/>
                <w:kern w:val="0"/>
                <w:szCs w:val="21"/>
              </w:rPr>
              <w:t>-82</w:t>
            </w: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1</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2</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3</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4</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5</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6</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gridAfter w:val="1"/>
          <w:wAfter w:w="240" w:type="dxa"/>
          <w:trHeight w:val="510" w:hRule="atLeast"/>
        </w:trPr>
        <w:tc>
          <w:tcPr>
            <w:tcW w:w="712" w:type="dxa"/>
            <w:tcBorders>
              <w:top w:val="nil"/>
              <w:left w:val="single" w:color="auto" w:sz="4" w:space="0"/>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r>
              <w:rPr>
                <w:rFonts w:ascii="宋体" w:hAnsi="宋体" w:cs="宋体" w:eastAsiaTheme="minorEastAsia"/>
                <w:kern w:val="0"/>
                <w:szCs w:val="21"/>
              </w:rPr>
              <w:t>7</w:t>
            </w:r>
          </w:p>
        </w:tc>
        <w:tc>
          <w:tcPr>
            <w:tcW w:w="1135" w:type="dxa"/>
            <w:gridSpan w:val="2"/>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255"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68" w:type="dxa"/>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489" w:type="dxa"/>
            <w:gridSpan w:val="2"/>
            <w:tcBorders>
              <w:top w:val="nil"/>
              <w:left w:val="nil"/>
              <w:bottom w:val="single" w:color="auto" w:sz="4" w:space="0"/>
              <w:right w:val="single" w:color="auto" w:sz="4" w:space="0"/>
            </w:tcBorders>
            <w:noWrap w:val="0"/>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545" w:type="dxa"/>
            <w:gridSpan w:val="5"/>
            <w:tcBorders>
              <w:top w:val="nil"/>
              <w:left w:val="nil"/>
              <w:bottom w:val="single" w:color="auto" w:sz="4" w:space="0"/>
              <w:right w:val="single" w:color="auto"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c>
          <w:tcPr>
            <w:tcW w:w="1635" w:type="dxa"/>
            <w:tcBorders>
              <w:top w:val="single" w:color="auto" w:sz="4" w:space="0"/>
              <w:left w:val="nil"/>
              <w:bottom w:val="single" w:color="auto" w:sz="4" w:space="0"/>
              <w:right w:val="single" w:color="000000" w:sz="4" w:space="0"/>
            </w:tcBorders>
            <w:noWrap/>
            <w:vAlign w:val="center"/>
          </w:tcPr>
          <w:p>
            <w:pPr>
              <w:widowControl/>
              <w:ind w:left="0" w:leftChars="0" w:right="0" w:rightChars="0" w:firstLine="0" w:firstLineChars="0"/>
              <w:jc w:val="center"/>
              <w:rPr>
                <w:rFonts w:ascii="宋体" w:hAnsiTheme="minorHAnsi" w:eastAsiaTheme="minorEastAsia" w:cstheme="minorBidi"/>
                <w:kern w:val="0"/>
                <w:szCs w:val="21"/>
              </w:rPr>
            </w:pPr>
          </w:p>
        </w:tc>
      </w:tr>
      <w:tr>
        <w:tblPrEx>
          <w:tblCellMar>
            <w:top w:w="0" w:type="dxa"/>
            <w:left w:w="108" w:type="dxa"/>
            <w:bottom w:w="0" w:type="dxa"/>
            <w:right w:w="108" w:type="dxa"/>
          </w:tblCellMar>
        </w:tblPrEx>
        <w:trPr>
          <w:trHeight w:val="893" w:hRule="atLeast"/>
        </w:trPr>
        <w:tc>
          <w:tcPr>
            <w:tcW w:w="3001" w:type="dxa"/>
            <w:gridSpan w:val="4"/>
            <w:tcBorders>
              <w:top w:val="nil"/>
              <w:left w:val="nil"/>
              <w:bottom w:val="nil"/>
              <w:right w:val="nil"/>
            </w:tcBorders>
            <w:noWrap/>
            <w:vAlign w:val="center"/>
          </w:tcPr>
          <w:p>
            <w:pPr>
              <w:widowControl/>
              <w:spacing w:line="240" w:lineRule="exact"/>
              <w:rPr>
                <w:rFonts w:hint="eastAsia" w:ascii="宋体" w:cs="宋体" w:hAnsiTheme="minorHAnsi" w:eastAsiaTheme="minorEastAsia"/>
                <w:kern w:val="0"/>
                <w:szCs w:val="21"/>
              </w:rPr>
            </w:pPr>
            <w:r>
              <w:rPr>
                <w:rFonts w:hint="eastAsia" w:ascii="宋体" w:hAnsi="宋体" w:cs="宋体" w:eastAsiaTheme="minorEastAsia"/>
                <w:kern w:val="0"/>
                <w:szCs w:val="21"/>
              </w:rPr>
              <w:t>招 标 人（签名）：</w:t>
            </w:r>
          </w:p>
          <w:p>
            <w:pPr>
              <w:widowControl/>
              <w:spacing w:line="240" w:lineRule="exact"/>
              <w:rPr>
                <w:rFonts w:hint="eastAsia" w:ascii="宋体" w:cs="宋体" w:hAnsiTheme="minorHAnsi" w:eastAsiaTheme="minorEastAsia"/>
                <w:kern w:val="0"/>
                <w:szCs w:val="21"/>
              </w:rPr>
            </w:pPr>
            <w:r>
              <w:rPr>
                <w:rFonts w:hint="eastAsia" w:ascii="宋体" w:hAnsi="宋体" w:cs="宋体" w:eastAsiaTheme="minorEastAsia"/>
                <w:kern w:val="0"/>
                <w:szCs w:val="21"/>
              </w:rPr>
              <w:t>代理机构（签名）：</w:t>
            </w:r>
          </w:p>
        </w:tc>
        <w:tc>
          <w:tcPr>
            <w:tcW w:w="3369" w:type="dxa"/>
            <w:gridSpan w:val="5"/>
            <w:tcBorders>
              <w:top w:val="nil"/>
              <w:left w:val="nil"/>
              <w:bottom w:val="nil"/>
              <w:right w:val="nil"/>
            </w:tcBorders>
            <w:noWrap/>
            <w:vAlign w:val="center"/>
          </w:tcPr>
          <w:p>
            <w:pPr>
              <w:widowControl/>
              <w:spacing w:line="240" w:lineRule="exact"/>
              <w:rPr>
                <w:rFonts w:hint="eastAsia" w:ascii="宋体" w:hAnsi="宋体" w:cs="宋体" w:eastAsiaTheme="minorEastAsia"/>
                <w:kern w:val="0"/>
                <w:szCs w:val="21"/>
              </w:rPr>
            </w:pPr>
          </w:p>
          <w:p>
            <w:pPr>
              <w:widowControl/>
              <w:spacing w:line="240" w:lineRule="exact"/>
              <w:rPr>
                <w:rFonts w:hint="eastAsia" w:ascii="宋体" w:hAnsi="宋体" w:cs="宋体" w:eastAsiaTheme="minorEastAsia"/>
                <w:kern w:val="0"/>
                <w:szCs w:val="21"/>
              </w:rPr>
            </w:pPr>
            <w:r>
              <w:rPr>
                <w:rFonts w:hint="eastAsia" w:ascii="宋体" w:hAnsi="宋体" w:cs="宋体"/>
                <w:kern w:val="0"/>
                <w:szCs w:val="21"/>
                <w:lang w:eastAsia="zh-CN"/>
              </w:rPr>
              <w:t>　</w:t>
            </w:r>
            <w:r>
              <w:rPr>
                <w:rFonts w:hint="eastAsia" w:ascii="宋体" w:hAnsi="宋体" w:cs="宋体" w:eastAsiaTheme="minorEastAsia"/>
                <w:kern w:val="0"/>
                <w:szCs w:val="21"/>
              </w:rPr>
              <w:t xml:space="preserve">交易中心 </w:t>
            </w:r>
          </w:p>
          <w:p>
            <w:pPr>
              <w:widowControl/>
              <w:spacing w:line="240" w:lineRule="exact"/>
              <w:rPr>
                <w:rFonts w:hint="eastAsia" w:ascii="宋体" w:hAnsi="宋体" w:cs="宋体" w:eastAsiaTheme="minorEastAsia"/>
                <w:kern w:val="0"/>
                <w:szCs w:val="21"/>
              </w:rPr>
            </w:pPr>
            <w:r>
              <w:rPr>
                <w:rFonts w:hint="eastAsia" w:ascii="宋体" w:hAnsi="宋体" w:cs="宋体"/>
                <w:kern w:val="0"/>
                <w:szCs w:val="21"/>
                <w:lang w:eastAsia="zh-CN"/>
              </w:rPr>
              <w:t>　</w:t>
            </w:r>
            <w:r>
              <w:rPr>
                <w:rFonts w:hint="eastAsia" w:ascii="宋体" w:hAnsi="宋体" w:cs="宋体" w:eastAsiaTheme="minorEastAsia"/>
                <w:kern w:val="0"/>
                <w:szCs w:val="21"/>
              </w:rPr>
              <w:t>工作人员（签名）：</w:t>
            </w:r>
          </w:p>
          <w:p>
            <w:pPr>
              <w:widowControl/>
              <w:spacing w:line="240" w:lineRule="exact"/>
              <w:rPr>
                <w:rFonts w:ascii="宋体" w:hAnsiTheme="minorHAnsi" w:eastAsiaTheme="minorEastAsia" w:cstheme="minorBidi"/>
                <w:kern w:val="0"/>
                <w:szCs w:val="21"/>
              </w:rPr>
            </w:pPr>
          </w:p>
        </w:tc>
        <w:tc>
          <w:tcPr>
            <w:tcW w:w="240" w:type="dxa"/>
            <w:gridSpan w:val="2"/>
            <w:tcBorders>
              <w:top w:val="nil"/>
              <w:left w:val="nil"/>
              <w:bottom w:val="nil"/>
              <w:right w:val="nil"/>
            </w:tcBorders>
            <w:noWrap/>
            <w:vAlign w:val="center"/>
          </w:tcPr>
          <w:p>
            <w:pPr>
              <w:widowControl/>
              <w:spacing w:line="240" w:lineRule="exact"/>
              <w:rPr>
                <w:rFonts w:ascii="宋体" w:hAnsiTheme="minorHAnsi" w:eastAsiaTheme="minorEastAsia" w:cstheme="minorBidi"/>
                <w:kern w:val="0"/>
                <w:szCs w:val="21"/>
              </w:rPr>
            </w:pPr>
          </w:p>
        </w:tc>
        <w:tc>
          <w:tcPr>
            <w:tcW w:w="2729" w:type="dxa"/>
            <w:gridSpan w:val="3"/>
            <w:tcBorders>
              <w:top w:val="nil"/>
              <w:left w:val="nil"/>
              <w:bottom w:val="nil"/>
              <w:right w:val="nil"/>
            </w:tcBorders>
            <w:noWrap/>
            <w:vAlign w:val="center"/>
          </w:tcPr>
          <w:p>
            <w:pPr>
              <w:widowControl/>
              <w:spacing w:line="240" w:lineRule="exact"/>
              <w:rPr>
                <w:rFonts w:ascii="宋体" w:hAnsiTheme="minorHAnsi" w:eastAsiaTheme="minorEastAsia" w:cstheme="minorBidi"/>
                <w:kern w:val="0"/>
                <w:szCs w:val="21"/>
              </w:rPr>
            </w:pPr>
            <w:r>
              <w:rPr>
                <w:rFonts w:hint="eastAsia" w:ascii="宋体" w:hAnsi="宋体" w:cs="宋体" w:eastAsiaTheme="minorEastAsia"/>
                <w:kern w:val="0"/>
                <w:szCs w:val="21"/>
              </w:rPr>
              <w:t xml:space="preserve">   </w:t>
            </w:r>
            <w:r>
              <w:rPr>
                <w:rFonts w:ascii="宋体" w:hAnsi="宋体" w:cs="宋体" w:eastAsiaTheme="minorEastAsia"/>
                <w:kern w:val="0"/>
                <w:szCs w:val="21"/>
              </w:rPr>
              <w:t xml:space="preserve">    </w:t>
            </w:r>
            <w:r>
              <w:rPr>
                <w:rFonts w:hint="eastAsia" w:ascii="宋体" w:hAnsi="宋体" w:cs="宋体" w:eastAsiaTheme="minorEastAsia"/>
                <w:kern w:val="0"/>
                <w:szCs w:val="21"/>
              </w:rPr>
              <w:t>年</w:t>
            </w:r>
            <w:r>
              <w:rPr>
                <w:rFonts w:ascii="宋体" w:hAnsi="宋体" w:cs="宋体" w:eastAsiaTheme="minorEastAsia"/>
                <w:kern w:val="0"/>
                <w:szCs w:val="21"/>
              </w:rPr>
              <w:t xml:space="preserve">  </w:t>
            </w:r>
            <w:r>
              <w:rPr>
                <w:rFonts w:hint="eastAsia" w:ascii="宋体" w:hAnsi="宋体" w:cs="宋体" w:eastAsiaTheme="minorEastAsia"/>
                <w:kern w:val="0"/>
                <w:szCs w:val="21"/>
              </w:rPr>
              <w:t xml:space="preserve"> </w:t>
            </w:r>
            <w:r>
              <w:rPr>
                <w:rFonts w:ascii="宋体" w:hAnsi="宋体" w:cs="宋体" w:eastAsiaTheme="minorEastAsia"/>
                <w:kern w:val="0"/>
                <w:szCs w:val="21"/>
              </w:rPr>
              <w:t xml:space="preserve"> </w:t>
            </w:r>
            <w:r>
              <w:rPr>
                <w:rFonts w:hint="eastAsia" w:ascii="宋体" w:hAnsi="宋体" w:cs="宋体" w:eastAsiaTheme="minorEastAsia"/>
                <w:kern w:val="0"/>
                <w:szCs w:val="21"/>
              </w:rPr>
              <w:t>月</w:t>
            </w:r>
            <w:r>
              <w:rPr>
                <w:rFonts w:ascii="宋体" w:hAnsi="宋体" w:cs="宋体" w:eastAsiaTheme="minorEastAsia"/>
                <w:kern w:val="0"/>
                <w:szCs w:val="21"/>
              </w:rPr>
              <w:t xml:space="preserve"> </w:t>
            </w:r>
            <w:r>
              <w:rPr>
                <w:rFonts w:hint="eastAsia" w:ascii="宋体" w:hAnsi="宋体" w:cs="宋体" w:eastAsiaTheme="minorEastAsia"/>
                <w:kern w:val="0"/>
                <w:szCs w:val="21"/>
              </w:rPr>
              <w:t xml:space="preserve"> </w:t>
            </w:r>
            <w:r>
              <w:rPr>
                <w:rFonts w:ascii="宋体" w:hAnsi="宋体" w:cs="宋体" w:eastAsiaTheme="minorEastAsia"/>
                <w:kern w:val="0"/>
                <w:szCs w:val="21"/>
              </w:rPr>
              <w:t xml:space="preserve">  </w:t>
            </w:r>
            <w:r>
              <w:rPr>
                <w:rFonts w:hint="eastAsia" w:ascii="宋体" w:hAnsi="宋体" w:cs="宋体" w:eastAsiaTheme="minorEastAsia"/>
                <w:kern w:val="0"/>
                <w:szCs w:val="21"/>
              </w:rPr>
              <w:t>日</w:t>
            </w:r>
          </w:p>
        </w:tc>
        <w:tc>
          <w:tcPr>
            <w:tcW w:w="240" w:type="dxa"/>
            <w:tcBorders>
              <w:top w:val="nil"/>
              <w:left w:val="nil"/>
              <w:bottom w:val="nil"/>
              <w:right w:val="nil"/>
            </w:tcBorders>
            <w:noWrap/>
            <w:vAlign w:val="center"/>
          </w:tcPr>
          <w:p>
            <w:pPr>
              <w:widowControl/>
              <w:spacing w:line="240" w:lineRule="exact"/>
              <w:rPr>
                <w:rFonts w:ascii="宋体" w:hAnsiTheme="minorHAnsi" w:eastAsiaTheme="minorEastAsia" w:cstheme="minorBidi"/>
                <w:kern w:val="0"/>
                <w:sz w:val="24"/>
              </w:rPr>
            </w:pPr>
          </w:p>
          <w:p>
            <w:pPr>
              <w:widowControl/>
              <w:spacing w:line="240" w:lineRule="exact"/>
              <w:rPr>
                <w:rFonts w:ascii="宋体" w:hAnsiTheme="minorHAnsi" w:eastAsiaTheme="minorEastAsia" w:cstheme="minorBidi"/>
                <w:kern w:val="0"/>
                <w:sz w:val="24"/>
              </w:rPr>
            </w:pPr>
          </w:p>
        </w:tc>
      </w:tr>
      <w:tr>
        <w:tblPrEx>
          <w:tblCellMar>
            <w:top w:w="0" w:type="dxa"/>
            <w:left w:w="108" w:type="dxa"/>
            <w:bottom w:w="0" w:type="dxa"/>
            <w:right w:w="108" w:type="dxa"/>
          </w:tblCellMar>
        </w:tblPrEx>
        <w:trPr>
          <w:gridAfter w:val="1"/>
          <w:wAfter w:w="240" w:type="dxa"/>
          <w:trHeight w:val="750" w:hRule="atLeast"/>
        </w:trPr>
        <w:tc>
          <w:tcPr>
            <w:tcW w:w="9339" w:type="dxa"/>
            <w:gridSpan w:val="14"/>
            <w:tcBorders>
              <w:top w:val="nil"/>
              <w:left w:val="nil"/>
              <w:bottom w:val="nil"/>
              <w:right w:val="nil"/>
            </w:tcBorders>
            <w:noWrap w:val="0"/>
            <w:vAlign w:val="center"/>
          </w:tcPr>
          <w:p>
            <w:pPr>
              <w:widowControl/>
              <w:spacing w:line="320" w:lineRule="exact"/>
              <w:ind w:left="660" w:hanging="660" w:hangingChars="300"/>
              <w:rPr>
                <w:rFonts w:hint="eastAsia" w:ascii="仿宋_GB2312" w:eastAsia="仿宋_GB2312" w:hAnsiTheme="minorHAnsi" w:cstheme="minorBidi"/>
                <w:kern w:val="0"/>
                <w:sz w:val="22"/>
              </w:rPr>
            </w:pPr>
            <w:r>
              <w:rPr>
                <w:rFonts w:hint="eastAsia" w:ascii="仿宋_GB2312" w:hAnsi="宋体" w:eastAsia="仿宋_GB2312" w:cs="宋体"/>
                <w:kern w:val="0"/>
                <w:sz w:val="22"/>
              </w:rPr>
              <w:t>注：1.请在项目资格预审、开评标完成评审（评标）后完整填写本表，其中，</w:t>
            </w:r>
            <w:r>
              <w:rPr>
                <w:rFonts w:hint="eastAsia" w:ascii="仿宋_GB2312" w:hAnsi="Calibri" w:eastAsia="仿宋_GB2312" w:cs="Calibri"/>
                <w:kern w:val="0"/>
                <w:sz w:val="22"/>
              </w:rPr>
              <w:t>①</w:t>
            </w:r>
            <w:r>
              <w:rPr>
                <w:rFonts w:hint="eastAsia" w:ascii="仿宋_GB2312" w:hAnsi="宋体" w:eastAsia="仿宋_GB2312" w:cs="宋体"/>
                <w:kern w:val="0"/>
                <w:sz w:val="22"/>
              </w:rPr>
              <w:t>出勤情况、工作态度、违规事项由交易中心工作人员负责打分、记录，</w:t>
            </w:r>
            <w:r>
              <w:rPr>
                <w:rFonts w:hint="eastAsia" w:ascii="仿宋_GB2312" w:hAnsi="Calibri" w:eastAsia="仿宋_GB2312" w:cs="Calibri"/>
                <w:kern w:val="0"/>
                <w:sz w:val="22"/>
              </w:rPr>
              <w:t>②</w:t>
            </w:r>
            <w:r>
              <w:rPr>
                <w:rFonts w:hint="eastAsia" w:ascii="仿宋_GB2312" w:hAnsi="宋体" w:eastAsia="仿宋_GB2312" w:cs="宋体"/>
                <w:kern w:val="0"/>
                <w:sz w:val="22"/>
              </w:rPr>
              <w:t>评标质量由招标人及招标代理机构现场人员负责打分、记录。各填表人签名确认后由交易中心汇总报送建设行政主管部门。</w:t>
            </w:r>
          </w:p>
        </w:tc>
      </w:tr>
      <w:tr>
        <w:tblPrEx>
          <w:tblCellMar>
            <w:top w:w="0" w:type="dxa"/>
            <w:left w:w="108" w:type="dxa"/>
            <w:bottom w:w="0" w:type="dxa"/>
            <w:right w:w="108" w:type="dxa"/>
          </w:tblCellMar>
        </w:tblPrEx>
        <w:trPr>
          <w:gridAfter w:val="1"/>
          <w:wAfter w:w="240" w:type="dxa"/>
          <w:trHeight w:val="555" w:hRule="atLeast"/>
        </w:trPr>
        <w:tc>
          <w:tcPr>
            <w:tcW w:w="9339" w:type="dxa"/>
            <w:gridSpan w:val="14"/>
            <w:tcBorders>
              <w:top w:val="nil"/>
              <w:left w:val="nil"/>
              <w:bottom w:val="nil"/>
              <w:right w:val="nil"/>
            </w:tcBorders>
            <w:noWrap w:val="0"/>
            <w:vAlign w:val="center"/>
          </w:tcPr>
          <w:p>
            <w:pPr>
              <w:widowControl/>
              <w:spacing w:line="320" w:lineRule="exact"/>
              <w:ind w:left="581" w:leftChars="172" w:hanging="220" w:hangingChars="100"/>
              <w:rPr>
                <w:rFonts w:hint="eastAsia" w:ascii="仿宋_GB2312" w:eastAsia="仿宋_GB2312" w:hAnsiTheme="minorHAnsi" w:cstheme="minorBidi"/>
                <w:kern w:val="0"/>
                <w:sz w:val="22"/>
              </w:rPr>
            </w:pPr>
            <w:r>
              <w:rPr>
                <w:rFonts w:hint="eastAsia" w:ascii="仿宋_GB2312" w:hAnsi="宋体" w:eastAsia="仿宋_GB2312" w:cs="宋体"/>
                <w:kern w:val="0"/>
                <w:sz w:val="22"/>
              </w:rPr>
              <w:t>2.请填表人按下列考核指标对评标专家进行打分，并在记录栏里注明是根据哪一个指标进行扣分，比如出现“四、违规事项第（1）的内容，就在相应记录栏中填写“（1）-5”；</w:t>
            </w:r>
          </w:p>
        </w:tc>
      </w:tr>
      <w:tr>
        <w:tblPrEx>
          <w:tblCellMar>
            <w:top w:w="0" w:type="dxa"/>
            <w:left w:w="108" w:type="dxa"/>
            <w:bottom w:w="0" w:type="dxa"/>
            <w:right w:w="108" w:type="dxa"/>
          </w:tblCellMar>
        </w:tblPrEx>
        <w:trPr>
          <w:gridAfter w:val="1"/>
          <w:wAfter w:w="240" w:type="dxa"/>
          <w:trHeight w:val="330" w:hRule="atLeast"/>
        </w:trPr>
        <w:tc>
          <w:tcPr>
            <w:tcW w:w="9339" w:type="dxa"/>
            <w:gridSpan w:val="14"/>
            <w:tcBorders>
              <w:top w:val="nil"/>
              <w:left w:val="nil"/>
              <w:bottom w:val="nil"/>
              <w:right w:val="nil"/>
            </w:tcBorders>
            <w:noWrap/>
            <w:vAlign w:val="center"/>
          </w:tcPr>
          <w:p>
            <w:pPr>
              <w:widowControl/>
              <w:spacing w:line="320" w:lineRule="exact"/>
              <w:ind w:left="360"/>
              <w:rPr>
                <w:rFonts w:hint="eastAsia" w:ascii="仿宋_GB2312" w:hAnsi="宋体" w:eastAsia="仿宋_GB2312" w:cs="宋体"/>
                <w:kern w:val="0"/>
                <w:sz w:val="22"/>
              </w:rPr>
            </w:pPr>
            <w:r>
              <w:rPr>
                <w:rFonts w:hint="eastAsia" w:ascii="仿宋_GB2312" w:hAnsi="宋体" w:eastAsia="仿宋_GB2312" w:cs="宋体"/>
                <w:kern w:val="0"/>
                <w:sz w:val="22"/>
              </w:rPr>
              <w:t>3.本项目的评标考核成绩得分为100分减去各项扣分，合格分数60分。</w:t>
            </w:r>
          </w:p>
        </w:tc>
      </w:tr>
    </w:tbl>
    <w:p>
      <w:pPr>
        <w:widowControl/>
        <w:spacing w:line="320" w:lineRule="exact"/>
        <w:jc w:val="left"/>
        <w:rPr>
          <w:rFonts w:hint="eastAsia" w:ascii="黑体" w:hAnsi="黑体" w:eastAsia="黑体" w:cs="宋体"/>
          <w:bCs/>
          <w:kern w:val="0"/>
          <w:sz w:val="32"/>
          <w:szCs w:val="21"/>
        </w:rPr>
      </w:pPr>
    </w:p>
    <w:p>
      <w:pPr>
        <w:widowControl/>
        <w:spacing w:line="320" w:lineRule="exact"/>
        <w:jc w:val="left"/>
        <w:rPr>
          <w:rFonts w:hint="eastAsia" w:ascii="黑体" w:hAnsi="黑体" w:eastAsia="黑体" w:cs="宋体"/>
          <w:bCs/>
          <w:kern w:val="0"/>
          <w:sz w:val="32"/>
          <w:szCs w:val="21"/>
        </w:rPr>
      </w:pPr>
    </w:p>
    <w:p>
      <w:pPr>
        <w:widowControl/>
        <w:spacing w:line="320" w:lineRule="exact"/>
        <w:jc w:val="left"/>
        <w:rPr>
          <w:rFonts w:hint="eastAsia" w:ascii="黑体" w:hAnsi="黑体" w:eastAsia="黑体" w:cs="宋体"/>
          <w:bCs/>
          <w:kern w:val="0"/>
          <w:sz w:val="32"/>
          <w:szCs w:val="21"/>
        </w:rPr>
      </w:pPr>
      <w:bookmarkStart w:id="0" w:name="_GoBack"/>
      <w:bookmarkEnd w:id="0"/>
      <w:r>
        <w:rPr>
          <w:rFonts w:hint="eastAsia" w:ascii="黑体" w:hAnsi="黑体" w:eastAsia="黑体" w:cs="宋体"/>
          <w:bCs/>
          <w:kern w:val="0"/>
          <w:sz w:val="32"/>
          <w:szCs w:val="21"/>
        </w:rPr>
        <w:t>考核指标：</w:t>
      </w:r>
    </w:p>
    <w:p>
      <w:pPr>
        <w:widowControl/>
        <w:spacing w:line="320" w:lineRule="exact"/>
        <w:ind w:firstLine="422" w:firstLineChars="200"/>
        <w:jc w:val="left"/>
        <w:rPr>
          <w:rFonts w:hint="eastAsia" w:ascii="宋体" w:hAnsi="宋体" w:cs="宋体" w:eastAsiaTheme="minorEastAsia"/>
          <w:b/>
          <w:bCs/>
          <w:kern w:val="0"/>
          <w:szCs w:val="21"/>
        </w:rPr>
      </w:pPr>
    </w:p>
    <w:p>
      <w:pPr>
        <w:widowControl/>
        <w:spacing w:line="460" w:lineRule="exact"/>
        <w:ind w:firstLine="562" w:firstLineChars="200"/>
        <w:jc w:val="left"/>
        <w:rPr>
          <w:rFonts w:hint="eastAsia" w:ascii="仿宋_GB2312" w:hAnsi="宋体" w:eastAsia="仿宋_GB2312" w:cs="宋体"/>
          <w:b/>
          <w:bCs/>
          <w:kern w:val="0"/>
          <w:sz w:val="28"/>
          <w:szCs w:val="21"/>
        </w:rPr>
      </w:pPr>
      <w:r>
        <w:rPr>
          <w:rFonts w:hint="eastAsia" w:ascii="仿宋_GB2312" w:hAnsi="宋体" w:eastAsia="仿宋_GB2312" w:cs="宋体"/>
          <w:b/>
          <w:bCs/>
          <w:kern w:val="0"/>
          <w:sz w:val="28"/>
          <w:szCs w:val="21"/>
        </w:rPr>
        <w:t>一、出勤情况（15分）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（1）迟到，十五分钟以内扣6分，十五至三十分钟扣9分，超过三十分钟扣12分；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（2）未请假又无故不到场，扣12分；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（3）应当回避而未主动回避，扣15分；</w:t>
      </w:r>
    </w:p>
    <w:p>
      <w:pPr>
        <w:spacing w:line="460" w:lineRule="exact"/>
        <w:ind w:firstLine="560" w:firstLineChars="200"/>
        <w:rPr>
          <w:rFonts w:hint="eastAsia" w:ascii="仿宋_GB2312" w:hAnsi="宋体" w:eastAsia="仿宋_GB2312" w:cs="宋体"/>
          <w:kern w:val="0"/>
          <w:sz w:val="28"/>
          <w:szCs w:val="21"/>
        </w:rPr>
      </w:pPr>
      <w:r>
        <w:rPr>
          <w:rFonts w:hint="eastAsia" w:ascii="仿宋_GB2312" w:hAnsi="宋体" w:eastAsia="仿宋_GB2312" w:cs="宋体"/>
          <w:kern w:val="0"/>
          <w:sz w:val="28"/>
          <w:szCs w:val="21"/>
        </w:rPr>
        <w:t>（4）其他违反考勤纪律的情形，按轻微、一般、严重分别给予3分以上、6分以上、10分以上的扣减。</w:t>
      </w:r>
    </w:p>
    <w:p>
      <w:pPr>
        <w:widowControl/>
        <w:spacing w:line="460" w:lineRule="exact"/>
        <w:ind w:firstLine="562" w:firstLineChars="200"/>
        <w:jc w:val="left"/>
        <w:rPr>
          <w:rFonts w:hint="eastAsia" w:ascii="仿宋_GB2312" w:hAnsi="宋体" w:eastAsia="仿宋_GB2312" w:cs="宋体"/>
          <w:b/>
          <w:bCs/>
          <w:kern w:val="0"/>
          <w:sz w:val="28"/>
          <w:szCs w:val="21"/>
        </w:rPr>
      </w:pPr>
    </w:p>
    <w:p>
      <w:pPr>
        <w:widowControl/>
        <w:spacing w:line="460" w:lineRule="exact"/>
        <w:ind w:firstLine="562" w:firstLineChars="200"/>
        <w:jc w:val="left"/>
        <w:rPr>
          <w:rFonts w:hint="eastAsia" w:ascii="仿宋_GB2312" w:hAnsi="宋体" w:eastAsia="仿宋_GB2312" w:cs="宋体"/>
          <w:b/>
          <w:bCs/>
          <w:kern w:val="0"/>
          <w:sz w:val="28"/>
          <w:szCs w:val="21"/>
        </w:rPr>
      </w:pPr>
      <w:r>
        <w:rPr>
          <w:rFonts w:hint="eastAsia" w:ascii="仿宋_GB2312" w:hAnsi="宋体" w:eastAsia="仿宋_GB2312" w:cs="宋体"/>
          <w:b/>
          <w:bCs/>
          <w:kern w:val="0"/>
          <w:sz w:val="28"/>
          <w:szCs w:val="21"/>
        </w:rPr>
        <w:t>二、工作态度（20分）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（1）评标现场不配合工作人员进行身份核验，扣5分；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（2）在评标现场作与项目评审评标无关或打游戏，扣5分，经工作人员提醒仍继续，扣10分；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（3）在评标现场大声喧哗或无理取闹，扣6分，经工作人员制止无效，扣12分；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（4）敷衍了事，无理索要高额评标劳务费，扣12分；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（5）故意拖延项目资格预审、资格后审或者评审时间，扣15分；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（6）对有关行政监督部门的监督、检查不予以积极协助配合，扣15分；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（7）未及时更新专家库个人通讯、单位信息导致影响抽取，扣5分；</w:t>
      </w:r>
    </w:p>
    <w:p>
      <w:pPr>
        <w:spacing w:line="460" w:lineRule="exact"/>
        <w:ind w:firstLine="560" w:firstLineChars="200"/>
        <w:rPr>
          <w:rFonts w:hint="eastAsia" w:ascii="仿宋_GB2312" w:hAnsi="宋体" w:eastAsia="仿宋_GB2312" w:cs="宋体"/>
          <w:kern w:val="0"/>
          <w:sz w:val="28"/>
          <w:szCs w:val="21"/>
        </w:rPr>
      </w:pPr>
      <w:r>
        <w:rPr>
          <w:rFonts w:hint="eastAsia" w:ascii="仿宋_GB2312" w:hAnsi="宋体" w:eastAsia="仿宋_GB2312" w:cs="宋体"/>
          <w:kern w:val="0"/>
          <w:sz w:val="28"/>
          <w:szCs w:val="21"/>
        </w:rPr>
        <w:t>（8）其他违反评标专家职业操守和道德素养的行为，按轻微、一般、严重分别给予5分以上、10分以上、20分的扣减。</w:t>
      </w:r>
    </w:p>
    <w:p>
      <w:pPr>
        <w:widowControl/>
        <w:spacing w:line="460" w:lineRule="exact"/>
        <w:ind w:firstLine="562" w:firstLineChars="200"/>
        <w:jc w:val="left"/>
        <w:rPr>
          <w:rFonts w:hint="eastAsia" w:ascii="仿宋_GB2312" w:hAnsi="宋体" w:eastAsia="仿宋_GB2312" w:cs="宋体"/>
          <w:b/>
          <w:bCs/>
          <w:kern w:val="0"/>
          <w:sz w:val="28"/>
          <w:szCs w:val="21"/>
        </w:rPr>
      </w:pPr>
      <w:r>
        <w:rPr>
          <w:rFonts w:hint="eastAsia" w:ascii="仿宋_GB2312" w:hAnsi="宋体" w:eastAsia="仿宋_GB2312" w:cs="宋体"/>
          <w:b/>
          <w:bCs/>
          <w:kern w:val="0"/>
          <w:sz w:val="28"/>
          <w:szCs w:val="21"/>
        </w:rPr>
        <w:t>三、评标质量（35分）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（1）资格预审、评标结果明显背离招标文件且不能作出书面说明，扣12分；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（2）对评标委员会的书面决议或评标报告持有异议又不书面说明理由且拒绝签字，扣10分；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（3）</w:t>
      </w:r>
      <w:r>
        <w:rPr>
          <w:rFonts w:hint="eastAsia" w:ascii="仿宋_GB2312" w:hAnsi="宋体" w:eastAsia="仿宋_GB2312" w:cs="宋体"/>
          <w:sz w:val="28"/>
          <w:szCs w:val="21"/>
        </w:rPr>
        <w:t>不按招标文件规定的评标标准和方法评标；扣分超出评标范围</w:t>
      </w:r>
      <w:r>
        <w:rPr>
          <w:rFonts w:hint="eastAsia" w:ascii="仿宋_GB2312" w:hAnsi="宋体" w:eastAsia="仿宋_GB2312" w:cs="宋体"/>
          <w:kern w:val="0"/>
          <w:sz w:val="28"/>
          <w:szCs w:val="21"/>
        </w:rPr>
        <w:t>；扣15分；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 xml:space="preserve">（4）未发现投标文件存在重大偏差，扣6分； </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（5）未发现不同投标人的投标文件存在明显串通投标行为，扣15分；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（6）</w:t>
      </w:r>
      <w:r>
        <w:rPr>
          <w:rFonts w:hint="eastAsia" w:ascii="仿宋_GB2312" w:hAnsi="宋体" w:eastAsia="仿宋_GB2312" w:cs="宋体"/>
          <w:sz w:val="28"/>
          <w:szCs w:val="21"/>
        </w:rPr>
        <w:t>敷衍了事，打分严重错误偏离，有失评标公正性，</w:t>
      </w:r>
      <w:r>
        <w:rPr>
          <w:rFonts w:hint="eastAsia" w:ascii="仿宋_GB2312" w:hAnsi="宋体" w:eastAsia="仿宋_GB2312" w:cs="宋体"/>
          <w:kern w:val="0"/>
          <w:sz w:val="28"/>
          <w:szCs w:val="21"/>
        </w:rPr>
        <w:t>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（7）因疏忽大意、失误影响评标进度或导致项目重审，扣20分；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（8）未按规定提交资格预审、评标报告或报告不符合要求；扣15分；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（9）评审时需要招标人、投标人澄清说明而不澄清擅自扣分或否决；扣12分；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（10）资格预审、评标时做出否决而未充分说明理由，扣15分；</w:t>
      </w:r>
    </w:p>
    <w:p>
      <w:pPr>
        <w:spacing w:line="460" w:lineRule="exact"/>
        <w:ind w:firstLine="560" w:firstLineChars="200"/>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（11）其他影响评标质量的情形，按轻微、一般、严重分别给予5分以上、15分以上、20分以上的扣减。</w:t>
      </w:r>
    </w:p>
    <w:p>
      <w:pPr>
        <w:spacing w:line="460" w:lineRule="exact"/>
        <w:ind w:firstLine="562" w:firstLineChars="200"/>
        <w:rPr>
          <w:rFonts w:hint="eastAsia" w:ascii="仿宋_GB2312" w:hAnsi="宋体" w:eastAsia="仿宋_GB2312" w:cs="宋体"/>
          <w:b/>
          <w:bCs/>
          <w:kern w:val="0"/>
          <w:sz w:val="28"/>
          <w:szCs w:val="21"/>
        </w:rPr>
      </w:pPr>
      <w:r>
        <w:rPr>
          <w:rFonts w:hint="eastAsia" w:ascii="仿宋_GB2312" w:hAnsi="宋体" w:eastAsia="仿宋_GB2312" w:cs="宋体"/>
          <w:b/>
          <w:bCs/>
          <w:kern w:val="0"/>
          <w:sz w:val="28"/>
          <w:szCs w:val="21"/>
        </w:rPr>
        <w:t>四、违规事项（30分）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（1）经现场工作人员提醒仍携带通讯设备进入评标现场，扣15分；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（2）在评标区内使用通讯工具，扣20分；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 xml:space="preserve">（3）在评标过程中发表倾向性、诱导性言论，扣20分； </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（4）意图对评标委员会其他成员进行经济诱惑或威胁施加影响评审，扣30分；</w:t>
      </w:r>
    </w:p>
    <w:p>
      <w:pPr>
        <w:widowControl/>
        <w:spacing w:line="460" w:lineRule="exact"/>
        <w:ind w:firstLine="560" w:firstLineChars="200"/>
        <w:jc w:val="left"/>
        <w:rPr>
          <w:rFonts w:hint="eastAsia" w:ascii="仿宋_GB2312" w:hAnsi="宋体" w:eastAsia="仿宋_GB2312" w:cs="宋体"/>
          <w:kern w:val="0"/>
          <w:sz w:val="28"/>
          <w:szCs w:val="21"/>
        </w:rPr>
      </w:pPr>
      <w:r>
        <w:rPr>
          <w:rFonts w:hint="eastAsia" w:ascii="仿宋_GB2312" w:hAnsi="宋体" w:eastAsia="仿宋_GB2312" w:cs="宋体"/>
          <w:kern w:val="0"/>
          <w:sz w:val="28"/>
          <w:szCs w:val="21"/>
        </w:rPr>
        <w:t>（5）其他违反现场管理规定的行为，按轻微、一般、严重分别给予10分以上、20分以上、30分的扣减。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A9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2020-08-14T06:37:51Z</dcterms:created>
  <dc:creator>Administrator</dc:creator>
  <cp:lastModifiedBy>〰</cp:lastModifiedBy>
  <dcterms:modified xsi:type="dcterms:W3CDTF">2020-08-14T06:40:31Z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