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5" w:rsidRDefault="009E1AF5" w:rsidP="009E1AF5">
      <w:pPr>
        <w:spacing w:line="560" w:lineRule="exact"/>
        <w:ind w:firstLineChars="445" w:firstLine="1966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违规房地产经纪机构名单</w:t>
      </w:r>
    </w:p>
    <w:p w:rsidR="009E1AF5" w:rsidRDefault="009E1AF5" w:rsidP="009E1AF5">
      <w:pPr>
        <w:spacing w:line="560" w:lineRule="exact"/>
        <w:ind w:firstLineChars="449" w:firstLine="1983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W w:w="68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5869"/>
      </w:tblGrid>
      <w:tr w:rsidR="009E1AF5" w:rsidRPr="00D81831" w:rsidTr="00E52045">
        <w:trPr>
          <w:trHeight w:val="715"/>
        </w:trPr>
        <w:tc>
          <w:tcPr>
            <w:tcW w:w="935" w:type="dxa"/>
          </w:tcPr>
          <w:p w:rsidR="009E1AF5" w:rsidRPr="00D81831" w:rsidRDefault="009E1AF5" w:rsidP="00E52045">
            <w:pPr>
              <w:spacing w:line="560" w:lineRule="exact"/>
              <w:jc w:val="left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81831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69" w:type="dxa"/>
          </w:tcPr>
          <w:p w:rsidR="009E1AF5" w:rsidRPr="00D81831" w:rsidRDefault="009E1AF5" w:rsidP="00E52045">
            <w:pPr>
              <w:spacing w:line="560" w:lineRule="exact"/>
              <w:jc w:val="center"/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</w:pPr>
            <w:r w:rsidRPr="00D81831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企业名称</w:t>
            </w:r>
          </w:p>
        </w:tc>
      </w:tr>
      <w:tr w:rsidR="009E1AF5" w:rsidRPr="00D81831" w:rsidTr="00E52045">
        <w:trPr>
          <w:trHeight w:val="696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陕西宝徕房地产经纪有限公司</w:t>
            </w:r>
          </w:p>
        </w:tc>
      </w:tr>
      <w:tr w:rsidR="009E1AF5" w:rsidRPr="00D81831" w:rsidTr="00E52045">
        <w:trPr>
          <w:trHeight w:val="848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西安诚德房地产信息咨询服务有限公司</w:t>
            </w:r>
          </w:p>
        </w:tc>
      </w:tr>
      <w:tr w:rsidR="009E1AF5" w:rsidRPr="00D81831" w:rsidTr="00E52045">
        <w:trPr>
          <w:trHeight w:val="112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陕西博林房地产咨询服务有限责任公司（21世纪加盟店）</w:t>
            </w:r>
          </w:p>
        </w:tc>
      </w:tr>
      <w:tr w:rsidR="009E1AF5" w:rsidRPr="00D81831" w:rsidTr="00E52045">
        <w:trPr>
          <w:trHeight w:val="976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西安好望角房地产营销策划有限公司（21世纪加盟店）</w:t>
            </w:r>
          </w:p>
        </w:tc>
      </w:tr>
      <w:tr w:rsidR="009E1AF5" w:rsidRPr="00D81831" w:rsidTr="00E52045">
        <w:trPr>
          <w:trHeight w:val="99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西安荣邦商业运营管理有限公司</w:t>
            </w:r>
          </w:p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（21世纪加盟店）</w:t>
            </w:r>
          </w:p>
        </w:tc>
      </w:tr>
      <w:tr w:rsidR="009E1AF5" w:rsidRPr="00D81831" w:rsidTr="00E52045">
        <w:trPr>
          <w:trHeight w:val="112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西安国好金服房地产营销策划有限责任公司（原邦房加盟店）</w:t>
            </w:r>
          </w:p>
        </w:tc>
      </w:tr>
      <w:tr w:rsidR="009E1AF5" w:rsidRPr="00D81831" w:rsidTr="00E52045">
        <w:trPr>
          <w:trHeight w:val="849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西安希诺房地产营销策划有限公司</w:t>
            </w:r>
          </w:p>
        </w:tc>
      </w:tr>
      <w:tr w:rsidR="009E1AF5" w:rsidRPr="00D81831" w:rsidTr="00E52045">
        <w:trPr>
          <w:trHeight w:val="82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西安尚为居房地产营销策划有限公司</w:t>
            </w:r>
          </w:p>
        </w:tc>
      </w:tr>
      <w:tr w:rsidR="009E1AF5" w:rsidRPr="00D81831" w:rsidTr="00E52045">
        <w:trPr>
          <w:trHeight w:val="704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西安美邻置业有限公司</w:t>
            </w:r>
          </w:p>
        </w:tc>
      </w:tr>
      <w:tr w:rsidR="009E1AF5" w:rsidRPr="00D81831" w:rsidTr="00E52045">
        <w:trPr>
          <w:trHeight w:val="984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西安金世家房地产营销策划有限公司（21世纪加盟店）</w:t>
            </w:r>
          </w:p>
        </w:tc>
      </w:tr>
      <w:tr w:rsidR="009E1AF5" w:rsidRPr="00D81831" w:rsidTr="00E52045">
        <w:trPr>
          <w:trHeight w:val="841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陕西五星联行房地产中介服务有限公司</w:t>
            </w:r>
          </w:p>
        </w:tc>
      </w:tr>
      <w:tr w:rsidR="009E1AF5" w:rsidRPr="00D81831" w:rsidTr="00E52045">
        <w:trPr>
          <w:trHeight w:val="84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西安世联君汇商业运营管理有限公司</w:t>
            </w:r>
          </w:p>
        </w:tc>
      </w:tr>
      <w:tr w:rsidR="009E1AF5" w:rsidRPr="00D81831" w:rsidTr="00E52045">
        <w:trPr>
          <w:trHeight w:val="841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宝鸡市渭滨区尚美居房产中介服务中心</w:t>
            </w:r>
          </w:p>
        </w:tc>
      </w:tr>
      <w:tr w:rsidR="009E1AF5" w:rsidRPr="00D81831" w:rsidTr="00E52045">
        <w:trPr>
          <w:trHeight w:val="841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宝鸡房悟空房地产经纪有限公司</w:t>
            </w:r>
          </w:p>
        </w:tc>
      </w:tr>
      <w:tr w:rsidR="009E1AF5" w:rsidRPr="00D81831" w:rsidTr="00E52045">
        <w:trPr>
          <w:trHeight w:val="107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陕西瑞达成房地产咨询有限公司</w:t>
            </w:r>
          </w:p>
        </w:tc>
      </w:tr>
      <w:tr w:rsidR="009E1AF5" w:rsidRPr="00D81831" w:rsidTr="00E52045">
        <w:trPr>
          <w:trHeight w:val="754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咸阳三合不动产信息咨询有限公司</w:t>
            </w:r>
          </w:p>
        </w:tc>
      </w:tr>
      <w:tr w:rsidR="009E1AF5" w:rsidRPr="00D81831" w:rsidTr="00E52045">
        <w:trPr>
          <w:trHeight w:val="836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渭南理想之家房产咨询有限公司</w:t>
            </w:r>
          </w:p>
        </w:tc>
      </w:tr>
      <w:tr w:rsidR="009E1AF5" w:rsidRPr="00D81831" w:rsidTr="00E52045">
        <w:trPr>
          <w:trHeight w:val="92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渭南众志泰合房地产营销策划有限公司</w:t>
            </w:r>
          </w:p>
        </w:tc>
      </w:tr>
      <w:tr w:rsidR="009E1AF5" w:rsidRPr="00D81831" w:rsidTr="00E52045">
        <w:trPr>
          <w:trHeight w:val="904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延安市我爱我家房产营销策划有限公司</w:t>
            </w:r>
          </w:p>
        </w:tc>
      </w:tr>
      <w:tr w:rsidR="009E1AF5" w:rsidRPr="00D81831" w:rsidTr="00E52045">
        <w:trPr>
          <w:trHeight w:val="86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延安宝塔区七里铺喜燕房屋中介服务部</w:t>
            </w:r>
          </w:p>
        </w:tc>
      </w:tr>
      <w:tr w:rsidR="009E1AF5" w:rsidRPr="00D81831" w:rsidTr="00E52045">
        <w:trPr>
          <w:trHeight w:val="101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D81831">
              <w:rPr>
                <w:rFonts w:ascii="仿宋_GB2312" w:eastAsia="仿宋_GB2312" w:hAnsi="仿宋" w:cs="仿宋" w:hint="eastAsia"/>
                <w:sz w:val="28"/>
                <w:szCs w:val="28"/>
              </w:rPr>
              <w:t>榆林思忆房地产营销策划有限公司</w:t>
            </w:r>
          </w:p>
        </w:tc>
      </w:tr>
      <w:tr w:rsidR="009E1AF5" w:rsidRPr="00D81831" w:rsidTr="00E52045">
        <w:trPr>
          <w:trHeight w:val="101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34092">
              <w:rPr>
                <w:rFonts w:ascii="仿宋_GB2312" w:eastAsia="仿宋_GB2312" w:hAnsi="仿宋" w:cs="仿宋" w:hint="eastAsia"/>
                <w:sz w:val="28"/>
                <w:szCs w:val="28"/>
              </w:rPr>
              <w:t>咸阳汇赢咨询管理有限公司</w:t>
            </w:r>
          </w:p>
        </w:tc>
      </w:tr>
      <w:tr w:rsidR="009E1AF5" w:rsidRPr="00D81831" w:rsidTr="00E52045">
        <w:trPr>
          <w:trHeight w:val="1010"/>
        </w:trPr>
        <w:tc>
          <w:tcPr>
            <w:tcW w:w="935" w:type="dxa"/>
            <w:vAlign w:val="center"/>
          </w:tcPr>
          <w:p w:rsidR="009E1AF5" w:rsidRPr="00D81831" w:rsidRDefault="009E1AF5" w:rsidP="00E52045">
            <w:pPr>
              <w:spacing w:line="38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5869" w:type="dxa"/>
            <w:vAlign w:val="center"/>
          </w:tcPr>
          <w:p w:rsidR="009E1AF5" w:rsidRPr="00D81831" w:rsidRDefault="009E1AF5" w:rsidP="00E52045">
            <w:pPr>
              <w:spacing w:line="38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534092">
              <w:rPr>
                <w:rFonts w:ascii="仿宋_GB2312" w:eastAsia="仿宋_GB2312" w:hAnsi="仿宋" w:cs="仿宋" w:hint="eastAsia"/>
                <w:sz w:val="28"/>
                <w:szCs w:val="28"/>
              </w:rPr>
              <w:t>陕西易道营销策划有限公司</w:t>
            </w:r>
          </w:p>
        </w:tc>
      </w:tr>
    </w:tbl>
    <w:p w:rsidR="00E04ADA" w:rsidRPr="009E1AF5" w:rsidRDefault="00E04ADA"/>
    <w:sectPr w:rsidR="00E04ADA" w:rsidRPr="009E1AF5" w:rsidSect="00E04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AF5"/>
    <w:rsid w:val="00090CB7"/>
    <w:rsid w:val="000A179C"/>
    <w:rsid w:val="009E1AF5"/>
    <w:rsid w:val="00E0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5"/>
    <w:pPr>
      <w:widowControl w:val="0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史俊</dc:creator>
  <cp:lastModifiedBy>史俊</cp:lastModifiedBy>
  <cp:revision>1</cp:revision>
  <dcterms:created xsi:type="dcterms:W3CDTF">2019-08-12T08:20:00Z</dcterms:created>
  <dcterms:modified xsi:type="dcterms:W3CDTF">2019-08-12T08:20:00Z</dcterms:modified>
</cp:coreProperties>
</file>