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43" w:type="dxa"/>
        <w:jc w:val="center"/>
        <w:tblLayout w:type="fixed"/>
        <w:tblCellMar>
          <w:top w:w="0" w:type="dxa"/>
          <w:left w:w="0" w:type="dxa"/>
          <w:bottom w:w="0" w:type="dxa"/>
          <w:right w:w="0" w:type="dxa"/>
        </w:tblCellMar>
      </w:tblPr>
      <w:tblGrid>
        <w:gridCol w:w="50"/>
        <w:gridCol w:w="990"/>
        <w:gridCol w:w="1156"/>
        <w:gridCol w:w="1297"/>
        <w:gridCol w:w="1238"/>
        <w:gridCol w:w="1078"/>
        <w:gridCol w:w="1346"/>
        <w:gridCol w:w="7348"/>
        <w:gridCol w:w="240"/>
      </w:tblGrid>
      <w:tr>
        <w:tblPrEx>
          <w:tblCellMar>
            <w:top w:w="0" w:type="dxa"/>
            <w:left w:w="0" w:type="dxa"/>
            <w:bottom w:w="0" w:type="dxa"/>
            <w:right w:w="0" w:type="dxa"/>
          </w:tblCellMar>
        </w:tblPrEx>
        <w:trPr>
          <w:cantSplit/>
          <w:trHeight w:val="253" w:hRule="atLeast"/>
          <w:jc w:val="center"/>
        </w:trPr>
        <w:tc>
          <w:tcPr>
            <w:tcW w:w="50" w:type="dxa"/>
            <w:vMerge w:val="restart"/>
            <w:tcBorders>
              <w:top w:val="nil"/>
              <w:left w:val="nil"/>
              <w:bottom w:val="nil"/>
              <w:right w:val="nil"/>
            </w:tcBorders>
            <w:tcMar>
              <w:top w:w="15" w:type="dxa"/>
              <w:left w:w="15" w:type="dxa"/>
              <w:bottom w:w="0" w:type="dxa"/>
              <w:right w:w="15" w:type="dxa"/>
            </w:tcMar>
            <w:vAlign w:val="bottom"/>
          </w:tcPr>
          <w:p>
            <w:bookmarkStart w:id="0" w:name="_GoBack"/>
            <w:bookmarkEnd w:id="0"/>
            <w:r>
              <w:rPr>
                <w:rFonts w:hint="eastAsia" w:ascii="仿宋_GB2312" w:hAnsi="仿宋_GB2312" w:eastAsia="仿宋_GB2312" w:cs="仿宋"/>
                <w:sz w:val="32"/>
                <w:szCs w:val="32"/>
              </w:rPr>
              <w:t xml:space="preserve">    附件</w:t>
            </w:r>
            <w:r>
              <w:rPr>
                <w:rFonts w:hint="eastAsia"/>
              </w:rPr>
              <w:t>　</w:t>
            </w:r>
          </w:p>
          <w:p>
            <w:r>
              <w:rPr>
                <w:rFonts w:hint="eastAsia"/>
              </w:rPr>
              <w:t>　</w:t>
            </w:r>
          </w:p>
          <w:p>
            <w:r>
              <w:rPr>
                <w:rFonts w:hint="eastAsia"/>
              </w:rPr>
              <w:t>　</w:t>
            </w:r>
          </w:p>
          <w:p>
            <w:r>
              <w:rPr>
                <w:rFonts w:hint="eastAsia"/>
              </w:rPr>
              <w:t>　</w:t>
            </w:r>
          </w:p>
          <w:p>
            <w:r>
              <w:rPr>
                <w:rFonts w:hint="eastAsia"/>
              </w:rPr>
              <w:t>　</w:t>
            </w:r>
          </w:p>
          <w:p>
            <w:r>
              <w:rPr>
                <w:rFonts w:hint="eastAsia"/>
              </w:rPr>
              <w:t>　</w:t>
            </w:r>
          </w:p>
          <w:p>
            <w:r>
              <w:rPr>
                <w:rFonts w:hint="eastAsia"/>
              </w:rPr>
              <w:t>　</w:t>
            </w:r>
          </w:p>
          <w:p>
            <w:r>
              <w:rPr>
                <w:rFonts w:hint="eastAsia"/>
              </w:rPr>
              <w:t>　</w:t>
            </w:r>
          </w:p>
          <w:p>
            <w:r>
              <w:rPr>
                <w:rFonts w:hint="eastAsia"/>
              </w:rPr>
              <w:t>　</w:t>
            </w:r>
          </w:p>
          <w:p>
            <w:r>
              <w:rPr>
                <w:rFonts w:hint="eastAsia"/>
              </w:rPr>
              <w:t>　</w:t>
            </w:r>
          </w:p>
          <w:p>
            <w:r>
              <w:rPr>
                <w:rFonts w:hint="eastAsia"/>
              </w:rPr>
              <w:t>　</w:t>
            </w:r>
          </w:p>
          <w:p>
            <w:r>
              <w:rPr>
                <w:rFonts w:hint="eastAsia"/>
              </w:rPr>
              <w:t>　</w:t>
            </w:r>
          </w:p>
          <w:p>
            <w:r>
              <w:rPr>
                <w:rFonts w:hint="eastAsia"/>
              </w:rPr>
              <w:t>　</w:t>
            </w:r>
          </w:p>
          <w:p>
            <w:r>
              <w:rPr>
                <w:rFonts w:hint="eastAsia"/>
              </w:rPr>
              <w:t>　</w:t>
            </w:r>
          </w:p>
          <w:p>
            <w:r>
              <w:rPr>
                <w:rFonts w:hint="eastAsia"/>
              </w:rPr>
              <w:t>　</w:t>
            </w:r>
          </w:p>
          <w:p>
            <w:r>
              <w:rPr>
                <w:rFonts w:hint="eastAsia"/>
              </w:rPr>
              <w:t>　</w:t>
            </w:r>
          </w:p>
          <w:p>
            <w:r>
              <w:rPr>
                <w:rFonts w:hint="eastAsia"/>
              </w:rPr>
              <w:t>　</w:t>
            </w:r>
          </w:p>
          <w:p>
            <w:r>
              <w:rPr>
                <w:rFonts w:hint="eastAsia"/>
              </w:rPr>
              <w:t>　</w:t>
            </w:r>
          </w:p>
          <w:p>
            <w:r>
              <w:rPr>
                <w:rFonts w:hint="eastAsia"/>
              </w:rPr>
              <w:t>　</w:t>
            </w:r>
          </w:p>
        </w:tc>
        <w:tc>
          <w:tcPr>
            <w:tcW w:w="14453" w:type="dxa"/>
            <w:gridSpan w:val="7"/>
            <w:tcBorders>
              <w:top w:val="nil"/>
              <w:left w:val="nil"/>
              <w:bottom w:val="single" w:color="auto" w:sz="4" w:space="0"/>
              <w:right w:val="nil"/>
            </w:tcBorders>
            <w:tcMar>
              <w:top w:w="15" w:type="dxa"/>
              <w:left w:w="15" w:type="dxa"/>
              <w:bottom w:w="0" w:type="dxa"/>
              <w:right w:w="15" w:type="dxa"/>
            </w:tcMar>
            <w:vAlign w:val="bottom"/>
          </w:tcPr>
          <w:p>
            <w:pPr>
              <w:jc w:val="left"/>
              <w:rPr>
                <w:rFonts w:ascii="黑体" w:hAnsi="黑体" w:eastAsia="黑体"/>
                <w:bCs/>
                <w:sz w:val="32"/>
                <w:szCs w:val="32"/>
              </w:rPr>
            </w:pPr>
            <w:r>
              <w:rPr>
                <w:rFonts w:hint="eastAsia" w:ascii="黑体" w:hAnsi="黑体" w:eastAsia="黑体"/>
                <w:bCs/>
                <w:sz w:val="32"/>
                <w:szCs w:val="32"/>
              </w:rPr>
              <w:t>附件</w:t>
            </w:r>
          </w:p>
          <w:p>
            <w:pPr>
              <w:jc w:val="center"/>
              <w:rPr>
                <w:b/>
                <w:bCs/>
                <w:sz w:val="32"/>
                <w:szCs w:val="32"/>
              </w:rPr>
            </w:pPr>
            <w:r>
              <w:rPr>
                <w:rFonts w:hint="eastAsia"/>
                <w:b/>
                <w:bCs/>
                <w:sz w:val="32"/>
                <w:szCs w:val="32"/>
              </w:rPr>
              <w:t>建设项目施工现场农民工维权信息告示牌(样式)</w:t>
            </w:r>
          </w:p>
        </w:tc>
        <w:tc>
          <w:tcPr>
            <w:tcW w:w="240" w:type="dxa"/>
            <w:tcBorders>
              <w:top w:val="nil"/>
              <w:left w:val="nil"/>
              <w:bottom w:val="nil"/>
              <w:right w:val="nil"/>
            </w:tcBorders>
            <w:tcMar>
              <w:top w:w="15" w:type="dxa"/>
              <w:left w:w="15" w:type="dxa"/>
              <w:bottom w:w="0" w:type="dxa"/>
              <w:right w:w="15" w:type="dxa"/>
            </w:tcMar>
            <w:vAlign w:val="bottom"/>
          </w:tcPr>
          <w:p>
            <w:r>
              <w:rPr>
                <w:rFonts w:hint="eastAsia"/>
              </w:rPr>
              <w:t>　</w:t>
            </w:r>
          </w:p>
        </w:tc>
      </w:tr>
      <w:tr>
        <w:tblPrEx>
          <w:tblCellMar>
            <w:top w:w="0" w:type="dxa"/>
            <w:left w:w="0" w:type="dxa"/>
            <w:bottom w:w="0" w:type="dxa"/>
            <w:right w:w="0" w:type="dxa"/>
          </w:tblCellMar>
        </w:tblPrEx>
        <w:trPr>
          <w:cantSplit/>
          <w:trHeight w:val="542"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990" w:type="dxa"/>
            <w:tcBorders>
              <w:top w:val="nil"/>
              <w:left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工程名称</w:t>
            </w:r>
          </w:p>
        </w:tc>
        <w:tc>
          <w:tcPr>
            <w:tcW w:w="6115" w:type="dxa"/>
            <w:gridSpan w:val="5"/>
            <w:tcBorders>
              <w:top w:val="single" w:color="auto" w:sz="4" w:space="0"/>
              <w:left w:val="nil"/>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　</w:t>
            </w:r>
          </w:p>
        </w:tc>
        <w:tc>
          <w:tcPr>
            <w:tcW w:w="7348" w:type="dxa"/>
            <w:vMerge w:val="restart"/>
            <w:tcBorders>
              <w:top w:val="nil"/>
              <w:left w:val="single" w:color="auto" w:sz="4" w:space="0"/>
              <w:right w:val="single" w:color="auto" w:sz="4" w:space="0"/>
            </w:tcBorders>
            <w:tcMar>
              <w:top w:w="15" w:type="dxa"/>
              <w:left w:w="15" w:type="dxa"/>
              <w:bottom w:w="0" w:type="dxa"/>
              <w:right w:w="15" w:type="dxa"/>
            </w:tcMar>
          </w:tcPr>
          <w:p>
            <w:pPr>
              <w:pStyle w:val="8"/>
              <w:spacing w:line="300" w:lineRule="exact"/>
              <w:rPr>
                <w:rFonts w:asciiTheme="minorEastAsia" w:hAnsiTheme="minorEastAsia"/>
                <w:b/>
                <w:sz w:val="20"/>
                <w:szCs w:val="20"/>
              </w:rPr>
            </w:pPr>
            <w:r>
              <w:rPr>
                <w:rFonts w:hint="eastAsia" w:asciiTheme="minorEastAsia" w:hAnsiTheme="minorEastAsia"/>
                <w:b/>
                <w:sz w:val="20"/>
                <w:szCs w:val="20"/>
              </w:rPr>
              <w:t>致所有农民工朋友：</w:t>
            </w:r>
          </w:p>
          <w:p>
            <w:pPr>
              <w:pStyle w:val="8"/>
              <w:spacing w:line="300" w:lineRule="exact"/>
              <w:rPr>
                <w:rFonts w:asciiTheme="minorEastAsia" w:hAnsiTheme="minorEastAsia"/>
                <w:b/>
                <w:sz w:val="20"/>
                <w:szCs w:val="20"/>
              </w:rPr>
            </w:pPr>
            <w:r>
              <w:rPr>
                <w:rFonts w:hint="eastAsia" w:asciiTheme="minorEastAsia" w:hAnsiTheme="minorEastAsia"/>
                <w:b/>
                <w:sz w:val="20"/>
                <w:szCs w:val="20"/>
              </w:rPr>
              <w:t>为保障你在本项目劳动期间的合法权益，帮助你依法有序维权，现将有关事项告示如下:</w:t>
            </w:r>
          </w:p>
          <w:p>
            <w:pPr>
              <w:pStyle w:val="8"/>
              <w:spacing w:line="300" w:lineRule="exact"/>
              <w:rPr>
                <w:rFonts w:asciiTheme="minorEastAsia" w:hAnsiTheme="minorEastAsia"/>
                <w:b/>
                <w:sz w:val="20"/>
                <w:szCs w:val="20"/>
              </w:rPr>
            </w:pPr>
            <w:r>
              <w:rPr>
                <w:rFonts w:hint="eastAsia" w:asciiTheme="minorEastAsia" w:hAnsiTheme="minorEastAsia"/>
                <w:b/>
                <w:sz w:val="20"/>
                <w:szCs w:val="20"/>
              </w:rPr>
              <w:t>一、劳动保障权益</w:t>
            </w:r>
          </w:p>
          <w:p>
            <w:pPr>
              <w:pStyle w:val="8"/>
              <w:spacing w:line="300" w:lineRule="exact"/>
              <w:rPr>
                <w:rFonts w:asciiTheme="minorEastAsia" w:hAnsiTheme="minorEastAsia"/>
                <w:b/>
                <w:sz w:val="20"/>
                <w:szCs w:val="20"/>
              </w:rPr>
            </w:pPr>
            <w:r>
              <w:rPr>
                <w:rFonts w:hint="eastAsia" w:asciiTheme="minorEastAsia" w:hAnsiTheme="minorEastAsia"/>
                <w:b/>
                <w:sz w:val="20"/>
                <w:szCs w:val="20"/>
              </w:rPr>
              <w:t>1.直接招用农民工的施工企业或劳务分包企业，必须依照《中华人民共和国劳动法》《中华人民共和国劳动合同法》的规定，与农民工签订劳动合同(含集体合同)，将农民工信息录入建筑工人实名制管理系统进行管理，并按劳动合同约定和劳动保障法律法规规定按月足额支付工资，农民工工资发放情况按月公示。</w:t>
            </w:r>
          </w:p>
          <w:p>
            <w:pPr>
              <w:pStyle w:val="8"/>
              <w:spacing w:line="300" w:lineRule="exact"/>
              <w:rPr>
                <w:rFonts w:asciiTheme="minorEastAsia" w:hAnsiTheme="minorEastAsia"/>
                <w:b/>
                <w:sz w:val="20"/>
                <w:szCs w:val="20"/>
              </w:rPr>
            </w:pPr>
            <w:r>
              <w:rPr>
                <w:rFonts w:hint="eastAsia" w:asciiTheme="minorEastAsia" w:hAnsiTheme="minorEastAsia"/>
                <w:b/>
                <w:sz w:val="20"/>
                <w:szCs w:val="20"/>
              </w:rPr>
              <w:t>2.施工企业或劳务分包企业应开设农民工工资卡，由银行代发农民工工资，严禁将农民工工资发给施工班组长或承包人。如遇特殊情况，农民工工资需他人代领的，代领人须提供由农民工本人签字的书面委托书。</w:t>
            </w:r>
          </w:p>
          <w:p>
            <w:pPr>
              <w:pStyle w:val="8"/>
              <w:spacing w:line="300" w:lineRule="exact"/>
              <w:rPr>
                <w:rFonts w:asciiTheme="minorEastAsia" w:hAnsiTheme="minorEastAsia"/>
                <w:b/>
                <w:sz w:val="20"/>
                <w:szCs w:val="20"/>
              </w:rPr>
            </w:pPr>
            <w:r>
              <w:rPr>
                <w:rFonts w:hint="eastAsia" w:asciiTheme="minorEastAsia" w:hAnsiTheme="minorEastAsia"/>
                <w:b/>
                <w:sz w:val="20"/>
                <w:szCs w:val="20"/>
              </w:rPr>
              <w:t>3.施工企业或劳务分包企业不得向农民工收取担保金、合同保证金等各种形式的押金;不得收取培训费，或者扣留农民工的居民身份证。</w:t>
            </w:r>
          </w:p>
          <w:p>
            <w:pPr>
              <w:pStyle w:val="8"/>
              <w:spacing w:line="300" w:lineRule="exact"/>
              <w:rPr>
                <w:rFonts w:asciiTheme="minorEastAsia" w:hAnsiTheme="minorEastAsia"/>
                <w:b/>
                <w:sz w:val="20"/>
                <w:szCs w:val="20"/>
              </w:rPr>
            </w:pPr>
            <w:r>
              <w:rPr>
                <w:rFonts w:hint="eastAsia" w:asciiTheme="minorEastAsia" w:hAnsiTheme="minorEastAsia"/>
                <w:b/>
                <w:sz w:val="20"/>
                <w:szCs w:val="20"/>
              </w:rPr>
              <w:t>4.在用人单位工作期间，应遵守用人单位的各项规章制度，按时按量完成工作任务，提高职业技能，遵守劳动纪律和职业道德。</w:t>
            </w:r>
          </w:p>
          <w:p>
            <w:pPr>
              <w:pStyle w:val="8"/>
              <w:spacing w:line="300" w:lineRule="exact"/>
              <w:rPr>
                <w:rFonts w:asciiTheme="minorEastAsia" w:hAnsiTheme="minorEastAsia"/>
                <w:b/>
                <w:sz w:val="20"/>
                <w:szCs w:val="20"/>
              </w:rPr>
            </w:pPr>
            <w:r>
              <w:rPr>
                <w:rFonts w:hint="eastAsia" w:asciiTheme="minorEastAsia" w:hAnsiTheme="minorEastAsia"/>
                <w:b/>
                <w:sz w:val="20"/>
                <w:szCs w:val="20"/>
              </w:rPr>
              <w:t>二、维权方式</w:t>
            </w:r>
          </w:p>
          <w:p>
            <w:pPr>
              <w:pStyle w:val="8"/>
              <w:spacing w:line="300" w:lineRule="exact"/>
              <w:rPr>
                <w:rFonts w:asciiTheme="minorEastAsia" w:hAnsiTheme="minorEastAsia"/>
                <w:b/>
                <w:sz w:val="20"/>
                <w:szCs w:val="20"/>
              </w:rPr>
            </w:pPr>
            <w:r>
              <w:rPr>
                <w:rFonts w:hint="eastAsia" w:asciiTheme="minorEastAsia" w:hAnsiTheme="minorEastAsia"/>
                <w:b/>
                <w:sz w:val="20"/>
                <w:szCs w:val="20"/>
              </w:rPr>
              <w:t>如果用人单位拒不与你签订劳动合同(含集体合同)，以及未按劳动合同(含集体合同)约定和劳动保障法律法规规定按月足额支付工资，请你妥善保留各种有效证据，如劳动合同书、用于发放工资的银行卡、工作证或上岗牌、考勤记录、工资条、从用人单位领取工资的相关凭证、收取押金的凭据、被拖欠工资的结算单或欠条、健康证以及其他能够证明您于用人单位之间存在劳动关系的书面材料等，通过以下方式进行维权:</w:t>
            </w:r>
          </w:p>
          <w:p>
            <w:pPr>
              <w:pStyle w:val="8"/>
              <w:spacing w:line="300" w:lineRule="exact"/>
              <w:rPr>
                <w:rFonts w:asciiTheme="minorEastAsia" w:hAnsiTheme="minorEastAsia"/>
                <w:b/>
                <w:sz w:val="20"/>
                <w:szCs w:val="20"/>
              </w:rPr>
            </w:pPr>
            <w:r>
              <w:rPr>
                <w:rFonts w:hint="eastAsia" w:asciiTheme="minorEastAsia" w:hAnsiTheme="minorEastAsia"/>
                <w:b/>
                <w:sz w:val="20"/>
                <w:szCs w:val="20"/>
              </w:rPr>
              <w:t>1.与项目总承包单位或劳务分包企业的项目负责人联系，协商解决。2.到当地建设主管部门进行举报、投诉。3.到当地劳动保障监察机构进行举报、投诉。4.对工资支付方面有争议的可向当地劳动争议仲裁机构申请仲裁。5.向当地“法律援助中心”寻求法律援助。6.劳动保障法律法规、政策咨询可拨打劳动保障维权咨询服务热线“12333”。</w:t>
            </w:r>
          </w:p>
          <w:p>
            <w:pPr>
              <w:pStyle w:val="8"/>
              <w:spacing w:line="300" w:lineRule="exact"/>
              <w:rPr>
                <w:rFonts w:asciiTheme="minorEastAsia" w:hAnsiTheme="minorEastAsia"/>
                <w:b/>
                <w:sz w:val="20"/>
                <w:szCs w:val="20"/>
              </w:rPr>
            </w:pPr>
            <w:r>
              <w:rPr>
                <w:rFonts w:hint="eastAsia" w:asciiTheme="minorEastAsia" w:hAnsiTheme="minorEastAsia"/>
                <w:b/>
                <w:sz w:val="20"/>
                <w:szCs w:val="20"/>
              </w:rPr>
              <w:t>三、特别提醒：在维权过程中，应遵守法律法规，理性维权，不要以过激违法行为作为您的维权方式。</w:t>
            </w:r>
          </w:p>
        </w:tc>
        <w:tc>
          <w:tcPr>
            <w:tcW w:w="240" w:type="dxa"/>
            <w:vMerge w:val="restart"/>
            <w:tcBorders>
              <w:top w:val="nil"/>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207"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99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建设单位</w:t>
            </w:r>
          </w:p>
        </w:tc>
        <w:tc>
          <w:tcPr>
            <w:tcW w:w="115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单位名称</w:t>
            </w:r>
          </w:p>
        </w:tc>
        <w:tc>
          <w:tcPr>
            <w:tcW w:w="495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　</w:t>
            </w:r>
          </w:p>
        </w:tc>
        <w:tc>
          <w:tcPr>
            <w:tcW w:w="7348" w:type="dxa"/>
            <w:vMerge w:val="continue"/>
            <w:tcBorders>
              <w:left w:val="single" w:color="auto" w:sz="4" w:space="0"/>
              <w:right w:val="single" w:color="auto" w:sz="4" w:space="0"/>
            </w:tcBorders>
            <w:vAlign w:val="center"/>
          </w:tcPr>
          <w:p>
            <w:pPr>
              <w:rPr>
                <w:rFonts w:asciiTheme="minorEastAsia" w:hAnsiTheme="minorEastAsia"/>
              </w:rPr>
            </w:pPr>
          </w:p>
        </w:tc>
        <w:tc>
          <w:tcPr>
            <w:tcW w:w="240" w:type="dxa"/>
            <w:vMerge w:val="continue"/>
            <w:tcBorders>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253"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990" w:type="dxa"/>
            <w:vMerge w:val="continue"/>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heme="minorEastAsia" w:hAnsiTheme="minorEastAsia"/>
                <w:b/>
                <w:bCs/>
                <w:sz w:val="20"/>
                <w:szCs w:val="20"/>
              </w:rPr>
            </w:pPr>
          </w:p>
        </w:tc>
        <w:tc>
          <w:tcPr>
            <w:tcW w:w="11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项目负责人</w:t>
            </w:r>
          </w:p>
        </w:tc>
        <w:tc>
          <w:tcPr>
            <w:tcW w:w="253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　</w:t>
            </w:r>
          </w:p>
        </w:tc>
        <w:tc>
          <w:tcPr>
            <w:tcW w:w="107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联系电话</w:t>
            </w:r>
          </w:p>
        </w:tc>
        <w:tc>
          <w:tcPr>
            <w:tcW w:w="13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　</w:t>
            </w:r>
          </w:p>
        </w:tc>
        <w:tc>
          <w:tcPr>
            <w:tcW w:w="7348" w:type="dxa"/>
            <w:vMerge w:val="continue"/>
            <w:tcBorders>
              <w:left w:val="single" w:color="auto" w:sz="4" w:space="0"/>
              <w:right w:val="single" w:color="auto" w:sz="4" w:space="0"/>
            </w:tcBorders>
            <w:vAlign w:val="center"/>
          </w:tcPr>
          <w:p>
            <w:pPr>
              <w:rPr>
                <w:rFonts w:asciiTheme="minorEastAsia" w:hAnsiTheme="minorEastAsia"/>
              </w:rPr>
            </w:pPr>
          </w:p>
        </w:tc>
        <w:tc>
          <w:tcPr>
            <w:tcW w:w="240" w:type="dxa"/>
            <w:vMerge w:val="continue"/>
            <w:tcBorders>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262"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99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施工总</w:t>
            </w:r>
          </w:p>
          <w:p>
            <w:pPr>
              <w:jc w:val="center"/>
              <w:rPr>
                <w:rFonts w:asciiTheme="minorEastAsia" w:hAnsiTheme="minorEastAsia"/>
                <w:b/>
                <w:bCs/>
                <w:sz w:val="20"/>
                <w:szCs w:val="20"/>
              </w:rPr>
            </w:pPr>
            <w:r>
              <w:rPr>
                <w:rFonts w:hint="eastAsia" w:asciiTheme="minorEastAsia" w:hAnsiTheme="minorEastAsia"/>
                <w:b/>
                <w:bCs/>
                <w:sz w:val="20"/>
                <w:szCs w:val="20"/>
              </w:rPr>
              <w:t>承包单位</w:t>
            </w:r>
          </w:p>
        </w:tc>
        <w:tc>
          <w:tcPr>
            <w:tcW w:w="11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单位名称</w:t>
            </w:r>
          </w:p>
        </w:tc>
        <w:tc>
          <w:tcPr>
            <w:tcW w:w="495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asciiTheme="minorEastAsia" w:hAnsiTheme="minorEastAsia"/>
                <w:b/>
                <w:bCs/>
                <w:sz w:val="20"/>
                <w:szCs w:val="20"/>
              </w:rPr>
            </w:pPr>
            <w:r>
              <w:rPr>
                <w:rFonts w:hint="eastAsia" w:asciiTheme="minorEastAsia" w:hAnsiTheme="minorEastAsia"/>
                <w:b/>
                <w:bCs/>
                <w:sz w:val="20"/>
                <w:szCs w:val="20"/>
              </w:rPr>
              <w:t>　</w:t>
            </w:r>
          </w:p>
        </w:tc>
        <w:tc>
          <w:tcPr>
            <w:tcW w:w="7348" w:type="dxa"/>
            <w:vMerge w:val="continue"/>
            <w:tcBorders>
              <w:left w:val="single" w:color="auto" w:sz="4" w:space="0"/>
              <w:right w:val="single" w:color="auto" w:sz="4" w:space="0"/>
            </w:tcBorders>
            <w:vAlign w:val="center"/>
          </w:tcPr>
          <w:p>
            <w:pPr>
              <w:rPr>
                <w:rFonts w:asciiTheme="minorEastAsia" w:hAnsiTheme="minorEastAsia"/>
              </w:rPr>
            </w:pPr>
          </w:p>
        </w:tc>
        <w:tc>
          <w:tcPr>
            <w:tcW w:w="240" w:type="dxa"/>
            <w:vMerge w:val="continue"/>
            <w:tcBorders>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267"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990" w:type="dxa"/>
            <w:vMerge w:val="continue"/>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heme="minorEastAsia" w:hAnsiTheme="minorEastAsia"/>
                <w:b/>
                <w:bCs/>
                <w:sz w:val="20"/>
                <w:szCs w:val="20"/>
              </w:rPr>
            </w:pPr>
          </w:p>
        </w:tc>
        <w:tc>
          <w:tcPr>
            <w:tcW w:w="11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企业负责人</w:t>
            </w:r>
          </w:p>
        </w:tc>
        <w:tc>
          <w:tcPr>
            <w:tcW w:w="253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　</w:t>
            </w:r>
          </w:p>
        </w:tc>
        <w:tc>
          <w:tcPr>
            <w:tcW w:w="107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联系电话</w:t>
            </w:r>
          </w:p>
        </w:tc>
        <w:tc>
          <w:tcPr>
            <w:tcW w:w="13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　</w:t>
            </w:r>
          </w:p>
        </w:tc>
        <w:tc>
          <w:tcPr>
            <w:tcW w:w="7348" w:type="dxa"/>
            <w:vMerge w:val="continue"/>
            <w:tcBorders>
              <w:left w:val="single" w:color="auto" w:sz="4" w:space="0"/>
              <w:right w:val="single" w:color="auto" w:sz="4" w:space="0"/>
            </w:tcBorders>
            <w:vAlign w:val="center"/>
          </w:tcPr>
          <w:p>
            <w:pPr>
              <w:rPr>
                <w:rFonts w:asciiTheme="minorEastAsia" w:hAnsiTheme="minorEastAsia"/>
              </w:rPr>
            </w:pPr>
          </w:p>
        </w:tc>
        <w:tc>
          <w:tcPr>
            <w:tcW w:w="240" w:type="dxa"/>
            <w:vMerge w:val="continue"/>
            <w:tcBorders>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219"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990" w:type="dxa"/>
            <w:vMerge w:val="continue"/>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heme="minorEastAsia" w:hAnsiTheme="minorEastAsia"/>
                <w:b/>
                <w:bCs/>
                <w:sz w:val="20"/>
                <w:szCs w:val="20"/>
              </w:rPr>
            </w:pPr>
          </w:p>
        </w:tc>
        <w:tc>
          <w:tcPr>
            <w:tcW w:w="11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项目经理</w:t>
            </w:r>
          </w:p>
        </w:tc>
        <w:tc>
          <w:tcPr>
            <w:tcW w:w="253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　</w:t>
            </w:r>
          </w:p>
        </w:tc>
        <w:tc>
          <w:tcPr>
            <w:tcW w:w="107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联系电话</w:t>
            </w:r>
          </w:p>
        </w:tc>
        <w:tc>
          <w:tcPr>
            <w:tcW w:w="13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　</w:t>
            </w:r>
          </w:p>
        </w:tc>
        <w:tc>
          <w:tcPr>
            <w:tcW w:w="7348" w:type="dxa"/>
            <w:vMerge w:val="continue"/>
            <w:tcBorders>
              <w:left w:val="single" w:color="auto" w:sz="4" w:space="0"/>
              <w:right w:val="single" w:color="auto" w:sz="4" w:space="0"/>
            </w:tcBorders>
            <w:vAlign w:val="center"/>
          </w:tcPr>
          <w:p>
            <w:pPr>
              <w:rPr>
                <w:rFonts w:asciiTheme="minorEastAsia" w:hAnsiTheme="minorEastAsia"/>
              </w:rPr>
            </w:pPr>
          </w:p>
        </w:tc>
        <w:tc>
          <w:tcPr>
            <w:tcW w:w="240" w:type="dxa"/>
            <w:vMerge w:val="continue"/>
            <w:tcBorders>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207"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990" w:type="dxa"/>
            <w:vMerge w:val="continue"/>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heme="minorEastAsia" w:hAnsiTheme="minorEastAsia"/>
                <w:b/>
                <w:bCs/>
                <w:sz w:val="20"/>
                <w:szCs w:val="20"/>
              </w:rPr>
            </w:pPr>
          </w:p>
        </w:tc>
        <w:tc>
          <w:tcPr>
            <w:tcW w:w="11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劳资员</w:t>
            </w:r>
          </w:p>
        </w:tc>
        <w:tc>
          <w:tcPr>
            <w:tcW w:w="253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　</w:t>
            </w:r>
          </w:p>
        </w:tc>
        <w:tc>
          <w:tcPr>
            <w:tcW w:w="107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联系电话</w:t>
            </w:r>
          </w:p>
        </w:tc>
        <w:tc>
          <w:tcPr>
            <w:tcW w:w="13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　</w:t>
            </w:r>
          </w:p>
        </w:tc>
        <w:tc>
          <w:tcPr>
            <w:tcW w:w="7348" w:type="dxa"/>
            <w:vMerge w:val="continue"/>
            <w:tcBorders>
              <w:left w:val="single" w:color="auto" w:sz="4" w:space="0"/>
              <w:right w:val="single" w:color="auto" w:sz="4" w:space="0"/>
            </w:tcBorders>
            <w:vAlign w:val="center"/>
          </w:tcPr>
          <w:p>
            <w:pPr>
              <w:rPr>
                <w:rFonts w:asciiTheme="minorEastAsia" w:hAnsiTheme="minorEastAsia"/>
              </w:rPr>
            </w:pPr>
          </w:p>
        </w:tc>
        <w:tc>
          <w:tcPr>
            <w:tcW w:w="240" w:type="dxa"/>
            <w:vMerge w:val="continue"/>
            <w:tcBorders>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197"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99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劳务公司</w:t>
            </w:r>
          </w:p>
        </w:tc>
        <w:tc>
          <w:tcPr>
            <w:tcW w:w="11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单位名称</w:t>
            </w:r>
          </w:p>
        </w:tc>
        <w:tc>
          <w:tcPr>
            <w:tcW w:w="495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　</w:t>
            </w:r>
          </w:p>
        </w:tc>
        <w:tc>
          <w:tcPr>
            <w:tcW w:w="7348" w:type="dxa"/>
            <w:vMerge w:val="continue"/>
            <w:tcBorders>
              <w:left w:val="single" w:color="auto" w:sz="4" w:space="0"/>
              <w:right w:val="single" w:color="auto" w:sz="4" w:space="0"/>
            </w:tcBorders>
            <w:vAlign w:val="center"/>
          </w:tcPr>
          <w:p>
            <w:pPr>
              <w:rPr>
                <w:rFonts w:asciiTheme="minorEastAsia" w:hAnsiTheme="minorEastAsia"/>
              </w:rPr>
            </w:pPr>
          </w:p>
        </w:tc>
        <w:tc>
          <w:tcPr>
            <w:tcW w:w="240" w:type="dxa"/>
            <w:vMerge w:val="continue"/>
            <w:tcBorders>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207"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990" w:type="dxa"/>
            <w:vMerge w:val="continue"/>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heme="minorEastAsia" w:hAnsiTheme="minorEastAsia"/>
                <w:b/>
                <w:bCs/>
                <w:sz w:val="20"/>
                <w:szCs w:val="20"/>
              </w:rPr>
            </w:pPr>
          </w:p>
        </w:tc>
        <w:tc>
          <w:tcPr>
            <w:tcW w:w="11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项目负责人</w:t>
            </w:r>
          </w:p>
        </w:tc>
        <w:tc>
          <w:tcPr>
            <w:tcW w:w="253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　</w:t>
            </w:r>
          </w:p>
        </w:tc>
        <w:tc>
          <w:tcPr>
            <w:tcW w:w="107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联系电话</w:t>
            </w:r>
          </w:p>
        </w:tc>
        <w:tc>
          <w:tcPr>
            <w:tcW w:w="13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　</w:t>
            </w:r>
          </w:p>
        </w:tc>
        <w:tc>
          <w:tcPr>
            <w:tcW w:w="7348" w:type="dxa"/>
            <w:vMerge w:val="continue"/>
            <w:tcBorders>
              <w:left w:val="single" w:color="auto" w:sz="4" w:space="0"/>
              <w:right w:val="single" w:color="auto" w:sz="4" w:space="0"/>
            </w:tcBorders>
            <w:vAlign w:val="center"/>
          </w:tcPr>
          <w:p>
            <w:pPr>
              <w:rPr>
                <w:rFonts w:asciiTheme="minorEastAsia" w:hAnsiTheme="minorEastAsia"/>
              </w:rPr>
            </w:pPr>
          </w:p>
        </w:tc>
        <w:tc>
          <w:tcPr>
            <w:tcW w:w="240" w:type="dxa"/>
            <w:vMerge w:val="continue"/>
            <w:tcBorders>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207"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99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当地建设主管部门</w:t>
            </w:r>
          </w:p>
        </w:tc>
        <w:tc>
          <w:tcPr>
            <w:tcW w:w="11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单位名称</w:t>
            </w:r>
          </w:p>
        </w:tc>
        <w:tc>
          <w:tcPr>
            <w:tcW w:w="495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p>
        </w:tc>
        <w:tc>
          <w:tcPr>
            <w:tcW w:w="7348" w:type="dxa"/>
            <w:vMerge w:val="continue"/>
            <w:tcBorders>
              <w:left w:val="single" w:color="auto" w:sz="4" w:space="0"/>
              <w:right w:val="single" w:color="auto" w:sz="4" w:space="0"/>
            </w:tcBorders>
            <w:vAlign w:val="center"/>
          </w:tcPr>
          <w:p>
            <w:pPr>
              <w:rPr>
                <w:rFonts w:asciiTheme="minorEastAsia" w:hAnsiTheme="minorEastAsia"/>
              </w:rPr>
            </w:pPr>
          </w:p>
        </w:tc>
        <w:tc>
          <w:tcPr>
            <w:tcW w:w="240" w:type="dxa"/>
            <w:vMerge w:val="continue"/>
            <w:tcBorders>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346"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990" w:type="dxa"/>
            <w:vMerge w:val="continue"/>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heme="minorEastAsia" w:hAnsiTheme="minorEastAsia"/>
                <w:b/>
                <w:bCs/>
                <w:sz w:val="20"/>
                <w:szCs w:val="20"/>
              </w:rPr>
            </w:pPr>
          </w:p>
        </w:tc>
        <w:tc>
          <w:tcPr>
            <w:tcW w:w="11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地址</w:t>
            </w:r>
          </w:p>
        </w:tc>
        <w:tc>
          <w:tcPr>
            <w:tcW w:w="253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p>
        </w:tc>
        <w:tc>
          <w:tcPr>
            <w:tcW w:w="107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投诉电话</w:t>
            </w:r>
          </w:p>
        </w:tc>
        <w:tc>
          <w:tcPr>
            <w:tcW w:w="13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p>
        </w:tc>
        <w:tc>
          <w:tcPr>
            <w:tcW w:w="7348" w:type="dxa"/>
            <w:vMerge w:val="continue"/>
            <w:tcBorders>
              <w:left w:val="single" w:color="auto" w:sz="4" w:space="0"/>
              <w:right w:val="single" w:color="auto" w:sz="4" w:space="0"/>
            </w:tcBorders>
            <w:vAlign w:val="center"/>
          </w:tcPr>
          <w:p>
            <w:pPr>
              <w:rPr>
                <w:rFonts w:asciiTheme="minorEastAsia" w:hAnsiTheme="minorEastAsia"/>
              </w:rPr>
            </w:pPr>
          </w:p>
        </w:tc>
        <w:tc>
          <w:tcPr>
            <w:tcW w:w="240" w:type="dxa"/>
            <w:vMerge w:val="continue"/>
            <w:tcBorders>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396"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99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当地劳动保障监察机构</w:t>
            </w:r>
          </w:p>
        </w:tc>
        <w:tc>
          <w:tcPr>
            <w:tcW w:w="11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单位名称</w:t>
            </w:r>
          </w:p>
        </w:tc>
        <w:tc>
          <w:tcPr>
            <w:tcW w:w="495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p>
        </w:tc>
        <w:tc>
          <w:tcPr>
            <w:tcW w:w="7348" w:type="dxa"/>
            <w:vMerge w:val="continue"/>
            <w:tcBorders>
              <w:left w:val="single" w:color="auto" w:sz="4" w:space="0"/>
              <w:right w:val="single" w:color="auto" w:sz="4" w:space="0"/>
            </w:tcBorders>
            <w:vAlign w:val="center"/>
          </w:tcPr>
          <w:p>
            <w:pPr>
              <w:rPr>
                <w:rFonts w:asciiTheme="minorEastAsia" w:hAnsiTheme="minorEastAsia"/>
              </w:rPr>
            </w:pPr>
          </w:p>
        </w:tc>
        <w:tc>
          <w:tcPr>
            <w:tcW w:w="240" w:type="dxa"/>
            <w:vMerge w:val="continue"/>
            <w:tcBorders>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382"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990" w:type="dxa"/>
            <w:vMerge w:val="continue"/>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heme="minorEastAsia" w:hAnsiTheme="minorEastAsia"/>
                <w:b/>
                <w:bCs/>
                <w:sz w:val="20"/>
                <w:szCs w:val="20"/>
              </w:rPr>
            </w:pPr>
          </w:p>
        </w:tc>
        <w:tc>
          <w:tcPr>
            <w:tcW w:w="11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地址</w:t>
            </w:r>
          </w:p>
        </w:tc>
        <w:tc>
          <w:tcPr>
            <w:tcW w:w="253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p>
        </w:tc>
        <w:tc>
          <w:tcPr>
            <w:tcW w:w="107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投诉电话</w:t>
            </w:r>
          </w:p>
        </w:tc>
        <w:tc>
          <w:tcPr>
            <w:tcW w:w="13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p>
        </w:tc>
        <w:tc>
          <w:tcPr>
            <w:tcW w:w="7348" w:type="dxa"/>
            <w:vMerge w:val="continue"/>
            <w:tcBorders>
              <w:left w:val="single" w:color="auto" w:sz="4" w:space="0"/>
              <w:right w:val="single" w:color="auto" w:sz="4" w:space="0"/>
            </w:tcBorders>
            <w:vAlign w:val="center"/>
          </w:tcPr>
          <w:p>
            <w:pPr>
              <w:rPr>
                <w:rFonts w:asciiTheme="minorEastAsia" w:hAnsiTheme="minorEastAsia"/>
              </w:rPr>
            </w:pPr>
          </w:p>
        </w:tc>
        <w:tc>
          <w:tcPr>
            <w:tcW w:w="240" w:type="dxa"/>
            <w:vMerge w:val="continue"/>
            <w:tcBorders>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267"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990"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劳动争议仲裁机构</w:t>
            </w:r>
          </w:p>
        </w:tc>
        <w:tc>
          <w:tcPr>
            <w:tcW w:w="11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单位名称</w:t>
            </w:r>
          </w:p>
        </w:tc>
        <w:tc>
          <w:tcPr>
            <w:tcW w:w="4959" w:type="dxa"/>
            <w:gridSpan w:val="4"/>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p>
        </w:tc>
        <w:tc>
          <w:tcPr>
            <w:tcW w:w="7348" w:type="dxa"/>
            <w:vMerge w:val="continue"/>
            <w:tcBorders>
              <w:left w:val="single" w:color="auto" w:sz="4" w:space="0"/>
              <w:right w:val="single" w:color="auto" w:sz="4" w:space="0"/>
            </w:tcBorders>
            <w:vAlign w:val="center"/>
          </w:tcPr>
          <w:p>
            <w:pPr>
              <w:rPr>
                <w:rFonts w:asciiTheme="minorEastAsia" w:hAnsiTheme="minorEastAsia"/>
              </w:rPr>
            </w:pPr>
          </w:p>
        </w:tc>
        <w:tc>
          <w:tcPr>
            <w:tcW w:w="240" w:type="dxa"/>
            <w:vMerge w:val="continue"/>
            <w:tcBorders>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472"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990" w:type="dxa"/>
            <w:vMerge w:val="continue"/>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heme="minorEastAsia" w:hAnsiTheme="minorEastAsia"/>
                <w:b/>
                <w:bCs/>
                <w:sz w:val="20"/>
                <w:szCs w:val="20"/>
              </w:rPr>
            </w:pPr>
          </w:p>
        </w:tc>
        <w:tc>
          <w:tcPr>
            <w:tcW w:w="11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地址</w:t>
            </w:r>
          </w:p>
        </w:tc>
        <w:tc>
          <w:tcPr>
            <w:tcW w:w="2535"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p>
        </w:tc>
        <w:tc>
          <w:tcPr>
            <w:tcW w:w="107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投诉电话</w:t>
            </w:r>
          </w:p>
        </w:tc>
        <w:tc>
          <w:tcPr>
            <w:tcW w:w="13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 xml:space="preserve"> </w:t>
            </w:r>
          </w:p>
        </w:tc>
        <w:tc>
          <w:tcPr>
            <w:tcW w:w="7348" w:type="dxa"/>
            <w:vMerge w:val="continue"/>
            <w:tcBorders>
              <w:left w:val="single" w:color="auto" w:sz="4" w:space="0"/>
              <w:right w:val="single" w:color="auto" w:sz="4" w:space="0"/>
            </w:tcBorders>
            <w:vAlign w:val="center"/>
          </w:tcPr>
          <w:p>
            <w:pPr>
              <w:rPr>
                <w:rFonts w:asciiTheme="minorEastAsia" w:hAnsiTheme="minorEastAsia"/>
              </w:rPr>
            </w:pPr>
          </w:p>
        </w:tc>
        <w:tc>
          <w:tcPr>
            <w:tcW w:w="240" w:type="dxa"/>
            <w:vMerge w:val="continue"/>
            <w:tcBorders>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253"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344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考勤告示栏</w:t>
            </w:r>
          </w:p>
        </w:tc>
        <w:tc>
          <w:tcPr>
            <w:tcW w:w="3662"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20"/>
                <w:szCs w:val="20"/>
              </w:rPr>
            </w:pPr>
            <w:r>
              <w:rPr>
                <w:rFonts w:hint="eastAsia" w:asciiTheme="minorEastAsia" w:hAnsiTheme="minorEastAsia"/>
                <w:b/>
                <w:bCs/>
                <w:sz w:val="20"/>
                <w:szCs w:val="20"/>
              </w:rPr>
              <w:t>工资告示栏</w:t>
            </w:r>
          </w:p>
        </w:tc>
        <w:tc>
          <w:tcPr>
            <w:tcW w:w="7348" w:type="dxa"/>
            <w:vMerge w:val="continue"/>
            <w:tcBorders>
              <w:left w:val="single" w:color="auto" w:sz="4" w:space="0"/>
              <w:right w:val="single" w:color="auto" w:sz="4" w:space="0"/>
            </w:tcBorders>
            <w:vAlign w:val="center"/>
          </w:tcPr>
          <w:p>
            <w:pPr>
              <w:rPr>
                <w:rFonts w:asciiTheme="minorEastAsia" w:hAnsiTheme="minorEastAsia"/>
              </w:rPr>
            </w:pPr>
          </w:p>
        </w:tc>
        <w:tc>
          <w:tcPr>
            <w:tcW w:w="240" w:type="dxa"/>
            <w:vMerge w:val="continue"/>
            <w:tcBorders>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319" w:hRule="atLeast"/>
          <w:jc w:val="center"/>
        </w:trPr>
        <w:tc>
          <w:tcPr>
            <w:tcW w:w="50" w:type="dxa"/>
            <w:vMerge w:val="continue"/>
            <w:tcBorders>
              <w:top w:val="nil"/>
              <w:left w:val="nil"/>
              <w:bottom w:val="nil"/>
              <w:right w:val="nil"/>
            </w:tcBorders>
            <w:tcMar>
              <w:top w:w="15" w:type="dxa"/>
              <w:left w:w="15" w:type="dxa"/>
              <w:bottom w:w="0" w:type="dxa"/>
              <w:right w:w="15" w:type="dxa"/>
            </w:tcMar>
            <w:vAlign w:val="bottom"/>
          </w:tcPr>
          <w:p/>
        </w:tc>
        <w:tc>
          <w:tcPr>
            <w:tcW w:w="3443" w:type="dxa"/>
            <w:gridSpan w:val="3"/>
            <w:vMerge w:val="restart"/>
            <w:tcBorders>
              <w:top w:val="nil"/>
              <w:left w:val="single" w:color="auto" w:sz="4" w:space="0"/>
              <w:bottom w:val="nil"/>
              <w:right w:val="nil"/>
            </w:tcBorders>
            <w:vAlign w:val="center"/>
          </w:tcPr>
          <w:p/>
        </w:tc>
        <w:tc>
          <w:tcPr>
            <w:tcW w:w="3662" w:type="dxa"/>
            <w:gridSpan w:val="3"/>
            <w:vMerge w:val="restart"/>
            <w:tcBorders>
              <w:top w:val="nil"/>
              <w:left w:val="single" w:color="auto" w:sz="4" w:space="0"/>
              <w:bottom w:val="nil"/>
              <w:right w:val="nil"/>
            </w:tcBorders>
            <w:vAlign w:val="center"/>
          </w:tcPr>
          <w:p/>
        </w:tc>
        <w:tc>
          <w:tcPr>
            <w:tcW w:w="7348" w:type="dxa"/>
            <w:vMerge w:val="continue"/>
            <w:tcBorders>
              <w:left w:val="single" w:color="auto" w:sz="4" w:space="0"/>
              <w:right w:val="single" w:color="auto" w:sz="4" w:space="0"/>
            </w:tcBorders>
            <w:vAlign w:val="center"/>
          </w:tcPr>
          <w:p/>
        </w:tc>
        <w:tc>
          <w:tcPr>
            <w:tcW w:w="240" w:type="dxa"/>
            <w:vMerge w:val="continue"/>
            <w:tcBorders>
              <w:left w:val="nil"/>
              <w:right w:val="nil"/>
            </w:tcBorders>
            <w:tcMar>
              <w:top w:w="15" w:type="dxa"/>
              <w:left w:w="15" w:type="dxa"/>
              <w:bottom w:w="0" w:type="dxa"/>
              <w:right w:w="15" w:type="dxa"/>
            </w:tcMar>
            <w:vAlign w:val="bottom"/>
          </w:tcPr>
          <w:p/>
        </w:tc>
      </w:tr>
      <w:tr>
        <w:tblPrEx>
          <w:tblCellMar>
            <w:top w:w="0" w:type="dxa"/>
            <w:left w:w="0" w:type="dxa"/>
            <w:bottom w:w="0" w:type="dxa"/>
            <w:right w:w="0" w:type="dxa"/>
          </w:tblCellMar>
        </w:tblPrEx>
        <w:trPr>
          <w:cantSplit/>
          <w:trHeight w:val="2250" w:hRule="atLeast"/>
          <w:jc w:val="center"/>
        </w:trPr>
        <w:tc>
          <w:tcPr>
            <w:tcW w:w="50" w:type="dxa"/>
            <w:tcBorders>
              <w:top w:val="nil"/>
              <w:left w:val="nil"/>
              <w:right w:val="nil"/>
            </w:tcBorders>
            <w:tcMar>
              <w:top w:w="15" w:type="dxa"/>
              <w:left w:w="15" w:type="dxa"/>
              <w:bottom w:w="0" w:type="dxa"/>
              <w:right w:w="15" w:type="dxa"/>
            </w:tcMar>
            <w:vAlign w:val="bottom"/>
          </w:tcPr>
          <w:p>
            <w:r>
              <w:rPr>
                <w:rFonts w:hint="eastAsia"/>
              </w:rPr>
              <w:t>　</w:t>
            </w:r>
          </w:p>
          <w:p>
            <w:r>
              <w:rPr>
                <w:rFonts w:hint="eastAsia"/>
              </w:rPr>
              <w:t>　</w:t>
            </w:r>
          </w:p>
          <w:p>
            <w:r>
              <w:rPr>
                <w:rFonts w:hint="eastAsia"/>
              </w:rPr>
              <w:t>　</w:t>
            </w:r>
          </w:p>
          <w:p>
            <w:r>
              <w:rPr>
                <w:rFonts w:hint="eastAsia"/>
              </w:rPr>
              <w:t>　</w:t>
            </w:r>
          </w:p>
        </w:tc>
        <w:tc>
          <w:tcPr>
            <w:tcW w:w="3443" w:type="dxa"/>
            <w:gridSpan w:val="3"/>
            <w:vMerge w:val="continue"/>
            <w:tcBorders>
              <w:top w:val="nil"/>
              <w:left w:val="single" w:color="auto" w:sz="4" w:space="0"/>
              <w:bottom w:val="single" w:color="auto" w:sz="4" w:space="0"/>
              <w:right w:val="nil"/>
            </w:tcBorders>
            <w:vAlign w:val="center"/>
          </w:tcPr>
          <w:p/>
        </w:tc>
        <w:tc>
          <w:tcPr>
            <w:tcW w:w="3662" w:type="dxa"/>
            <w:gridSpan w:val="3"/>
            <w:vMerge w:val="continue"/>
            <w:tcBorders>
              <w:top w:val="nil"/>
              <w:left w:val="single" w:color="auto" w:sz="4" w:space="0"/>
              <w:bottom w:val="single" w:color="auto" w:sz="4" w:space="0"/>
              <w:right w:val="nil"/>
            </w:tcBorders>
            <w:vAlign w:val="center"/>
          </w:tcPr>
          <w:p/>
        </w:tc>
        <w:tc>
          <w:tcPr>
            <w:tcW w:w="7348" w:type="dxa"/>
            <w:vMerge w:val="continue"/>
            <w:tcBorders>
              <w:left w:val="single" w:color="auto" w:sz="4" w:space="0"/>
              <w:bottom w:val="single" w:color="auto" w:sz="4" w:space="0"/>
              <w:right w:val="single" w:color="auto" w:sz="4" w:space="0"/>
            </w:tcBorders>
            <w:vAlign w:val="center"/>
          </w:tcPr>
          <w:p/>
        </w:tc>
        <w:tc>
          <w:tcPr>
            <w:tcW w:w="240" w:type="dxa"/>
            <w:vMerge w:val="continue"/>
            <w:tcBorders>
              <w:left w:val="nil"/>
              <w:right w:val="nil"/>
            </w:tcBorders>
            <w:tcMar>
              <w:top w:w="15" w:type="dxa"/>
              <w:left w:w="15" w:type="dxa"/>
              <w:bottom w:w="0" w:type="dxa"/>
              <w:right w:w="15" w:type="dxa"/>
            </w:tcMar>
            <w:vAlign w:val="bottom"/>
          </w:tcPr>
          <w:p/>
        </w:tc>
      </w:tr>
    </w:tbl>
    <w:p>
      <w:pPr>
        <w:pStyle w:val="8"/>
        <w:spacing w:line="20" w:lineRule="exact"/>
        <w:rPr>
          <w:rFonts w:ascii="仿宋_GB2312" w:hAnsi="仿宋_GB2312" w:eastAsia="仿宋_GB2312" w:cs="仿宋"/>
          <w:sz w:val="32"/>
          <w:szCs w:val="32"/>
        </w:rPr>
      </w:pPr>
    </w:p>
    <w:sectPr>
      <w:footerReference r:id="rId3" w:type="default"/>
      <w:footerReference r:id="rId4" w:type="even"/>
      <w:pgSz w:w="16838" w:h="11906" w:orient="landscape"/>
      <w:pgMar w:top="720" w:right="720" w:bottom="720" w:left="720" w:header="851" w:footer="27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15784"/>
      <w:docPartObj>
        <w:docPartGallery w:val="AutoText"/>
      </w:docPartObj>
    </w:sdtPr>
    <w:sdtEndPr>
      <w:rPr>
        <w:rFonts w:asciiTheme="minorEastAsia" w:hAnsiTheme="minorEastAsia"/>
        <w:sz w:val="28"/>
        <w:szCs w:val="28"/>
      </w:rPr>
    </w:sdtEndPr>
    <w:sdtContent>
      <w:p>
        <w:pPr>
          <w:pStyle w:val="2"/>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1304867"/>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E0"/>
    <w:rsid w:val="00021DC9"/>
    <w:rsid w:val="00021F28"/>
    <w:rsid w:val="000222AD"/>
    <w:rsid w:val="000230D2"/>
    <w:rsid w:val="00040074"/>
    <w:rsid w:val="000419FD"/>
    <w:rsid w:val="000423A4"/>
    <w:rsid w:val="00061FB7"/>
    <w:rsid w:val="00073956"/>
    <w:rsid w:val="00085A36"/>
    <w:rsid w:val="00090165"/>
    <w:rsid w:val="00094002"/>
    <w:rsid w:val="000A2603"/>
    <w:rsid w:val="000A4F5A"/>
    <w:rsid w:val="000B2D1F"/>
    <w:rsid w:val="000B44BF"/>
    <w:rsid w:val="000B57D3"/>
    <w:rsid w:val="000B6B3D"/>
    <w:rsid w:val="000D4335"/>
    <w:rsid w:val="000E38A5"/>
    <w:rsid w:val="000F6263"/>
    <w:rsid w:val="00121B7C"/>
    <w:rsid w:val="001271F7"/>
    <w:rsid w:val="00127E6A"/>
    <w:rsid w:val="00130984"/>
    <w:rsid w:val="001470B1"/>
    <w:rsid w:val="00150DB2"/>
    <w:rsid w:val="00151994"/>
    <w:rsid w:val="001566CC"/>
    <w:rsid w:val="001578B0"/>
    <w:rsid w:val="001602F5"/>
    <w:rsid w:val="00161A65"/>
    <w:rsid w:val="001662FE"/>
    <w:rsid w:val="00182455"/>
    <w:rsid w:val="001860CD"/>
    <w:rsid w:val="00195C5D"/>
    <w:rsid w:val="001C0A19"/>
    <w:rsid w:val="001C2254"/>
    <w:rsid w:val="001E3747"/>
    <w:rsid w:val="001E6174"/>
    <w:rsid w:val="001E6239"/>
    <w:rsid w:val="002128E2"/>
    <w:rsid w:val="002245DF"/>
    <w:rsid w:val="00224964"/>
    <w:rsid w:val="00240E4F"/>
    <w:rsid w:val="00241806"/>
    <w:rsid w:val="00264FEB"/>
    <w:rsid w:val="00270994"/>
    <w:rsid w:val="0027365D"/>
    <w:rsid w:val="0028486D"/>
    <w:rsid w:val="0028514F"/>
    <w:rsid w:val="00295FA9"/>
    <w:rsid w:val="002A626D"/>
    <w:rsid w:val="002B42A9"/>
    <w:rsid w:val="002B4F63"/>
    <w:rsid w:val="002C2EC2"/>
    <w:rsid w:val="002D1212"/>
    <w:rsid w:val="002E4CE7"/>
    <w:rsid w:val="002E561D"/>
    <w:rsid w:val="002E5A2A"/>
    <w:rsid w:val="002F0A74"/>
    <w:rsid w:val="0030177D"/>
    <w:rsid w:val="00303B19"/>
    <w:rsid w:val="003109E0"/>
    <w:rsid w:val="00326E83"/>
    <w:rsid w:val="00327BE6"/>
    <w:rsid w:val="003300B0"/>
    <w:rsid w:val="00341F0B"/>
    <w:rsid w:val="003726E6"/>
    <w:rsid w:val="003731AE"/>
    <w:rsid w:val="00381C71"/>
    <w:rsid w:val="00382813"/>
    <w:rsid w:val="00386C1D"/>
    <w:rsid w:val="003A6D39"/>
    <w:rsid w:val="003A6EC8"/>
    <w:rsid w:val="003B6386"/>
    <w:rsid w:val="003B74FE"/>
    <w:rsid w:val="003C630A"/>
    <w:rsid w:val="003D2941"/>
    <w:rsid w:val="003D7DDD"/>
    <w:rsid w:val="003E1582"/>
    <w:rsid w:val="0040504F"/>
    <w:rsid w:val="00412D81"/>
    <w:rsid w:val="004152EF"/>
    <w:rsid w:val="00425C5E"/>
    <w:rsid w:val="0042679C"/>
    <w:rsid w:val="004325E0"/>
    <w:rsid w:val="00450614"/>
    <w:rsid w:val="004600D0"/>
    <w:rsid w:val="0046041E"/>
    <w:rsid w:val="00466DAF"/>
    <w:rsid w:val="00472DF8"/>
    <w:rsid w:val="004930C2"/>
    <w:rsid w:val="00494636"/>
    <w:rsid w:val="00496885"/>
    <w:rsid w:val="004A5EF7"/>
    <w:rsid w:val="004A6D12"/>
    <w:rsid w:val="004B1284"/>
    <w:rsid w:val="004B491F"/>
    <w:rsid w:val="004B74E8"/>
    <w:rsid w:val="004C3A2D"/>
    <w:rsid w:val="004C5AED"/>
    <w:rsid w:val="004D6106"/>
    <w:rsid w:val="004D747E"/>
    <w:rsid w:val="004E773C"/>
    <w:rsid w:val="004F3FD5"/>
    <w:rsid w:val="00500C28"/>
    <w:rsid w:val="00500C6C"/>
    <w:rsid w:val="00503173"/>
    <w:rsid w:val="00512B36"/>
    <w:rsid w:val="00527D13"/>
    <w:rsid w:val="00535ECC"/>
    <w:rsid w:val="00545BB7"/>
    <w:rsid w:val="00557ABA"/>
    <w:rsid w:val="00583D12"/>
    <w:rsid w:val="005D5AB4"/>
    <w:rsid w:val="005E6139"/>
    <w:rsid w:val="005F6B99"/>
    <w:rsid w:val="005F7C1F"/>
    <w:rsid w:val="006111AA"/>
    <w:rsid w:val="006208F4"/>
    <w:rsid w:val="0062238C"/>
    <w:rsid w:val="00622D24"/>
    <w:rsid w:val="00630E76"/>
    <w:rsid w:val="006330A9"/>
    <w:rsid w:val="00635F8B"/>
    <w:rsid w:val="006372F5"/>
    <w:rsid w:val="006373A2"/>
    <w:rsid w:val="00651F51"/>
    <w:rsid w:val="00655129"/>
    <w:rsid w:val="0066410C"/>
    <w:rsid w:val="006732A3"/>
    <w:rsid w:val="00676B41"/>
    <w:rsid w:val="006C6DFF"/>
    <w:rsid w:val="00701919"/>
    <w:rsid w:val="00707FAC"/>
    <w:rsid w:val="00710101"/>
    <w:rsid w:val="00722216"/>
    <w:rsid w:val="0072406F"/>
    <w:rsid w:val="00724886"/>
    <w:rsid w:val="00752CA2"/>
    <w:rsid w:val="00760B61"/>
    <w:rsid w:val="007617C7"/>
    <w:rsid w:val="00766B9A"/>
    <w:rsid w:val="00774F21"/>
    <w:rsid w:val="00791C17"/>
    <w:rsid w:val="00792EB9"/>
    <w:rsid w:val="00793D31"/>
    <w:rsid w:val="007B31BA"/>
    <w:rsid w:val="007C6BDB"/>
    <w:rsid w:val="007D1BB7"/>
    <w:rsid w:val="007D20BF"/>
    <w:rsid w:val="007F7018"/>
    <w:rsid w:val="008019A8"/>
    <w:rsid w:val="0084748F"/>
    <w:rsid w:val="008624B2"/>
    <w:rsid w:val="0086697C"/>
    <w:rsid w:val="00867AA1"/>
    <w:rsid w:val="008755D1"/>
    <w:rsid w:val="008755FC"/>
    <w:rsid w:val="00876BC1"/>
    <w:rsid w:val="0089279E"/>
    <w:rsid w:val="00893648"/>
    <w:rsid w:val="008975F6"/>
    <w:rsid w:val="008B1B71"/>
    <w:rsid w:val="008D4846"/>
    <w:rsid w:val="008F388C"/>
    <w:rsid w:val="008F462D"/>
    <w:rsid w:val="008F49EF"/>
    <w:rsid w:val="008F5522"/>
    <w:rsid w:val="00903BFF"/>
    <w:rsid w:val="009115B5"/>
    <w:rsid w:val="009136F2"/>
    <w:rsid w:val="0094120B"/>
    <w:rsid w:val="00943201"/>
    <w:rsid w:val="009766A1"/>
    <w:rsid w:val="009840A6"/>
    <w:rsid w:val="00986002"/>
    <w:rsid w:val="00986EC6"/>
    <w:rsid w:val="009B0488"/>
    <w:rsid w:val="009C3838"/>
    <w:rsid w:val="009D0DBD"/>
    <w:rsid w:val="009D3AE0"/>
    <w:rsid w:val="009E43B1"/>
    <w:rsid w:val="009F612A"/>
    <w:rsid w:val="00A06E5B"/>
    <w:rsid w:val="00A12007"/>
    <w:rsid w:val="00A201AA"/>
    <w:rsid w:val="00A211CE"/>
    <w:rsid w:val="00A31876"/>
    <w:rsid w:val="00A47915"/>
    <w:rsid w:val="00A5618E"/>
    <w:rsid w:val="00A71394"/>
    <w:rsid w:val="00A83236"/>
    <w:rsid w:val="00A8702A"/>
    <w:rsid w:val="00A93754"/>
    <w:rsid w:val="00AA198A"/>
    <w:rsid w:val="00AA2DD0"/>
    <w:rsid w:val="00AB3808"/>
    <w:rsid w:val="00AB615E"/>
    <w:rsid w:val="00AF22A4"/>
    <w:rsid w:val="00B03E42"/>
    <w:rsid w:val="00B0790D"/>
    <w:rsid w:val="00B10CAC"/>
    <w:rsid w:val="00B37284"/>
    <w:rsid w:val="00B731C7"/>
    <w:rsid w:val="00B74950"/>
    <w:rsid w:val="00B93919"/>
    <w:rsid w:val="00BA73F0"/>
    <w:rsid w:val="00BB04B9"/>
    <w:rsid w:val="00BB5654"/>
    <w:rsid w:val="00BC6FEC"/>
    <w:rsid w:val="00BD7B2C"/>
    <w:rsid w:val="00BD7E7F"/>
    <w:rsid w:val="00C0322E"/>
    <w:rsid w:val="00C03902"/>
    <w:rsid w:val="00C11A0A"/>
    <w:rsid w:val="00C13F9A"/>
    <w:rsid w:val="00C1762A"/>
    <w:rsid w:val="00C17C1C"/>
    <w:rsid w:val="00C23A5E"/>
    <w:rsid w:val="00C2774B"/>
    <w:rsid w:val="00C306CF"/>
    <w:rsid w:val="00C43F4A"/>
    <w:rsid w:val="00C641E3"/>
    <w:rsid w:val="00C66CF9"/>
    <w:rsid w:val="00C66F5A"/>
    <w:rsid w:val="00C76090"/>
    <w:rsid w:val="00C77D56"/>
    <w:rsid w:val="00C92323"/>
    <w:rsid w:val="00CD5BB9"/>
    <w:rsid w:val="00CD740C"/>
    <w:rsid w:val="00CD7A11"/>
    <w:rsid w:val="00CE3DD7"/>
    <w:rsid w:val="00CE420F"/>
    <w:rsid w:val="00CF3A1B"/>
    <w:rsid w:val="00CF4556"/>
    <w:rsid w:val="00D0576C"/>
    <w:rsid w:val="00D1361F"/>
    <w:rsid w:val="00D16A61"/>
    <w:rsid w:val="00D20C91"/>
    <w:rsid w:val="00D2741E"/>
    <w:rsid w:val="00D31DD8"/>
    <w:rsid w:val="00D613BB"/>
    <w:rsid w:val="00D6635D"/>
    <w:rsid w:val="00D94642"/>
    <w:rsid w:val="00D94DD7"/>
    <w:rsid w:val="00D95AB1"/>
    <w:rsid w:val="00DA6020"/>
    <w:rsid w:val="00DB3AE5"/>
    <w:rsid w:val="00DC317F"/>
    <w:rsid w:val="00DC718A"/>
    <w:rsid w:val="00DD0611"/>
    <w:rsid w:val="00DD0819"/>
    <w:rsid w:val="00DD32BE"/>
    <w:rsid w:val="00DD56D9"/>
    <w:rsid w:val="00DE3253"/>
    <w:rsid w:val="00DF1D88"/>
    <w:rsid w:val="00E04160"/>
    <w:rsid w:val="00E1060C"/>
    <w:rsid w:val="00E13308"/>
    <w:rsid w:val="00E23352"/>
    <w:rsid w:val="00E24C76"/>
    <w:rsid w:val="00E37D84"/>
    <w:rsid w:val="00E75315"/>
    <w:rsid w:val="00E910A3"/>
    <w:rsid w:val="00EA1CBF"/>
    <w:rsid w:val="00EB7AD9"/>
    <w:rsid w:val="00EC7E08"/>
    <w:rsid w:val="00EF2A64"/>
    <w:rsid w:val="00F10598"/>
    <w:rsid w:val="00F13F5E"/>
    <w:rsid w:val="00F17701"/>
    <w:rsid w:val="00F2274B"/>
    <w:rsid w:val="00F23B4B"/>
    <w:rsid w:val="00F23B4D"/>
    <w:rsid w:val="00F3750F"/>
    <w:rsid w:val="00F448D7"/>
    <w:rsid w:val="00F67111"/>
    <w:rsid w:val="00F80787"/>
    <w:rsid w:val="00F86BD4"/>
    <w:rsid w:val="00F86DF8"/>
    <w:rsid w:val="00F91920"/>
    <w:rsid w:val="00FA0111"/>
    <w:rsid w:val="00FD0396"/>
    <w:rsid w:val="00FE0471"/>
    <w:rsid w:val="00FE15F5"/>
    <w:rsid w:val="3F9A2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0BAE1D-0BE2-4B15-A7AD-B26FB38B258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277</Words>
  <Characters>1584</Characters>
  <Lines>13</Lines>
  <Paragraphs>3</Paragraphs>
  <TotalTime>3</TotalTime>
  <ScaleCrop>false</ScaleCrop>
  <LinksUpToDate>false</LinksUpToDate>
  <CharactersWithSpaces>1858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2019-10-23T07:10:00Z</dcterms:created>
  <dc:creator>李萍</dc:creator>
  <cp:lastModifiedBy>〰</cp:lastModifiedBy>
  <cp:lastPrinted>2019-10-23T06:33:00Z</cp:lastPrinted>
  <dcterms:modified xsi:type="dcterms:W3CDTF">2019-10-23T07:06:45Z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